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26589" w:rsidRPr="003E4162" w:rsidRDefault="00826589" w:rsidP="003E4162">
      <w:pPr>
        <w:spacing w:before="108" w:after="108" w:line="240" w:lineRule="auto"/>
        <w:jc w:val="center"/>
      </w:pPr>
      <w:proofErr w:type="gramStart"/>
      <w:r w:rsidRPr="003E4162">
        <w:rPr>
          <w:rFonts w:ascii="Times New Roman" w:hAnsi="Times New Roman" w:cs="Times New Roman"/>
          <w:b/>
          <w:bCs/>
          <w:color w:val="000000"/>
          <w:sz w:val="28"/>
          <w:szCs w:val="28"/>
        </w:rPr>
        <w:t>Муниципальная программа</w:t>
      </w:r>
      <w:r w:rsidRPr="003E4162">
        <w:rPr>
          <w:rFonts w:ascii="Times New Roman" w:hAnsi="Times New Roman" w:cs="Times New Roman"/>
          <w:b/>
          <w:bCs/>
          <w:color w:val="000000"/>
          <w:sz w:val="28"/>
          <w:szCs w:val="28"/>
        </w:rPr>
        <w:br/>
        <w:t>"Развитие топливно-энергетического комплекса"</w:t>
      </w:r>
      <w:r w:rsidRPr="003E4162">
        <w:rPr>
          <w:rFonts w:ascii="Times New Roman" w:hAnsi="Times New Roman" w:cs="Times New Roman"/>
          <w:b/>
          <w:bCs/>
          <w:color w:val="000000"/>
          <w:sz w:val="28"/>
          <w:szCs w:val="28"/>
        </w:rPr>
        <w:br/>
      </w:r>
      <w:r w:rsidRPr="003E4162">
        <w:rPr>
          <w:rFonts w:ascii="Times New Roman" w:hAnsi="Times New Roman" w:cs="Times New Roman"/>
          <w:bCs/>
          <w:color w:val="000000"/>
          <w:sz w:val="28"/>
          <w:szCs w:val="28"/>
        </w:rPr>
        <w:t>(утверждена постановлением администрации муниципального образования Кавказский район от 17 ноября 2014 г. № 1778 «Об утверждении муниципальной программы муниципального образования Кавказский район «Развитие топливно-энергетического комплекса»», с изм. от 16.02.2015 г. № 296, 27.05.2015 г. № 908, 06.08.2015 г. № 1157, 11.12.2015 г. № 1578, 29.12.2015 г. № 1665, 20.02.2016г. № 322, 20.04.2016г. № 639, 23.06.2016г. № 889, 02.09. 2016 г. № 1188</w:t>
      </w:r>
      <w:proofErr w:type="gramEnd"/>
      <w:r w:rsidRPr="003E4162">
        <w:rPr>
          <w:rFonts w:ascii="Times New Roman" w:hAnsi="Times New Roman" w:cs="Times New Roman"/>
          <w:bCs/>
          <w:color w:val="000000"/>
          <w:sz w:val="28"/>
          <w:szCs w:val="28"/>
        </w:rPr>
        <w:t xml:space="preserve">, </w:t>
      </w:r>
      <w:proofErr w:type="gramStart"/>
      <w:r w:rsidRPr="003E4162">
        <w:rPr>
          <w:rFonts w:ascii="Times New Roman" w:hAnsi="Times New Roman" w:cs="Times New Roman"/>
          <w:bCs/>
          <w:color w:val="000000"/>
          <w:sz w:val="28"/>
          <w:szCs w:val="28"/>
        </w:rPr>
        <w:t>24.11.2016 г. № 1561, 20.02.2017 г. № 398, 20.04.2017 г. № 741, 21.08.2017 г. № 1302, 24.10.2017</w:t>
      </w:r>
      <w:bookmarkStart w:id="0" w:name="_GoBack"/>
      <w:bookmarkEnd w:id="0"/>
      <w:r w:rsidRPr="003E4162">
        <w:rPr>
          <w:rFonts w:ascii="Times New Roman" w:hAnsi="Times New Roman" w:cs="Times New Roman"/>
          <w:bCs/>
          <w:color w:val="000000"/>
          <w:sz w:val="28"/>
          <w:szCs w:val="28"/>
        </w:rPr>
        <w:t xml:space="preserve"> № 1614, 22.11.2017 г. № 1727, 19.02.2018 г. № 206, 24.05.2018 г. № 634, 21.06.2018 г. № 831, 13.08.2018 г. № 1138, 16.10.2018 г. № 1440, 21.11.2018 г. № 1603, 05.12.2018 г. № 1654,11.02.2019 г. № 160, 19.04.2019 г. № 496, 12.12.2019 г. № 1964,   19.02.2020 г. № 180, 13.05.2020 г. № 514, 22.07.2020 г. № 809, 26.08.2020 г. № 1062, 14.10.2020 г</w:t>
      </w:r>
      <w:proofErr w:type="gramEnd"/>
      <w:r w:rsidRPr="003E4162">
        <w:rPr>
          <w:rFonts w:ascii="Times New Roman" w:hAnsi="Times New Roman" w:cs="Times New Roman"/>
          <w:bCs/>
          <w:color w:val="000000"/>
          <w:sz w:val="28"/>
          <w:szCs w:val="28"/>
        </w:rPr>
        <w:t xml:space="preserve">. № </w:t>
      </w:r>
      <w:proofErr w:type="gramStart"/>
      <w:r w:rsidRPr="003E4162">
        <w:rPr>
          <w:rFonts w:ascii="Times New Roman" w:hAnsi="Times New Roman" w:cs="Times New Roman"/>
          <w:bCs/>
          <w:color w:val="000000"/>
          <w:sz w:val="28"/>
          <w:szCs w:val="28"/>
        </w:rPr>
        <w:t>1413 , 21.12.2020 г. № 1787, 19.02.2021 г. № 178, 29.04.2021 г. № 688, 26.08.2021 г. № 1312, 19.10.2021 г. № 1603,  19.11.2021 г. № 1705, 23.12.2021 г. № 1920, 10.03.2022г. № 345, 25.04.2022 г. № 620, 27.07.2022 г. № 1110, 26.09.2022 г. № 1430, 27.10.2022 г. № 1612, 24.11.2022 г. № 1751, 15.12.2022 г. №1911, 21.02.2023 г. № 201, 27.04.2023 г.</w:t>
      </w:r>
      <w:r w:rsidR="00D50778" w:rsidRPr="003E4162">
        <w:rPr>
          <w:rFonts w:ascii="Times New Roman" w:hAnsi="Times New Roman" w:cs="Times New Roman"/>
          <w:bCs/>
          <w:color w:val="000000"/>
          <w:sz w:val="28"/>
          <w:szCs w:val="28"/>
        </w:rPr>
        <w:t>,</w:t>
      </w:r>
      <w:r w:rsidRPr="003E4162">
        <w:rPr>
          <w:rFonts w:ascii="Times New Roman" w:hAnsi="Times New Roman" w:cs="Times New Roman"/>
          <w:bCs/>
          <w:sz w:val="28"/>
          <w:szCs w:val="28"/>
        </w:rPr>
        <w:t xml:space="preserve">№ 602, </w:t>
      </w:r>
      <w:r w:rsidR="00D50778" w:rsidRPr="003E4162">
        <w:rPr>
          <w:rFonts w:ascii="Times New Roman" w:hAnsi="Times New Roman" w:cs="Times New Roman"/>
          <w:bCs/>
          <w:sz w:val="28"/>
          <w:szCs w:val="28"/>
        </w:rPr>
        <w:t>№1102 от 12.07.2023 г., № 1142 от 18.07.2023 г., № 1292 от 10.08.2023</w:t>
      </w:r>
      <w:proofErr w:type="gramEnd"/>
      <w:r w:rsidR="00D50778" w:rsidRPr="003E4162">
        <w:rPr>
          <w:rFonts w:ascii="Times New Roman" w:hAnsi="Times New Roman" w:cs="Times New Roman"/>
          <w:bCs/>
          <w:sz w:val="28"/>
          <w:szCs w:val="28"/>
        </w:rPr>
        <w:t xml:space="preserve"> </w:t>
      </w:r>
      <w:proofErr w:type="gramStart"/>
      <w:r w:rsidR="00D50778" w:rsidRPr="003E4162">
        <w:rPr>
          <w:rFonts w:ascii="Times New Roman" w:hAnsi="Times New Roman" w:cs="Times New Roman"/>
          <w:bCs/>
          <w:sz w:val="28"/>
          <w:szCs w:val="28"/>
        </w:rPr>
        <w:t>г., № 1561 от 27.09. 2023 г.</w:t>
      </w:r>
      <w:r w:rsidR="00CE1831" w:rsidRPr="003E4162">
        <w:rPr>
          <w:rFonts w:ascii="Times New Roman" w:hAnsi="Times New Roman" w:cs="Times New Roman"/>
          <w:bCs/>
          <w:sz w:val="28"/>
          <w:szCs w:val="28"/>
        </w:rPr>
        <w:t xml:space="preserve">, </w:t>
      </w:r>
      <w:r w:rsidR="00AC1024" w:rsidRPr="003E4162">
        <w:rPr>
          <w:rFonts w:ascii="Times New Roman" w:hAnsi="Times New Roman" w:cs="Times New Roman"/>
          <w:bCs/>
          <w:sz w:val="28"/>
          <w:szCs w:val="28"/>
        </w:rPr>
        <w:t>№ 1704 18.10.2023 г.,№ 2024 от 22.11.2023 г.,</w:t>
      </w:r>
      <w:r w:rsidR="00CE1831" w:rsidRPr="003E4162">
        <w:rPr>
          <w:rFonts w:ascii="Times New Roman" w:hAnsi="Times New Roman" w:cs="Times New Roman"/>
          <w:bCs/>
          <w:sz w:val="28"/>
          <w:szCs w:val="28"/>
        </w:rPr>
        <w:t>№2209 от 20.12.2023 г.</w:t>
      </w:r>
      <w:r w:rsidR="008D2823" w:rsidRPr="003E4162">
        <w:rPr>
          <w:rFonts w:ascii="Times New Roman" w:hAnsi="Times New Roman" w:cs="Times New Roman"/>
          <w:bCs/>
          <w:sz w:val="28"/>
          <w:szCs w:val="28"/>
        </w:rPr>
        <w:t>, №</w:t>
      </w:r>
      <w:r w:rsidR="00051D51" w:rsidRPr="003E4162">
        <w:rPr>
          <w:rFonts w:ascii="Times New Roman" w:hAnsi="Times New Roman" w:cs="Times New Roman"/>
          <w:bCs/>
          <w:sz w:val="28"/>
          <w:szCs w:val="28"/>
        </w:rPr>
        <w:t xml:space="preserve"> 88 от </w:t>
      </w:r>
      <w:r w:rsidR="008D2823" w:rsidRPr="003E4162">
        <w:rPr>
          <w:rFonts w:ascii="Times New Roman" w:hAnsi="Times New Roman" w:cs="Times New Roman"/>
          <w:bCs/>
          <w:sz w:val="28"/>
          <w:szCs w:val="28"/>
        </w:rPr>
        <w:t xml:space="preserve">31.01.2024 г., № </w:t>
      </w:r>
      <w:r w:rsidR="00051D51" w:rsidRPr="003E4162">
        <w:rPr>
          <w:rFonts w:ascii="Times New Roman" w:hAnsi="Times New Roman" w:cs="Times New Roman"/>
          <w:bCs/>
          <w:sz w:val="28"/>
          <w:szCs w:val="28"/>
        </w:rPr>
        <w:t xml:space="preserve">453 от </w:t>
      </w:r>
      <w:r w:rsidR="008D2823" w:rsidRPr="003E4162">
        <w:rPr>
          <w:rFonts w:ascii="Times New Roman" w:hAnsi="Times New Roman" w:cs="Times New Roman"/>
          <w:bCs/>
          <w:sz w:val="28"/>
          <w:szCs w:val="28"/>
        </w:rPr>
        <w:t>27.03.2024 г.</w:t>
      </w:r>
      <w:r w:rsidR="00C360F8" w:rsidRPr="003E4162">
        <w:rPr>
          <w:rFonts w:ascii="Times New Roman" w:hAnsi="Times New Roman" w:cs="Times New Roman"/>
          <w:bCs/>
          <w:sz w:val="28"/>
          <w:szCs w:val="28"/>
        </w:rPr>
        <w:t>, №</w:t>
      </w:r>
      <w:r w:rsidR="00051D51" w:rsidRPr="003E4162">
        <w:rPr>
          <w:rFonts w:ascii="Times New Roman" w:hAnsi="Times New Roman" w:cs="Times New Roman"/>
          <w:bCs/>
          <w:sz w:val="28"/>
          <w:szCs w:val="28"/>
        </w:rPr>
        <w:t xml:space="preserve"> 1595 от </w:t>
      </w:r>
      <w:r w:rsidR="00C360F8" w:rsidRPr="003E4162">
        <w:rPr>
          <w:rFonts w:ascii="Times New Roman" w:hAnsi="Times New Roman" w:cs="Times New Roman"/>
          <w:bCs/>
          <w:sz w:val="28"/>
          <w:szCs w:val="28"/>
        </w:rPr>
        <w:t>25.09.2024 г.</w:t>
      </w:r>
      <w:r w:rsidR="00E51648">
        <w:rPr>
          <w:rFonts w:ascii="Times New Roman" w:hAnsi="Times New Roman" w:cs="Times New Roman"/>
          <w:bCs/>
          <w:sz w:val="28"/>
          <w:szCs w:val="28"/>
        </w:rPr>
        <w:t xml:space="preserve">, </w:t>
      </w:r>
      <w:r w:rsidR="007E79F1" w:rsidRPr="007E79F1">
        <w:rPr>
          <w:rFonts w:ascii="Times New Roman" w:hAnsi="Times New Roman" w:cs="Times New Roman"/>
          <w:bCs/>
          <w:color w:val="00B050"/>
          <w:sz w:val="28"/>
          <w:szCs w:val="28"/>
        </w:rPr>
        <w:t>№ 1830 от</w:t>
      </w:r>
      <w:r w:rsidR="007E79F1">
        <w:rPr>
          <w:rFonts w:ascii="Times New Roman" w:hAnsi="Times New Roman" w:cs="Times New Roman"/>
          <w:bCs/>
          <w:sz w:val="28"/>
          <w:szCs w:val="28"/>
        </w:rPr>
        <w:t xml:space="preserve"> </w:t>
      </w:r>
      <w:r w:rsidR="00E51648">
        <w:rPr>
          <w:rFonts w:ascii="Times New Roman" w:hAnsi="Times New Roman" w:cs="Times New Roman"/>
          <w:bCs/>
          <w:sz w:val="28"/>
          <w:szCs w:val="28"/>
        </w:rPr>
        <w:t>30.10.2024 г.</w:t>
      </w:r>
      <w:r w:rsidR="007E79F1">
        <w:rPr>
          <w:rFonts w:ascii="Times New Roman" w:hAnsi="Times New Roman" w:cs="Times New Roman"/>
          <w:bCs/>
          <w:sz w:val="28"/>
          <w:szCs w:val="28"/>
        </w:rPr>
        <w:t>,  № …. от 12.12.2024 г.</w:t>
      </w:r>
      <w:r w:rsidRPr="003E4162">
        <w:rPr>
          <w:rFonts w:ascii="Times New Roman" w:hAnsi="Times New Roman" w:cs="Times New Roman"/>
          <w:bCs/>
          <w:sz w:val="28"/>
          <w:szCs w:val="28"/>
        </w:rPr>
        <w:t>)</w:t>
      </w:r>
      <w:proofErr w:type="gramEnd"/>
    </w:p>
    <w:p w:rsidR="00826589" w:rsidRPr="003E4162" w:rsidRDefault="00826589" w:rsidP="003E4162">
      <w:pPr>
        <w:spacing w:after="0" w:line="240" w:lineRule="auto"/>
        <w:ind w:firstLine="720"/>
        <w:jc w:val="both"/>
        <w:rPr>
          <w:rFonts w:ascii="Times New Roman" w:hAnsi="Times New Roman" w:cs="Times New Roman"/>
          <w:color w:val="000000"/>
          <w:sz w:val="28"/>
          <w:szCs w:val="28"/>
        </w:rPr>
      </w:pPr>
    </w:p>
    <w:p w:rsidR="00826589" w:rsidRPr="003E4162" w:rsidRDefault="00826589" w:rsidP="003E4162">
      <w:pPr>
        <w:spacing w:before="108" w:after="108" w:line="240" w:lineRule="auto"/>
        <w:jc w:val="center"/>
      </w:pPr>
      <w:r w:rsidRPr="003E4162">
        <w:rPr>
          <w:rFonts w:ascii="Times New Roman" w:hAnsi="Times New Roman" w:cs="Times New Roman"/>
          <w:b/>
          <w:bCs/>
          <w:color w:val="000000"/>
          <w:sz w:val="28"/>
          <w:szCs w:val="28"/>
        </w:rPr>
        <w:t>Паспорт</w:t>
      </w:r>
      <w:r w:rsidRPr="003E4162">
        <w:rPr>
          <w:rFonts w:ascii="Times New Roman" w:hAnsi="Times New Roman" w:cs="Times New Roman"/>
          <w:b/>
          <w:bCs/>
          <w:color w:val="000000"/>
          <w:sz w:val="28"/>
          <w:szCs w:val="28"/>
        </w:rPr>
        <w:br/>
        <w:t>муниципальной программы "Развитие топливно-энергетического комплекса"</w:t>
      </w:r>
    </w:p>
    <w:p w:rsidR="00826589" w:rsidRPr="003E4162" w:rsidRDefault="00826589" w:rsidP="003E4162">
      <w:pPr>
        <w:spacing w:after="0" w:line="240" w:lineRule="auto"/>
        <w:ind w:firstLine="720"/>
        <w:jc w:val="both"/>
        <w:rPr>
          <w:rFonts w:ascii="Times New Roman" w:hAnsi="Times New Roman" w:cs="Times New Roman"/>
          <w:color w:val="000000"/>
          <w:sz w:val="28"/>
          <w:szCs w:val="28"/>
        </w:rPr>
      </w:pPr>
    </w:p>
    <w:tbl>
      <w:tblPr>
        <w:tblW w:w="9475" w:type="dxa"/>
        <w:tblInd w:w="109" w:type="dxa"/>
        <w:tblLayout w:type="fixed"/>
        <w:tblLook w:val="0000" w:firstRow="0" w:lastRow="0" w:firstColumn="0" w:lastColumn="0" w:noHBand="0" w:noVBand="0"/>
      </w:tblPr>
      <w:tblGrid>
        <w:gridCol w:w="3084"/>
        <w:gridCol w:w="6155"/>
        <w:gridCol w:w="236"/>
      </w:tblGrid>
      <w:tr w:rsidR="00826589" w:rsidRPr="003E4162" w:rsidTr="008F4931">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color w:val="000000"/>
                <w:sz w:val="28"/>
                <w:szCs w:val="28"/>
              </w:rPr>
              <w:t>Координатор муниципальной программы</w:t>
            </w:r>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sz w:val="28"/>
                <w:szCs w:val="28"/>
              </w:rPr>
              <w:t>Отдел жилищно-коммунального хозяйства, транспорта,  связи и дорожного хозяйства администрации муниципального образования Кавказский район</w:t>
            </w:r>
          </w:p>
        </w:tc>
      </w:tr>
      <w:tr w:rsidR="00826589" w:rsidRPr="003E4162" w:rsidTr="008F4931">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color w:val="000000"/>
                <w:sz w:val="28"/>
                <w:szCs w:val="28"/>
              </w:rPr>
              <w:t>Координаторы подпрограмм</w:t>
            </w:r>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color w:val="000000"/>
                <w:sz w:val="28"/>
                <w:szCs w:val="28"/>
              </w:rPr>
              <w:t>Отдел капитального строительства администрации муниципального образования Кавказский район</w:t>
            </w:r>
          </w:p>
          <w:p w:rsidR="00826589" w:rsidRPr="003E4162" w:rsidRDefault="00826589" w:rsidP="003E4162">
            <w:pPr>
              <w:widowControl w:val="0"/>
              <w:spacing w:after="0" w:line="240" w:lineRule="auto"/>
            </w:pPr>
            <w:r w:rsidRPr="003E4162">
              <w:rPr>
                <w:rFonts w:ascii="Times New Roman" w:hAnsi="Times New Roman" w:cs="Times New Roman"/>
                <w:color w:val="000000"/>
                <w:sz w:val="28"/>
                <w:szCs w:val="28"/>
              </w:rPr>
              <w:t>Отдел жилищно-коммунального хозяйства, транспорта, связи и дорожного хозяйства администрации муниципального образования Кавказский район</w:t>
            </w:r>
          </w:p>
        </w:tc>
      </w:tr>
      <w:tr w:rsidR="00826589" w:rsidRPr="003E4162" w:rsidTr="008F4931">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bookmarkStart w:id="1" w:name="sub_1103"/>
            <w:r w:rsidRPr="003E4162">
              <w:rPr>
                <w:rFonts w:ascii="Times New Roman" w:hAnsi="Times New Roman" w:cs="Times New Roman"/>
                <w:color w:val="000000"/>
                <w:sz w:val="28"/>
                <w:szCs w:val="28"/>
              </w:rPr>
              <w:t>Участники подпрограмм</w:t>
            </w:r>
            <w:bookmarkEnd w:id="1"/>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color w:val="000000"/>
                <w:sz w:val="28"/>
                <w:szCs w:val="28"/>
              </w:rPr>
              <w:t>Управление имущественных отношений администрации муниципального образования Кавказский район</w:t>
            </w:r>
          </w:p>
          <w:p w:rsidR="00826589" w:rsidRPr="003E4162" w:rsidRDefault="00826589" w:rsidP="003E4162">
            <w:pPr>
              <w:widowControl w:val="0"/>
              <w:spacing w:after="0" w:line="240" w:lineRule="auto"/>
            </w:pPr>
            <w:r w:rsidRPr="003E4162">
              <w:rPr>
                <w:rFonts w:ascii="Times New Roman" w:hAnsi="Times New Roman" w:cs="Times New Roman"/>
                <w:color w:val="000000"/>
                <w:sz w:val="28"/>
                <w:szCs w:val="28"/>
              </w:rPr>
              <w:t xml:space="preserve">Управление архитектуры и градостроительства администрации муниципального образования </w:t>
            </w:r>
            <w:r w:rsidRPr="003E4162">
              <w:rPr>
                <w:rFonts w:ascii="Times New Roman" w:hAnsi="Times New Roman" w:cs="Times New Roman"/>
                <w:color w:val="000000"/>
                <w:sz w:val="28"/>
                <w:szCs w:val="28"/>
              </w:rPr>
              <w:lastRenderedPageBreak/>
              <w:t>Кавказский район</w:t>
            </w:r>
          </w:p>
          <w:p w:rsidR="00826589" w:rsidRPr="003E4162" w:rsidRDefault="00826589" w:rsidP="003E4162">
            <w:pPr>
              <w:widowControl w:val="0"/>
              <w:spacing w:after="0" w:line="240" w:lineRule="auto"/>
            </w:pPr>
            <w:r w:rsidRPr="003E4162">
              <w:rPr>
                <w:rFonts w:ascii="Times New Roman" w:hAnsi="Times New Roman" w:cs="Times New Roman"/>
                <w:color w:val="000000"/>
                <w:sz w:val="28"/>
                <w:szCs w:val="28"/>
              </w:rPr>
              <w:t>Управление образования администрации муниципального образования Кавказский район</w:t>
            </w:r>
          </w:p>
          <w:p w:rsidR="00826589" w:rsidRPr="003E4162" w:rsidRDefault="00826589" w:rsidP="003E4162">
            <w:pPr>
              <w:widowControl w:val="0"/>
              <w:spacing w:after="0" w:line="240" w:lineRule="auto"/>
            </w:pPr>
            <w:r w:rsidRPr="003E4162">
              <w:rPr>
                <w:rFonts w:ascii="Times New Roman" w:hAnsi="Times New Roman" w:cs="Times New Roman"/>
                <w:color w:val="000000"/>
                <w:sz w:val="28"/>
                <w:szCs w:val="28"/>
              </w:rPr>
              <w:t>Отдел культуры администрации муниципального образования Кавказский район</w:t>
            </w:r>
          </w:p>
          <w:p w:rsidR="00826589" w:rsidRPr="003E4162" w:rsidRDefault="00826589" w:rsidP="003E4162">
            <w:pPr>
              <w:widowControl w:val="0"/>
              <w:spacing w:after="0" w:line="240" w:lineRule="auto"/>
            </w:pPr>
            <w:r w:rsidRPr="003E4162">
              <w:rPr>
                <w:rFonts w:ascii="Times New Roman" w:hAnsi="Times New Roman" w:cs="Times New Roman"/>
                <w:color w:val="000000"/>
                <w:sz w:val="28"/>
                <w:szCs w:val="28"/>
              </w:rPr>
              <w:t>Отдел по физической культуре и спорту администрации муниципального образования Кавказский район</w:t>
            </w:r>
          </w:p>
          <w:p w:rsidR="00826589" w:rsidRPr="003E4162" w:rsidRDefault="00826589" w:rsidP="003E4162">
            <w:pPr>
              <w:widowControl w:val="0"/>
              <w:spacing w:after="0" w:line="240" w:lineRule="auto"/>
            </w:pPr>
            <w:r w:rsidRPr="003E4162">
              <w:rPr>
                <w:rFonts w:ascii="Times New Roman" w:hAnsi="Times New Roman" w:cs="Times New Roman"/>
                <w:color w:val="000000"/>
                <w:sz w:val="28"/>
                <w:szCs w:val="28"/>
              </w:rPr>
              <w:t>МКУ "Централизованная бухгалтерия администрации МО Кавказский район</w:t>
            </w:r>
          </w:p>
        </w:tc>
      </w:tr>
      <w:tr w:rsidR="00826589" w:rsidRPr="003E4162" w:rsidTr="008F4931">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color w:val="000000"/>
                <w:sz w:val="28"/>
                <w:szCs w:val="28"/>
              </w:rPr>
              <w:lastRenderedPageBreak/>
              <w:t>Подпрограммы муниципальной программы</w:t>
            </w:r>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color w:val="000000"/>
                <w:sz w:val="28"/>
                <w:szCs w:val="28"/>
              </w:rPr>
              <w:t>Газификация муниципального образования Кавказский район</w:t>
            </w:r>
          </w:p>
          <w:p w:rsidR="00826589" w:rsidRPr="003E4162" w:rsidRDefault="00826589" w:rsidP="003E4162">
            <w:pPr>
              <w:widowControl w:val="0"/>
              <w:spacing w:after="0" w:line="240" w:lineRule="auto"/>
            </w:pPr>
            <w:r w:rsidRPr="003E4162">
              <w:rPr>
                <w:rFonts w:ascii="Times New Roman" w:hAnsi="Times New Roman" w:cs="Times New Roman"/>
                <w:color w:val="000000"/>
                <w:sz w:val="28"/>
                <w:szCs w:val="28"/>
              </w:rPr>
              <w:t>Энергосбережение и повышение энергетической эффективности в муниципальном образовании Кавказский район</w:t>
            </w:r>
          </w:p>
          <w:p w:rsidR="00826589" w:rsidRPr="003E4162" w:rsidRDefault="00826589" w:rsidP="003E4162">
            <w:pPr>
              <w:widowControl w:val="0"/>
              <w:spacing w:after="0" w:line="240" w:lineRule="auto"/>
            </w:pPr>
            <w:r w:rsidRPr="003E4162">
              <w:rPr>
                <w:rFonts w:ascii="Times New Roman" w:hAnsi="Times New Roman" w:cs="Times New Roman"/>
                <w:color w:val="000000"/>
                <w:sz w:val="28"/>
                <w:szCs w:val="28"/>
              </w:rPr>
              <w:t>Модернизация систем теплоснабжения в муниципальном образовании Кавказский район</w:t>
            </w:r>
          </w:p>
        </w:tc>
      </w:tr>
      <w:tr w:rsidR="00826589" w:rsidRPr="003E4162" w:rsidTr="008F4931">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color w:val="000000"/>
                <w:sz w:val="28"/>
                <w:szCs w:val="28"/>
              </w:rPr>
              <w:t>Ведомственные целевые программы</w:t>
            </w:r>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color w:val="000000"/>
                <w:sz w:val="28"/>
                <w:szCs w:val="28"/>
              </w:rPr>
              <w:t>Не предусмотрены</w:t>
            </w:r>
          </w:p>
        </w:tc>
      </w:tr>
      <w:tr w:rsidR="00826589" w:rsidRPr="003E4162" w:rsidTr="008F4931">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bookmarkStart w:id="2" w:name="sub_1106"/>
            <w:r w:rsidRPr="003E4162">
              <w:rPr>
                <w:rFonts w:ascii="Times New Roman" w:hAnsi="Times New Roman" w:cs="Times New Roman"/>
                <w:color w:val="000000"/>
                <w:sz w:val="28"/>
                <w:szCs w:val="28"/>
              </w:rPr>
              <w:t>Цели муниципальной программы</w:t>
            </w:r>
            <w:bookmarkEnd w:id="2"/>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color w:val="000000"/>
                <w:sz w:val="28"/>
                <w:szCs w:val="28"/>
              </w:rPr>
              <w:t>Создание условий для эффективного и экономного использования топливно-энергетических ресурсов на территории Кавказского района</w:t>
            </w:r>
          </w:p>
        </w:tc>
      </w:tr>
      <w:tr w:rsidR="00826589" w:rsidRPr="003E4162" w:rsidTr="008F4931">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bookmarkStart w:id="3" w:name="sub_1107"/>
            <w:r w:rsidRPr="003E4162">
              <w:rPr>
                <w:rFonts w:ascii="Times New Roman" w:hAnsi="Times New Roman" w:cs="Times New Roman"/>
                <w:color w:val="000000"/>
                <w:sz w:val="28"/>
                <w:szCs w:val="28"/>
              </w:rPr>
              <w:t>Задачи муниципальной программы</w:t>
            </w:r>
            <w:bookmarkEnd w:id="3"/>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color w:val="000000"/>
                <w:sz w:val="28"/>
                <w:szCs w:val="28"/>
              </w:rPr>
              <w:t>Комплексное развитие газификации населенных пунктов Кавказского района Краснодарского края;</w:t>
            </w:r>
          </w:p>
          <w:p w:rsidR="00826589" w:rsidRPr="003E4162" w:rsidRDefault="00826589" w:rsidP="003E4162">
            <w:pPr>
              <w:widowControl w:val="0"/>
              <w:spacing w:after="0" w:line="240" w:lineRule="auto"/>
            </w:pPr>
            <w:r w:rsidRPr="003E4162">
              <w:rPr>
                <w:rFonts w:ascii="Times New Roman" w:hAnsi="Times New Roman" w:cs="Times New Roman"/>
                <w:color w:val="000000"/>
                <w:sz w:val="28"/>
                <w:szCs w:val="28"/>
              </w:rPr>
              <w:t>Повышение энергетической эффективности зданий, сооружений, строений;</w:t>
            </w:r>
          </w:p>
          <w:p w:rsidR="00826589" w:rsidRPr="003E4162" w:rsidRDefault="00826589" w:rsidP="003E4162">
            <w:pPr>
              <w:widowControl w:val="0"/>
              <w:spacing w:after="0" w:line="240" w:lineRule="auto"/>
            </w:pPr>
            <w:r w:rsidRPr="003E4162">
              <w:rPr>
                <w:rFonts w:ascii="Times New Roman" w:hAnsi="Times New Roman" w:cs="Times New Roman"/>
                <w:color w:val="000000"/>
                <w:sz w:val="28"/>
                <w:szCs w:val="28"/>
              </w:rPr>
              <w:t>Обеспечение муниципальных учреждений Кавказского района бесперебойным теплоснабжением</w:t>
            </w:r>
          </w:p>
        </w:tc>
      </w:tr>
      <w:tr w:rsidR="00826589" w:rsidRPr="003E4162" w:rsidTr="008F4931">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bookmarkStart w:id="4" w:name="sub_750"/>
            <w:r w:rsidRPr="003E4162">
              <w:rPr>
                <w:rFonts w:ascii="Times New Roman" w:hAnsi="Times New Roman" w:cs="Times New Roman"/>
                <w:color w:val="000000"/>
                <w:sz w:val="28"/>
                <w:szCs w:val="28"/>
              </w:rPr>
              <w:t>Перечень целевых показателей муниципальной программы</w:t>
            </w:r>
            <w:bookmarkEnd w:id="4"/>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both"/>
            </w:pPr>
            <w:r w:rsidRPr="003E4162">
              <w:rPr>
                <w:rFonts w:ascii="Times New Roman" w:hAnsi="Times New Roman"/>
                <w:color w:val="000000"/>
                <w:sz w:val="28"/>
                <w:szCs w:val="28"/>
              </w:rPr>
              <w:t>Рост уровня газификации населенных пунктов;</w:t>
            </w:r>
          </w:p>
          <w:p w:rsidR="00826589" w:rsidRPr="003E4162" w:rsidRDefault="00826589" w:rsidP="003E4162">
            <w:pPr>
              <w:widowControl w:val="0"/>
              <w:spacing w:after="0" w:line="240" w:lineRule="auto"/>
              <w:jc w:val="both"/>
            </w:pPr>
            <w:r w:rsidRPr="003E4162">
              <w:rPr>
                <w:rFonts w:ascii="Times New Roman" w:hAnsi="Times New Roman"/>
                <w:color w:val="000000"/>
                <w:sz w:val="28"/>
                <w:szCs w:val="28"/>
              </w:rPr>
              <w:t>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муниципального образования;</w:t>
            </w:r>
          </w:p>
          <w:p w:rsidR="00826589" w:rsidRPr="003E4162" w:rsidRDefault="00826589" w:rsidP="003E4162">
            <w:pPr>
              <w:widowControl w:val="0"/>
              <w:spacing w:after="0" w:line="240" w:lineRule="auto"/>
              <w:jc w:val="both"/>
            </w:pPr>
            <w:r w:rsidRPr="003E4162">
              <w:rPr>
                <w:rFonts w:ascii="Times New Roman" w:hAnsi="Times New Roman"/>
                <w:color w:val="000000"/>
                <w:sz w:val="28"/>
                <w:szCs w:val="28"/>
              </w:rPr>
              <w:t>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муниципального образования;</w:t>
            </w:r>
          </w:p>
          <w:p w:rsidR="00826589" w:rsidRPr="003E4162" w:rsidRDefault="00826589" w:rsidP="003E4162">
            <w:pPr>
              <w:widowControl w:val="0"/>
              <w:spacing w:after="0" w:line="240" w:lineRule="auto"/>
              <w:jc w:val="both"/>
            </w:pPr>
            <w:r w:rsidRPr="003E4162">
              <w:rPr>
                <w:rFonts w:ascii="Times New Roman" w:hAnsi="Times New Roman"/>
                <w:color w:val="000000"/>
                <w:sz w:val="28"/>
                <w:szCs w:val="28"/>
              </w:rPr>
              <w:t>доля объема холодной воды, расчеты за которую осуществляются с использованием приборов учета, в общем объеме воды, потребляемой (используемой) на территории муниципального образования;</w:t>
            </w:r>
          </w:p>
          <w:p w:rsidR="00826589" w:rsidRPr="003E4162" w:rsidRDefault="00826589" w:rsidP="003E4162">
            <w:pPr>
              <w:widowControl w:val="0"/>
              <w:spacing w:after="0" w:line="240" w:lineRule="auto"/>
              <w:jc w:val="both"/>
            </w:pPr>
            <w:r w:rsidRPr="003E4162">
              <w:rPr>
                <w:rFonts w:ascii="Times New Roman" w:hAnsi="Times New Roman"/>
                <w:color w:val="000000"/>
                <w:sz w:val="28"/>
                <w:szCs w:val="28"/>
              </w:rPr>
              <w:lastRenderedPageBreak/>
              <w:t>доля объема горячей воды, расчеты за которую осуществляются с использованием приборов учета, в общем объеме воды, потребляемой (используемой) на территории муниципального образования;</w:t>
            </w:r>
          </w:p>
          <w:p w:rsidR="00826589" w:rsidRPr="003E4162" w:rsidRDefault="00826589" w:rsidP="003E4162">
            <w:pPr>
              <w:widowControl w:val="0"/>
              <w:spacing w:after="0" w:line="240" w:lineRule="auto"/>
            </w:pPr>
            <w:r w:rsidRPr="003E4162">
              <w:rPr>
                <w:rFonts w:ascii="Times New Roman" w:hAnsi="Times New Roman"/>
                <w:color w:val="000000"/>
                <w:sz w:val="28"/>
                <w:szCs w:val="28"/>
              </w:rPr>
              <w:t>доля объема природного газа, расчеты за который осуществляются с использованием приборов учета, в общем объеме природного газа, потребляемого (используемого) на территории муниципального образования</w:t>
            </w:r>
          </w:p>
        </w:tc>
      </w:tr>
      <w:tr w:rsidR="00826589" w:rsidRPr="003E4162" w:rsidTr="008F4931">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lastRenderedPageBreak/>
              <w:t>Проекты и (или) программы</w:t>
            </w:r>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both"/>
            </w:pPr>
            <w:r w:rsidRPr="003E4162">
              <w:rPr>
                <w:rFonts w:ascii="Times New Roman" w:hAnsi="Times New Roman" w:cs="Times New Roman"/>
                <w:sz w:val="28"/>
                <w:szCs w:val="28"/>
              </w:rPr>
              <w:t>Не предусмотрены</w:t>
            </w:r>
          </w:p>
        </w:tc>
      </w:tr>
      <w:tr w:rsidR="00826589" w:rsidRPr="003E4162" w:rsidTr="008F4931">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bookmarkStart w:id="5" w:name="sub_180"/>
            <w:r w:rsidRPr="003E4162">
              <w:rPr>
                <w:rFonts w:ascii="Times New Roman" w:hAnsi="Times New Roman" w:cs="Times New Roman"/>
                <w:sz w:val="28"/>
                <w:szCs w:val="28"/>
              </w:rPr>
              <w:t>Этапы и сроки реализации муниципальной программы</w:t>
            </w:r>
            <w:bookmarkEnd w:id="5"/>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both"/>
            </w:pPr>
            <w:r w:rsidRPr="003E4162">
              <w:rPr>
                <w:rFonts w:ascii="Times New Roman" w:hAnsi="Times New Roman" w:cs="Times New Roman"/>
                <w:sz w:val="28"/>
                <w:szCs w:val="28"/>
              </w:rPr>
              <w:t>Срок реализации муниципальной программы  - 2015-202</w:t>
            </w:r>
            <w:r w:rsidR="008F4931" w:rsidRPr="003E4162">
              <w:rPr>
                <w:rFonts w:ascii="Times New Roman" w:hAnsi="Times New Roman" w:cs="Times New Roman"/>
                <w:sz w:val="28"/>
                <w:szCs w:val="28"/>
              </w:rPr>
              <w:t>6</w:t>
            </w:r>
            <w:r w:rsidRPr="003E4162">
              <w:rPr>
                <w:rFonts w:ascii="Times New Roman" w:hAnsi="Times New Roman" w:cs="Times New Roman"/>
                <w:sz w:val="28"/>
                <w:szCs w:val="28"/>
              </w:rPr>
              <w:t xml:space="preserve"> годы:</w:t>
            </w:r>
          </w:p>
          <w:p w:rsidR="00826589" w:rsidRPr="003E4162" w:rsidRDefault="00826589" w:rsidP="003E4162">
            <w:pPr>
              <w:widowControl w:val="0"/>
              <w:spacing w:after="0" w:line="240" w:lineRule="auto"/>
              <w:jc w:val="both"/>
            </w:pPr>
            <w:r w:rsidRPr="003E4162">
              <w:rPr>
                <w:rFonts w:ascii="Times New Roman" w:hAnsi="Times New Roman" w:cs="Times New Roman"/>
                <w:sz w:val="28"/>
                <w:szCs w:val="28"/>
                <w:lang w:val="en-US"/>
              </w:rPr>
              <w:t>I</w:t>
            </w:r>
            <w:r w:rsidRPr="003E4162">
              <w:rPr>
                <w:rFonts w:ascii="Times New Roman" w:hAnsi="Times New Roman" w:cs="Times New Roman"/>
                <w:sz w:val="28"/>
                <w:szCs w:val="28"/>
              </w:rPr>
              <w:t xml:space="preserve"> этап    -2015 - 2019 годы,</w:t>
            </w:r>
          </w:p>
          <w:p w:rsidR="00826589" w:rsidRPr="003E4162" w:rsidRDefault="00826589" w:rsidP="003E4162">
            <w:pPr>
              <w:widowControl w:val="0"/>
              <w:spacing w:after="0" w:line="240" w:lineRule="auto"/>
              <w:jc w:val="both"/>
            </w:pPr>
            <w:r w:rsidRPr="003E4162">
              <w:rPr>
                <w:rFonts w:ascii="Times New Roman" w:hAnsi="Times New Roman" w:cs="Times New Roman"/>
                <w:sz w:val="28"/>
                <w:szCs w:val="28"/>
                <w:lang w:val="en-US"/>
              </w:rPr>
              <w:t>II</w:t>
            </w:r>
            <w:r w:rsidRPr="003E4162">
              <w:rPr>
                <w:rFonts w:ascii="Times New Roman" w:hAnsi="Times New Roman" w:cs="Times New Roman"/>
                <w:sz w:val="28"/>
                <w:szCs w:val="28"/>
              </w:rPr>
              <w:t xml:space="preserve"> этап – 2020-202</w:t>
            </w:r>
            <w:r w:rsidR="00CE1831" w:rsidRPr="003E4162">
              <w:rPr>
                <w:rFonts w:ascii="Times New Roman" w:hAnsi="Times New Roman" w:cs="Times New Roman"/>
                <w:sz w:val="28"/>
                <w:szCs w:val="28"/>
              </w:rPr>
              <w:t>6</w:t>
            </w:r>
            <w:r w:rsidRPr="003E4162">
              <w:rPr>
                <w:rFonts w:ascii="Times New Roman" w:hAnsi="Times New Roman" w:cs="Times New Roman"/>
                <w:sz w:val="28"/>
                <w:szCs w:val="28"/>
              </w:rPr>
              <w:t xml:space="preserve"> годы</w:t>
            </w:r>
          </w:p>
        </w:tc>
      </w:tr>
      <w:tr w:rsidR="003E4162" w:rsidRPr="003E4162" w:rsidTr="008F4931">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bookmarkStart w:id="6" w:name="sub_145"/>
            <w:r w:rsidRPr="003E4162">
              <w:rPr>
                <w:rFonts w:ascii="Times New Roman" w:hAnsi="Times New Roman" w:cs="Times New Roman"/>
                <w:sz w:val="28"/>
                <w:szCs w:val="28"/>
              </w:rPr>
              <w:t xml:space="preserve">Объемы </w:t>
            </w:r>
            <w:bookmarkEnd w:id="6"/>
            <w:r w:rsidRPr="003E4162">
              <w:rPr>
                <w:rFonts w:ascii="Times New Roman" w:hAnsi="Times New Roman" w:cs="Times New Roman"/>
                <w:sz w:val="28"/>
                <w:szCs w:val="28"/>
              </w:rPr>
              <w:t xml:space="preserve">и источники финансирования муниципальной программы, в том числе на </w:t>
            </w:r>
            <w:proofErr w:type="gramStart"/>
            <w:r w:rsidRPr="003E4162">
              <w:rPr>
                <w:rFonts w:ascii="Times New Roman" w:hAnsi="Times New Roman" w:cs="Times New Roman"/>
                <w:sz w:val="28"/>
                <w:szCs w:val="28"/>
              </w:rPr>
              <w:t>финансовое</w:t>
            </w:r>
            <w:proofErr w:type="gramEnd"/>
            <w:r w:rsidRPr="003E4162">
              <w:rPr>
                <w:rFonts w:ascii="Times New Roman" w:hAnsi="Times New Roman" w:cs="Times New Roman"/>
                <w:sz w:val="28"/>
                <w:szCs w:val="28"/>
              </w:rPr>
              <w:t xml:space="preserve"> обеспечении проектов и (или) программ»</w:t>
            </w:r>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contextualSpacing/>
              <w:jc w:val="both"/>
            </w:pPr>
            <w:r w:rsidRPr="003E4162">
              <w:rPr>
                <w:rFonts w:ascii="Times New Roman" w:hAnsi="Times New Roman"/>
                <w:sz w:val="28"/>
                <w:szCs w:val="28"/>
              </w:rPr>
              <w:t xml:space="preserve">Общий объем финансирования составляет </w:t>
            </w:r>
            <w:r w:rsidR="00B11A85" w:rsidRPr="003E4162">
              <w:rPr>
                <w:rFonts w:ascii="Times New Roman" w:hAnsi="Times New Roman"/>
                <w:sz w:val="28"/>
                <w:szCs w:val="28"/>
              </w:rPr>
              <w:t>63</w:t>
            </w:r>
            <w:r w:rsidR="007A0603">
              <w:rPr>
                <w:rFonts w:ascii="Times New Roman" w:hAnsi="Times New Roman"/>
                <w:sz w:val="28"/>
                <w:szCs w:val="28"/>
              </w:rPr>
              <w:t>594,8</w:t>
            </w:r>
            <w:r w:rsidRPr="003E4162">
              <w:rPr>
                <w:rFonts w:ascii="Times New Roman" w:hAnsi="Times New Roman"/>
                <w:sz w:val="28"/>
                <w:szCs w:val="28"/>
              </w:rPr>
              <w:t xml:space="preserve">  тысяч рублей, в том числе:</w:t>
            </w:r>
          </w:p>
          <w:p w:rsidR="00826589" w:rsidRPr="003E4162" w:rsidRDefault="00826589" w:rsidP="003E4162">
            <w:pPr>
              <w:widowControl w:val="0"/>
              <w:spacing w:after="0" w:line="240" w:lineRule="auto"/>
              <w:contextualSpacing/>
              <w:jc w:val="both"/>
            </w:pPr>
            <w:r w:rsidRPr="003E4162">
              <w:rPr>
                <w:rFonts w:ascii="Times New Roman" w:hAnsi="Times New Roman"/>
                <w:sz w:val="28"/>
                <w:szCs w:val="28"/>
              </w:rPr>
              <w:t>из сре</w:t>
            </w:r>
            <w:proofErr w:type="gramStart"/>
            <w:r w:rsidRPr="003E4162">
              <w:rPr>
                <w:rFonts w:ascii="Times New Roman" w:hAnsi="Times New Roman"/>
                <w:sz w:val="28"/>
                <w:szCs w:val="28"/>
              </w:rPr>
              <w:t>дств кр</w:t>
            </w:r>
            <w:proofErr w:type="gramEnd"/>
            <w:r w:rsidRPr="003E4162">
              <w:rPr>
                <w:rFonts w:ascii="Times New Roman" w:hAnsi="Times New Roman"/>
                <w:sz w:val="28"/>
                <w:szCs w:val="28"/>
              </w:rPr>
              <w:t xml:space="preserve">аевого бюджета – </w:t>
            </w:r>
            <w:r w:rsidR="008D2823" w:rsidRPr="003E4162">
              <w:rPr>
                <w:rFonts w:ascii="Times New Roman" w:hAnsi="Times New Roman"/>
                <w:sz w:val="28"/>
                <w:szCs w:val="28"/>
              </w:rPr>
              <w:t>26875,1</w:t>
            </w:r>
            <w:r w:rsidRPr="003E4162">
              <w:rPr>
                <w:rFonts w:ascii="Times New Roman" w:hAnsi="Times New Roman"/>
                <w:sz w:val="28"/>
                <w:szCs w:val="28"/>
              </w:rPr>
              <w:t xml:space="preserve"> тысяч рублей;</w:t>
            </w:r>
          </w:p>
          <w:p w:rsidR="00826589" w:rsidRPr="003E4162" w:rsidRDefault="00826589" w:rsidP="007A0603">
            <w:pPr>
              <w:widowControl w:val="0"/>
              <w:spacing w:after="0" w:line="240" w:lineRule="auto"/>
              <w:contextualSpacing/>
              <w:jc w:val="both"/>
            </w:pPr>
            <w:r w:rsidRPr="003E4162">
              <w:rPr>
                <w:rFonts w:ascii="Times New Roman" w:hAnsi="Times New Roman"/>
                <w:sz w:val="28"/>
                <w:szCs w:val="28"/>
              </w:rPr>
              <w:t>из средств местного бюджета –</w:t>
            </w:r>
            <w:r w:rsidR="00B11A85" w:rsidRPr="003E4162">
              <w:rPr>
                <w:rFonts w:ascii="Times New Roman" w:hAnsi="Times New Roman"/>
                <w:sz w:val="28"/>
                <w:szCs w:val="28"/>
              </w:rPr>
              <w:t>36</w:t>
            </w:r>
            <w:r w:rsidR="007A0603">
              <w:rPr>
                <w:rFonts w:ascii="Times New Roman" w:hAnsi="Times New Roman"/>
                <w:sz w:val="28"/>
                <w:szCs w:val="28"/>
              </w:rPr>
              <w:t>719,7</w:t>
            </w:r>
            <w:r w:rsidRPr="003E4162">
              <w:rPr>
                <w:rFonts w:ascii="Times New Roman" w:hAnsi="Times New Roman"/>
                <w:sz w:val="28"/>
                <w:szCs w:val="28"/>
              </w:rPr>
              <w:t xml:space="preserve"> тысяч рублей.</w:t>
            </w:r>
          </w:p>
        </w:tc>
      </w:tr>
      <w:tr w:rsidR="00826589" w:rsidRPr="003E4162" w:rsidTr="008F4931">
        <w:tc>
          <w:tcPr>
            <w:tcW w:w="9239" w:type="dxa"/>
            <w:gridSpan w:val="2"/>
            <w:shd w:val="clear" w:color="auto" w:fill="auto"/>
          </w:tcPr>
          <w:p w:rsidR="00826589" w:rsidRPr="003E4162" w:rsidRDefault="00826589" w:rsidP="003E4162">
            <w:pPr>
              <w:pStyle w:val="af7"/>
              <w:widowControl w:val="0"/>
              <w:jc w:val="center"/>
              <w:rPr>
                <w:rFonts w:ascii="Times New Roman" w:hAnsi="Times New Roman" w:cs="Times New Roman"/>
                <w:sz w:val="28"/>
                <w:szCs w:val="28"/>
              </w:rPr>
            </w:pPr>
          </w:p>
        </w:tc>
        <w:tc>
          <w:tcPr>
            <w:tcW w:w="236" w:type="dxa"/>
            <w:shd w:val="clear" w:color="auto" w:fill="auto"/>
          </w:tcPr>
          <w:p w:rsidR="00826589" w:rsidRPr="003E4162" w:rsidRDefault="00826589" w:rsidP="003E4162">
            <w:pPr>
              <w:widowControl w:val="0"/>
            </w:pPr>
          </w:p>
        </w:tc>
      </w:tr>
    </w:tbl>
    <w:p w:rsidR="00826589" w:rsidRPr="003E4162" w:rsidRDefault="00826589" w:rsidP="003E4162">
      <w:pPr>
        <w:rPr>
          <w:rFonts w:ascii="Times New Roman" w:hAnsi="Times New Roman" w:cs="Times New Roman"/>
          <w:sz w:val="28"/>
          <w:szCs w:val="28"/>
        </w:rPr>
      </w:pPr>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before="108" w:after="108" w:line="240" w:lineRule="auto"/>
        <w:jc w:val="center"/>
      </w:pPr>
      <w:r w:rsidRPr="003E4162">
        <w:rPr>
          <w:rFonts w:ascii="Times New Roman" w:hAnsi="Times New Roman" w:cs="Times New Roman"/>
          <w:b/>
          <w:bCs/>
          <w:sz w:val="28"/>
          <w:szCs w:val="28"/>
        </w:rPr>
        <w:t>1. Характеристика текущего состояния и прогноз развития топливно-энергетического комплекса муниципального образования Кавказский район</w:t>
      </w:r>
      <w:bookmarkStart w:id="7" w:name="sub_100"/>
      <w:bookmarkEnd w:id="7"/>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В условиях стремительного роста потребления топливно-энергетических ресурсов природный газ является наиболее надежным источником энергоснабжения и экономичным видом топлива. Поэтому особенно актуальными становятся вопросы газификации жилых домов, объектов социальной сферы и народного хозяйства. Строительство подводящих газопроводов к населенным пунктам Кавказского района, уровень газификации которых составляет менее 40 процентов, является одной из наиболее острых социальных задач муниципального образования Кавказский район.</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xml:space="preserve">За период реализации с 2009 по 2013 годы в рамках </w:t>
      </w:r>
      <w:r w:rsidRPr="003E4162">
        <w:rPr>
          <w:rStyle w:val="ListLabel1"/>
          <w:color w:val="auto"/>
        </w:rPr>
        <w:t>краевой целевой программы</w:t>
      </w:r>
      <w:r w:rsidRPr="003E4162">
        <w:rPr>
          <w:rFonts w:ascii="Times New Roman" w:hAnsi="Times New Roman" w:cs="Times New Roman"/>
          <w:sz w:val="28"/>
          <w:szCs w:val="28"/>
        </w:rPr>
        <w:t xml:space="preserve"> "Газификация Краснодарского края" были достигнуты следующие показатели: построено 7 объектов газификации, на строительство которых израсходовано более 27 млн. рублей, в том числе из краевого </w:t>
      </w:r>
      <w:r w:rsidRPr="003E4162">
        <w:rPr>
          <w:rFonts w:ascii="Times New Roman" w:hAnsi="Times New Roman" w:cs="Times New Roman"/>
          <w:sz w:val="28"/>
          <w:szCs w:val="28"/>
        </w:rPr>
        <w:lastRenderedPageBreak/>
        <w:t>бюджета - около 24,3 млн. рублей, из местных бюджетов - 2,7 млн. рублей; введено в эксплуатацию 27,321 км газопроводов; газифицировано 5 населенных пунктов; на 17,9 % вырос уровень газификации района природным газом.</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Однако в настоящее время из 27 населенных пунктов Кавказского района остаются не газифицированными 6, или 22 %. Отсутствие сетевого газа в 6 населенных пунктах района сдерживает развитие социальной инфраструктуры, значительно уменьшает инвестиционную привлекательность территорий, способствует ежегодному увеличению эксплуатационных затрат социальной и коммунальной сфер.</w:t>
      </w:r>
    </w:p>
    <w:p w:rsidR="00826589" w:rsidRPr="003E4162" w:rsidRDefault="00826589" w:rsidP="003E4162">
      <w:pPr>
        <w:widowControl w:val="0"/>
        <w:spacing w:after="0" w:line="240" w:lineRule="auto"/>
        <w:ind w:firstLine="705"/>
        <w:jc w:val="both"/>
      </w:pPr>
      <w:r w:rsidRPr="003E4162">
        <w:rPr>
          <w:rFonts w:ascii="Times New Roman" w:hAnsi="Times New Roman"/>
          <w:sz w:val="28"/>
          <w:szCs w:val="28"/>
        </w:rPr>
        <w:t>Общий уровень газификации Кавказского района на 1 января 2015 года составляет 83,7%, уровень газификации села – 56,33%.</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В результате газификации населенных пунктов района будет создана база по снабжению граждан, коммунально-бытовых, жилых и социальных объектов самым дешевым, надежным, экологически чистым и удобным в использовании газовым топливом. Решение задачи 100% газификации поселений муниципального образования Кавказский район предусмотрено мероприятиями подпрограммы "Газификация муниципального образования Кавказский район".</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Не маловажную роль в развитии ТЭК Кавказского района играет достижение высоких показателей энергосбережения и повышения энергетической эффективности. В муниципальном образовании Кавказский район на начало 2015 года насчитывается 61 муниципальное образовательное учреждение, 56 муниципальных учреждений культуры, 7 учреждений спорта и 1 учреждение молодежной политики. В настоящее время затраты на энергетические ресурсы составляют существенную часть расходов учреждений. В условиях увеличения тарифов и цен на энергоносители их расточительное и неэффективное использование недопустимо. Создание условий для повышения эффективности использования энергетических ресурсов становится одной из приоритетных задач развития организации. Данная программа разработана для финансирования мероприятий энергосбережения. Программа основана на концепции экономически обоснованного внедрения энергосберегающих технологий.</w:t>
      </w:r>
    </w:p>
    <w:p w:rsidR="00826589" w:rsidRPr="003E4162" w:rsidRDefault="00826589" w:rsidP="003E4162">
      <w:pPr>
        <w:spacing w:after="0" w:line="240" w:lineRule="auto"/>
        <w:ind w:firstLine="720"/>
        <w:jc w:val="both"/>
      </w:pPr>
      <w:proofErr w:type="gramStart"/>
      <w:r w:rsidRPr="003E4162">
        <w:rPr>
          <w:rFonts w:ascii="Times New Roman" w:hAnsi="Times New Roman" w:cs="Times New Roman"/>
          <w:sz w:val="28"/>
          <w:szCs w:val="28"/>
        </w:rPr>
        <w:t>Основными проблемами, приводящими к нерациональному использованию энергетических ресурсов в организации являются</w:t>
      </w:r>
      <w:proofErr w:type="gramEnd"/>
      <w:r w:rsidRPr="003E4162">
        <w:rPr>
          <w:rFonts w:ascii="Times New Roman" w:hAnsi="Times New Roman" w:cs="Times New Roman"/>
          <w:sz w:val="28"/>
          <w:szCs w:val="28"/>
        </w:rPr>
        <w:t>:</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xml:space="preserve">отсутствие системы </w:t>
      </w:r>
      <w:proofErr w:type="gramStart"/>
      <w:r w:rsidRPr="003E4162">
        <w:rPr>
          <w:rFonts w:ascii="Times New Roman" w:hAnsi="Times New Roman" w:cs="Times New Roman"/>
          <w:sz w:val="28"/>
          <w:szCs w:val="28"/>
        </w:rPr>
        <w:t>контроля за</w:t>
      </w:r>
      <w:proofErr w:type="gramEnd"/>
      <w:r w:rsidRPr="003E4162">
        <w:rPr>
          <w:rFonts w:ascii="Times New Roman" w:hAnsi="Times New Roman" w:cs="Times New Roman"/>
          <w:sz w:val="28"/>
          <w:szCs w:val="28"/>
        </w:rPr>
        <w:t xml:space="preserve"> рациональным расходованием топлива, энергии и воды;</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незавершенность оснащения приборами учета используемых энергетических ресурсов;</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высокий износ основных фондов организации, в том числе зданий, строений, сооружений, инженерных коммуникаций, котельного оборудования, электропроводки;</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использование оборудования и материалов низкого класса энергетической эффективности.</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lastRenderedPageBreak/>
        <w:t>В Кавказском районе расположено 61 муниципальное образовательное учреждение, часть из них отапливаются старыми, изношенными угольными котельными. Источники и сети теплоснабжения образовательных учреждений являются объектами муниципальной собственности, эксплуатируемыми специализированными теплоснабжающими организациями.</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xml:space="preserve">По состоянию на сегодняшний день физический износ источников теплоснабжения (котельных) по району составляет в среднем порядка 60 %, тепловых сетей - 70 %, что является основной причиной ухудшения теплоснабжения муниципальных учреждений Кавказского район. Подавляющее число котельных (оборудования котельных) и тепловых сетей было построено (установлено) более 20-25 лет назад. Следствием этого является низкая эффективность, растущая аварийность и высокие риски отказа оборудования. Так, существующие котельные и тепловые сети значительно уступают современным новым образцам и в части </w:t>
      </w:r>
      <w:proofErr w:type="spellStart"/>
      <w:r w:rsidRPr="003E4162">
        <w:rPr>
          <w:rFonts w:ascii="Times New Roman" w:hAnsi="Times New Roman" w:cs="Times New Roman"/>
          <w:sz w:val="28"/>
          <w:szCs w:val="28"/>
        </w:rPr>
        <w:t>энергоэффективности</w:t>
      </w:r>
      <w:proofErr w:type="spellEnd"/>
      <w:r w:rsidRPr="003E4162">
        <w:rPr>
          <w:rFonts w:ascii="Times New Roman" w:hAnsi="Times New Roman" w:cs="Times New Roman"/>
          <w:sz w:val="28"/>
          <w:szCs w:val="28"/>
        </w:rPr>
        <w:t>, а также в части экологии и промышленной безопасности.</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Это обусловлено, прежде всего, произошедшим за последние годы значительным прогрессом в области производства котельного оборудования и тепловых сетей с применением энергосберегающих технологий, который позволил уменьшить габариты котельных, увеличить КПД котельного оборудования, снизить вредные выбросы и потери тепла и теплоносителя при транспортировке. Обозначенный уровень физического износа существующих котельных и тепловых сетей усугубляет высокую разницу в технических показателях, так как изношенность дополнительно снижает КПД и увеличивает потери.</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xml:space="preserve">Без принятия действенных мер по строительству (реконструкции) источников теплоснабжения и тепловых сетей взамен физически и морально устаревших будут сохраняться высокий уровень аварийной опасности, увеличиваться задолженности за потребленные топливно-энергетические ресурсы. Поэтому назрела необходимость замены старых угольных котельных </w:t>
      </w:r>
      <w:proofErr w:type="gramStart"/>
      <w:r w:rsidRPr="003E4162">
        <w:rPr>
          <w:rFonts w:ascii="Times New Roman" w:hAnsi="Times New Roman" w:cs="Times New Roman"/>
          <w:sz w:val="28"/>
          <w:szCs w:val="28"/>
        </w:rPr>
        <w:t>на</w:t>
      </w:r>
      <w:proofErr w:type="gramEnd"/>
      <w:r w:rsidRPr="003E4162">
        <w:rPr>
          <w:rFonts w:ascii="Times New Roman" w:hAnsi="Times New Roman" w:cs="Times New Roman"/>
          <w:sz w:val="28"/>
          <w:szCs w:val="28"/>
        </w:rPr>
        <w:t xml:space="preserve"> газовые, как более экономичные и надежные.</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Реализация муниципальной программы позволит обеспечить рост темпов газификации в Кавказском районе, улучшить теплоснабжение муниципальных образовательных учреждений, создаст условия для повышения эффективности использования энергетических ресурсов, ослабит социальную напряженность в обществе, будет способствовать повышению жизненного уровня населения.</w:t>
      </w:r>
    </w:p>
    <w:p w:rsidR="00826589" w:rsidRPr="003E4162" w:rsidRDefault="00826589" w:rsidP="003E4162">
      <w:pPr>
        <w:spacing w:before="108" w:after="108" w:line="240" w:lineRule="auto"/>
        <w:jc w:val="center"/>
      </w:pPr>
      <w:r w:rsidRPr="003E4162">
        <w:rPr>
          <w:rFonts w:ascii="Times New Roman" w:hAnsi="Times New Roman" w:cs="Times New Roman"/>
          <w:b/>
          <w:bCs/>
          <w:sz w:val="28"/>
          <w:szCs w:val="28"/>
        </w:rPr>
        <w:t>2. Цели, задачи и целевые показатели, сроки и этапы реализации муниципальной программы</w:t>
      </w:r>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pStyle w:val="1e"/>
        <w:spacing w:after="0" w:line="240" w:lineRule="auto"/>
        <w:ind w:left="0" w:firstLine="851"/>
        <w:jc w:val="both"/>
      </w:pPr>
      <w:r w:rsidRPr="003E4162">
        <w:rPr>
          <w:rFonts w:ascii="Times New Roman" w:hAnsi="Times New Roman"/>
          <w:sz w:val="28"/>
          <w:szCs w:val="28"/>
        </w:rPr>
        <w:t>Целью муниципальной программы является создание условий для эффективного и экономного использования топливно-энергетических ресурсов на территории Кавказского района.</w:t>
      </w:r>
    </w:p>
    <w:p w:rsidR="00826589" w:rsidRPr="003E4162" w:rsidRDefault="00826589" w:rsidP="003E4162">
      <w:pPr>
        <w:pStyle w:val="1e"/>
        <w:spacing w:after="0" w:line="240" w:lineRule="auto"/>
        <w:ind w:left="0" w:firstLine="851"/>
        <w:jc w:val="both"/>
      </w:pPr>
      <w:r w:rsidRPr="003E4162">
        <w:rPr>
          <w:rFonts w:ascii="Times New Roman" w:hAnsi="Times New Roman"/>
          <w:sz w:val="28"/>
          <w:szCs w:val="28"/>
        </w:rPr>
        <w:lastRenderedPageBreak/>
        <w:t>По итогам реализации муниципальной программы в Кавказском районе будет построено 6,323 км подводящих газопроводов высокого давления и обеспечен рост уровня газификации населенных пунктов на 37,2 %, построено 2 газовые котельные, которые обеспечат бесперебойным и экономичным теплоснабжением две школы и одно детское дошкольное учреждение района.</w:t>
      </w:r>
    </w:p>
    <w:p w:rsidR="00826589" w:rsidRPr="003E4162" w:rsidRDefault="00826589" w:rsidP="003E4162">
      <w:pPr>
        <w:pStyle w:val="1e"/>
        <w:spacing w:after="0" w:line="240" w:lineRule="auto"/>
        <w:ind w:left="0" w:firstLine="851"/>
        <w:jc w:val="both"/>
      </w:pPr>
      <w:r w:rsidRPr="003E4162">
        <w:rPr>
          <w:rFonts w:ascii="Times New Roman" w:hAnsi="Times New Roman"/>
          <w:sz w:val="28"/>
          <w:szCs w:val="28"/>
        </w:rPr>
        <w:t xml:space="preserve">Достижение цели и решение задач будет осуществляться в рамках реализации трех подпрограмм муниципальной программы «Развитие топливно-энергетического комплекса». </w:t>
      </w:r>
    </w:p>
    <w:p w:rsidR="00826589" w:rsidRPr="003E4162" w:rsidRDefault="00826589" w:rsidP="003E4162">
      <w:pPr>
        <w:pStyle w:val="1e"/>
        <w:spacing w:after="0" w:line="240" w:lineRule="auto"/>
        <w:ind w:left="0" w:firstLine="851"/>
        <w:jc w:val="both"/>
      </w:pPr>
      <w:r w:rsidRPr="003E4162">
        <w:rPr>
          <w:rFonts w:ascii="Times New Roman" w:hAnsi="Times New Roman"/>
          <w:sz w:val="28"/>
          <w:szCs w:val="28"/>
        </w:rPr>
        <w:t>Цель, задачи и целевые показатели муниципальной программы отражены в приложении  № 1.</w:t>
      </w:r>
    </w:p>
    <w:p w:rsidR="00826589" w:rsidRPr="003E4162" w:rsidRDefault="00826589" w:rsidP="003E4162">
      <w:pPr>
        <w:pStyle w:val="1e"/>
        <w:spacing w:after="0" w:line="240" w:lineRule="auto"/>
        <w:ind w:left="0" w:firstLine="851"/>
        <w:jc w:val="both"/>
      </w:pPr>
      <w:r w:rsidRPr="003E4162">
        <w:rPr>
          <w:rFonts w:ascii="Times New Roman" w:hAnsi="Times New Roman"/>
          <w:sz w:val="28"/>
          <w:szCs w:val="28"/>
        </w:rPr>
        <w:t>Срок реализации муниципальной программы 2015-202</w:t>
      </w:r>
      <w:r w:rsidR="00CE1831" w:rsidRPr="003E4162">
        <w:rPr>
          <w:rFonts w:ascii="Times New Roman" w:hAnsi="Times New Roman"/>
          <w:sz w:val="28"/>
          <w:szCs w:val="28"/>
        </w:rPr>
        <w:t>6</w:t>
      </w:r>
      <w:r w:rsidRPr="003E4162">
        <w:rPr>
          <w:rFonts w:ascii="Times New Roman" w:hAnsi="Times New Roman"/>
          <w:sz w:val="28"/>
          <w:szCs w:val="28"/>
        </w:rPr>
        <w:t xml:space="preserve"> годы:</w:t>
      </w:r>
    </w:p>
    <w:p w:rsidR="00826589" w:rsidRPr="003E4162" w:rsidRDefault="00826589" w:rsidP="003E4162">
      <w:pPr>
        <w:pStyle w:val="1e"/>
        <w:spacing w:after="0" w:line="240" w:lineRule="auto"/>
        <w:ind w:left="0" w:firstLine="851"/>
        <w:jc w:val="both"/>
      </w:pPr>
      <w:r w:rsidRPr="003E4162">
        <w:rPr>
          <w:rFonts w:ascii="Times New Roman" w:hAnsi="Times New Roman"/>
          <w:sz w:val="28"/>
          <w:szCs w:val="28"/>
          <w:lang w:val="en-US"/>
        </w:rPr>
        <w:t>I</w:t>
      </w:r>
      <w:r w:rsidRPr="003E4162">
        <w:rPr>
          <w:rFonts w:ascii="Times New Roman" w:hAnsi="Times New Roman"/>
          <w:sz w:val="28"/>
          <w:szCs w:val="28"/>
        </w:rPr>
        <w:t xml:space="preserve"> этап </w:t>
      </w:r>
      <w:proofErr w:type="gramStart"/>
      <w:r w:rsidRPr="003E4162">
        <w:rPr>
          <w:rFonts w:ascii="Times New Roman" w:hAnsi="Times New Roman"/>
          <w:sz w:val="28"/>
          <w:szCs w:val="28"/>
        </w:rPr>
        <w:t>-  2015</w:t>
      </w:r>
      <w:proofErr w:type="gramEnd"/>
      <w:r w:rsidRPr="003E4162">
        <w:rPr>
          <w:rFonts w:ascii="Times New Roman" w:hAnsi="Times New Roman"/>
          <w:sz w:val="28"/>
          <w:szCs w:val="28"/>
        </w:rPr>
        <w:t> -2019 годы.</w:t>
      </w:r>
    </w:p>
    <w:p w:rsidR="00826589" w:rsidRPr="003E4162" w:rsidRDefault="00826589" w:rsidP="003E4162">
      <w:pPr>
        <w:pStyle w:val="1e"/>
        <w:spacing w:after="0" w:line="240" w:lineRule="auto"/>
        <w:ind w:left="0" w:firstLine="851"/>
        <w:jc w:val="both"/>
      </w:pPr>
      <w:proofErr w:type="gramStart"/>
      <w:r w:rsidRPr="003E4162">
        <w:rPr>
          <w:rFonts w:ascii="Times New Roman" w:hAnsi="Times New Roman"/>
          <w:sz w:val="28"/>
          <w:szCs w:val="28"/>
          <w:lang w:val="en-US"/>
        </w:rPr>
        <w:t>II</w:t>
      </w:r>
      <w:r w:rsidRPr="003E4162">
        <w:rPr>
          <w:rFonts w:ascii="Times New Roman" w:hAnsi="Times New Roman"/>
          <w:sz w:val="28"/>
          <w:szCs w:val="28"/>
        </w:rPr>
        <w:t xml:space="preserve"> этап – 2020 -202</w:t>
      </w:r>
      <w:r w:rsidR="00CE1831" w:rsidRPr="003E4162">
        <w:rPr>
          <w:rFonts w:ascii="Times New Roman" w:hAnsi="Times New Roman"/>
          <w:sz w:val="28"/>
          <w:szCs w:val="28"/>
        </w:rPr>
        <w:t>6</w:t>
      </w:r>
      <w:r w:rsidRPr="003E4162">
        <w:rPr>
          <w:rFonts w:ascii="Times New Roman" w:hAnsi="Times New Roman"/>
          <w:sz w:val="28"/>
          <w:szCs w:val="28"/>
        </w:rPr>
        <w:t xml:space="preserve"> годы».</w:t>
      </w:r>
      <w:proofErr w:type="gramEnd"/>
    </w:p>
    <w:p w:rsidR="00826589" w:rsidRPr="003E4162" w:rsidRDefault="00826589" w:rsidP="003E4162">
      <w:pPr>
        <w:spacing w:after="0" w:line="240" w:lineRule="auto"/>
        <w:ind w:firstLine="720"/>
        <w:jc w:val="both"/>
        <w:rPr>
          <w:rFonts w:ascii="Times New Roman" w:hAnsi="Times New Roman" w:cs="Times New Roman"/>
          <w:sz w:val="28"/>
          <w:szCs w:val="28"/>
        </w:rPr>
      </w:pPr>
      <w:bookmarkStart w:id="8" w:name="sub_2004"/>
      <w:bookmarkEnd w:id="8"/>
    </w:p>
    <w:p w:rsidR="00826589" w:rsidRPr="003E4162" w:rsidRDefault="00826589" w:rsidP="003E4162">
      <w:pPr>
        <w:spacing w:before="108" w:after="108" w:line="240" w:lineRule="auto"/>
        <w:jc w:val="center"/>
      </w:pPr>
      <w:r w:rsidRPr="003E4162">
        <w:rPr>
          <w:rFonts w:ascii="Times New Roman" w:hAnsi="Times New Roman" w:cs="Times New Roman"/>
          <w:b/>
          <w:bCs/>
          <w:sz w:val="28"/>
          <w:szCs w:val="28"/>
        </w:rPr>
        <w:t>3. Перечень и краткое описание подпрограмм муниципальной программы "Развитие топливно-энергетического комплекса"</w:t>
      </w:r>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ind w:firstLine="720"/>
        <w:jc w:val="both"/>
      </w:pPr>
      <w:bookmarkStart w:id="9" w:name="sub_131"/>
      <w:bookmarkEnd w:id="9"/>
      <w:r w:rsidRPr="003E4162">
        <w:rPr>
          <w:rFonts w:ascii="Times New Roman" w:hAnsi="Times New Roman" w:cs="Times New Roman"/>
          <w:sz w:val="28"/>
          <w:szCs w:val="28"/>
        </w:rPr>
        <w:t xml:space="preserve">Муниципальная программа включает в себя три подпрограммы: </w:t>
      </w:r>
      <w:r w:rsidRPr="003E4162">
        <w:rPr>
          <w:rFonts w:ascii="Times New Roman" w:hAnsi="Times New Roman" w:cs="Times New Roman"/>
          <w:sz w:val="28"/>
          <w:szCs w:val="28"/>
        </w:rPr>
        <w:tab/>
      </w:r>
      <w:r w:rsidRPr="003E4162">
        <w:rPr>
          <w:rStyle w:val="ListLabel2"/>
        </w:rPr>
        <w:t>"Газификация муниципального образования Кавказский район"</w:t>
      </w:r>
      <w:r w:rsidRPr="003E4162">
        <w:rPr>
          <w:rFonts w:ascii="Times New Roman" w:hAnsi="Times New Roman" w:cs="Times New Roman"/>
          <w:sz w:val="28"/>
          <w:szCs w:val="28"/>
        </w:rPr>
        <w:t xml:space="preserve">; </w:t>
      </w:r>
    </w:p>
    <w:p w:rsidR="00826589" w:rsidRPr="003E4162" w:rsidRDefault="00826589" w:rsidP="003E4162">
      <w:pPr>
        <w:spacing w:after="0" w:line="240" w:lineRule="auto"/>
        <w:ind w:firstLine="720"/>
        <w:jc w:val="both"/>
      </w:pPr>
      <w:r w:rsidRPr="003E4162">
        <w:rPr>
          <w:rStyle w:val="ListLabel2"/>
        </w:rPr>
        <w:t>"Энергосбережение и повышение энергетической эффективности на территории МО Кавказский район"</w:t>
      </w:r>
      <w:r w:rsidRPr="003E4162">
        <w:rPr>
          <w:rFonts w:ascii="Times New Roman" w:hAnsi="Times New Roman" w:cs="Times New Roman"/>
          <w:sz w:val="28"/>
          <w:szCs w:val="28"/>
        </w:rPr>
        <w:t xml:space="preserve">; </w:t>
      </w:r>
    </w:p>
    <w:p w:rsidR="00826589" w:rsidRPr="003E4162" w:rsidRDefault="00826589" w:rsidP="003E4162">
      <w:pPr>
        <w:spacing w:after="0" w:line="240" w:lineRule="auto"/>
        <w:ind w:firstLine="720"/>
        <w:jc w:val="both"/>
      </w:pPr>
      <w:r w:rsidRPr="003E4162">
        <w:rPr>
          <w:rStyle w:val="ListLabel2"/>
        </w:rPr>
        <w:t>"Модернизация систем теплоснабжения в МО "Кавказский район";</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xml:space="preserve"> основные мероприятия в программе не предусмотрены.</w:t>
      </w:r>
    </w:p>
    <w:p w:rsidR="00826589" w:rsidRPr="003E4162" w:rsidRDefault="00826589" w:rsidP="003E4162">
      <w:pPr>
        <w:spacing w:after="0" w:line="240" w:lineRule="auto"/>
        <w:ind w:firstLine="720"/>
        <w:jc w:val="both"/>
      </w:pPr>
      <w:bookmarkStart w:id="10" w:name="sub_1311"/>
      <w:bookmarkEnd w:id="10"/>
      <w:r w:rsidRPr="003E4162">
        <w:rPr>
          <w:rFonts w:ascii="Times New Roman" w:hAnsi="Times New Roman" w:cs="Times New Roman"/>
          <w:sz w:val="28"/>
          <w:szCs w:val="28"/>
        </w:rPr>
        <w:t xml:space="preserve">Мероприятия </w:t>
      </w:r>
      <w:r w:rsidRPr="003E4162">
        <w:rPr>
          <w:rStyle w:val="ListLabel2"/>
        </w:rPr>
        <w:t>подпрограммы</w:t>
      </w:r>
      <w:r w:rsidRPr="003E4162">
        <w:rPr>
          <w:rFonts w:ascii="Times New Roman" w:hAnsi="Times New Roman" w:cs="Times New Roman"/>
          <w:sz w:val="28"/>
          <w:szCs w:val="28"/>
        </w:rPr>
        <w:t xml:space="preserve"> "Газификация муниципального образования Кавказский район" направлены на строительство подводящих газопроводов к населенным пунктам Кавказского района и обслуживание газопроводов, находящихся в собственности муниципального образования Кавказский район.</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Мероприятия подпрограммы "Энергосбережение и повышение энергетической эффективности на территории МО Кавказский район" направлены на развитие экономичных энергосберегающих технологий, энергосбережения в муниципальных учреждениях района, пропаганду энергосбережения.</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Мероприятия подпрограммы "Модернизация систем теплоснабжения в МО "Кавказский район" направлены на модернизацию объектов теплоснабжения, находящихся в муниципальной собственности.</w:t>
      </w:r>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ind w:firstLine="720"/>
        <w:jc w:val="both"/>
      </w:pPr>
      <w:r w:rsidRPr="003E4162">
        <w:rPr>
          <w:rFonts w:ascii="Times New Roman" w:hAnsi="Times New Roman" w:cs="Times New Roman"/>
          <w:b/>
          <w:bCs/>
          <w:sz w:val="28"/>
          <w:szCs w:val="28"/>
        </w:rPr>
        <w:t>4. Обоснование ресурсного обеспечения муниципальной программы</w:t>
      </w:r>
    </w:p>
    <w:p w:rsidR="00826589" w:rsidRPr="003E4162" w:rsidRDefault="00826589" w:rsidP="003E4162">
      <w:pPr>
        <w:spacing w:after="0" w:line="240" w:lineRule="auto"/>
        <w:ind w:firstLine="720"/>
        <w:jc w:val="both"/>
      </w:pPr>
      <w:r w:rsidRPr="003E4162">
        <w:rPr>
          <w:rFonts w:ascii="Times New Roman" w:hAnsi="Times New Roman"/>
          <w:sz w:val="28"/>
          <w:szCs w:val="28"/>
        </w:rPr>
        <w:t xml:space="preserve">Общий объем финансирования муниципальной программы составляет </w:t>
      </w:r>
      <w:r w:rsidR="000774D1" w:rsidRPr="000774D1">
        <w:rPr>
          <w:rFonts w:ascii="Times New Roman" w:hAnsi="Times New Roman"/>
          <w:color w:val="00B050"/>
          <w:sz w:val="28"/>
          <w:szCs w:val="28"/>
        </w:rPr>
        <w:t>63 594,8</w:t>
      </w:r>
      <w:r w:rsidR="000774D1">
        <w:rPr>
          <w:rFonts w:ascii="Times New Roman" w:hAnsi="Times New Roman"/>
          <w:sz w:val="28"/>
          <w:szCs w:val="28"/>
        </w:rPr>
        <w:t xml:space="preserve"> </w:t>
      </w:r>
      <w:r w:rsidRPr="003E4162">
        <w:rPr>
          <w:rFonts w:ascii="Times New Roman" w:hAnsi="Times New Roman"/>
          <w:sz w:val="28"/>
          <w:szCs w:val="28"/>
        </w:rPr>
        <w:t>тысяч рублей и приведен в приложении № 2.</w:t>
      </w:r>
    </w:p>
    <w:p w:rsidR="00826589" w:rsidRPr="003E4162" w:rsidRDefault="00826589" w:rsidP="003E4162">
      <w:pPr>
        <w:spacing w:after="0" w:line="240" w:lineRule="auto"/>
        <w:ind w:firstLine="720"/>
        <w:jc w:val="both"/>
      </w:pPr>
      <w:r w:rsidRPr="003E4162">
        <w:rPr>
          <w:rFonts w:ascii="Times New Roman" w:hAnsi="Times New Roman" w:cs="Times New Roman"/>
          <w:bCs/>
          <w:sz w:val="28"/>
          <w:szCs w:val="28"/>
        </w:rPr>
        <w:t xml:space="preserve">Финансирование подпрограмм муниципальной программы планируется исходя из механизмов привлечения средств различных </w:t>
      </w:r>
      <w:r w:rsidRPr="003E4162">
        <w:rPr>
          <w:rFonts w:ascii="Times New Roman" w:hAnsi="Times New Roman" w:cs="Times New Roman"/>
          <w:bCs/>
          <w:sz w:val="28"/>
          <w:szCs w:val="28"/>
        </w:rPr>
        <w:lastRenderedPageBreak/>
        <w:t>бюджетов в рамках выполнения мероприятий подпрограмм, входящих в муниципальную программу.</w:t>
      </w:r>
    </w:p>
    <w:p w:rsidR="00826589" w:rsidRPr="003E4162" w:rsidRDefault="00826589" w:rsidP="003E4162">
      <w:pPr>
        <w:spacing w:after="0" w:line="240" w:lineRule="auto"/>
        <w:ind w:firstLine="720"/>
        <w:jc w:val="both"/>
      </w:pPr>
      <w:r w:rsidRPr="003E4162">
        <w:rPr>
          <w:rFonts w:ascii="Times New Roman" w:hAnsi="Times New Roman" w:cs="Times New Roman"/>
          <w:bCs/>
          <w:sz w:val="28"/>
          <w:szCs w:val="28"/>
        </w:rPr>
        <w:t>Ресурсное обеспечение реализации муниципальной программы за счет средств местного бюджета, планируемое с учетом ситуации в финансово-бюджетной сфере на районном уровне, высокой экономической и социальной важности проблем, а также возможностей ее реализации с учетом действующих расходных обязательств и необходимых дополнительных средств, подлежит ежегодному уточнению в рамках бюджетного цикла.</w:t>
      </w:r>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jc w:val="center"/>
      </w:pPr>
      <w:r w:rsidRPr="003E4162">
        <w:rPr>
          <w:rFonts w:ascii="Times New Roman" w:hAnsi="Times New Roman" w:cs="Times New Roman"/>
          <w:b/>
          <w:bCs/>
          <w:sz w:val="28"/>
          <w:szCs w:val="28"/>
        </w:rPr>
        <w:t>5. Прогноз сводных показателей муниципальных заданий на оказание муниципальных услуг (выполнение работ) муниципальными учреждениями в сфере реализации муниципальной программы на очередной финансовый год и плановый период</w:t>
      </w:r>
      <w:bookmarkStart w:id="11" w:name="sub_500"/>
      <w:bookmarkEnd w:id="11"/>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В связи с отсутствием финансирования в рамках программы муниципальных учреждений, выполнение муниципального задания мероприятиями подпрограмм не предусмотрено.</w:t>
      </w:r>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jc w:val="center"/>
      </w:pPr>
      <w:r w:rsidRPr="003E4162">
        <w:rPr>
          <w:rFonts w:ascii="Times New Roman" w:hAnsi="Times New Roman" w:cs="Times New Roman"/>
          <w:b/>
          <w:bCs/>
          <w:sz w:val="28"/>
          <w:szCs w:val="28"/>
        </w:rPr>
        <w:t>6. Меры муниципального регулирования и управления рисками с цель минимизации их влияния на достижения муниципальной программы</w:t>
      </w:r>
    </w:p>
    <w:p w:rsidR="00826589" w:rsidRPr="003E4162" w:rsidRDefault="00826589" w:rsidP="003E4162">
      <w:pPr>
        <w:spacing w:after="0" w:line="240" w:lineRule="auto"/>
        <w:jc w:val="center"/>
        <w:rPr>
          <w:rFonts w:ascii="Times New Roman" w:hAnsi="Times New Roman" w:cs="Times New Roman"/>
          <w:b/>
          <w:bCs/>
          <w:sz w:val="28"/>
          <w:szCs w:val="28"/>
        </w:rPr>
      </w:pPr>
      <w:bookmarkStart w:id="12" w:name="sub_600"/>
      <w:bookmarkEnd w:id="12"/>
    </w:p>
    <w:p w:rsidR="00826589" w:rsidRPr="003E4162" w:rsidRDefault="00826589" w:rsidP="003E4162">
      <w:pPr>
        <w:widowControl w:val="0"/>
        <w:spacing w:after="0" w:line="240" w:lineRule="auto"/>
        <w:ind w:firstLine="851"/>
        <w:jc w:val="both"/>
      </w:pPr>
      <w:r w:rsidRPr="003E4162">
        <w:rPr>
          <w:rFonts w:ascii="Times New Roman" w:hAnsi="Times New Roman" w:cs="Times New Roman"/>
          <w:sz w:val="28"/>
          <w:szCs w:val="28"/>
        </w:rPr>
        <w:t xml:space="preserve">В рамках реализации муниципальной программы могут быть выделены риски ее реализации. </w:t>
      </w:r>
    </w:p>
    <w:p w:rsidR="00826589" w:rsidRPr="003E4162" w:rsidRDefault="00826589" w:rsidP="003E4162">
      <w:pPr>
        <w:widowControl w:val="0"/>
        <w:spacing w:after="0" w:line="240" w:lineRule="auto"/>
        <w:ind w:firstLine="851"/>
        <w:jc w:val="both"/>
      </w:pPr>
      <w:r w:rsidRPr="003E4162">
        <w:rPr>
          <w:rFonts w:ascii="Times New Roman" w:hAnsi="Times New Roman" w:cs="Times New Roman"/>
          <w:sz w:val="28"/>
          <w:szCs w:val="28"/>
        </w:rPr>
        <w:t xml:space="preserve">Правовые риски связаны с изменением законодательства, длительностью принятия нормативных правовых актов, необходимой для эффективной реализации муниципальной программы. Это может привести к существенному увеличению планируемых сроков или изменению условий реализации мероприятий муниципальной программы. </w:t>
      </w:r>
    </w:p>
    <w:p w:rsidR="00826589" w:rsidRPr="003E4162" w:rsidRDefault="00826589" w:rsidP="003E4162">
      <w:pPr>
        <w:widowControl w:val="0"/>
        <w:spacing w:after="0" w:line="240" w:lineRule="auto"/>
        <w:ind w:firstLine="851"/>
        <w:jc w:val="both"/>
      </w:pPr>
      <w:r w:rsidRPr="003E4162">
        <w:rPr>
          <w:rFonts w:ascii="Times New Roman" w:hAnsi="Times New Roman" w:cs="Times New Roman"/>
          <w:sz w:val="28"/>
          <w:szCs w:val="28"/>
        </w:rPr>
        <w:t xml:space="preserve">Для минимизации воздействия данной группы рисков планируется: </w:t>
      </w:r>
    </w:p>
    <w:p w:rsidR="00826589" w:rsidRPr="003E4162" w:rsidRDefault="00826589" w:rsidP="003E4162">
      <w:pPr>
        <w:widowControl w:val="0"/>
        <w:spacing w:after="0" w:line="240" w:lineRule="auto"/>
        <w:ind w:firstLine="851"/>
        <w:jc w:val="both"/>
      </w:pPr>
      <w:r w:rsidRPr="003E4162">
        <w:rPr>
          <w:rFonts w:ascii="Times New Roman" w:hAnsi="Times New Roman" w:cs="Times New Roman"/>
          <w:sz w:val="28"/>
          <w:szCs w:val="28"/>
        </w:rPr>
        <w:t xml:space="preserve">-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 </w:t>
      </w:r>
    </w:p>
    <w:p w:rsidR="00826589" w:rsidRPr="003E4162" w:rsidRDefault="00826589" w:rsidP="003E4162">
      <w:pPr>
        <w:widowControl w:val="0"/>
        <w:spacing w:after="0" w:line="240" w:lineRule="auto"/>
        <w:ind w:firstLine="851"/>
        <w:jc w:val="both"/>
      </w:pPr>
      <w:r w:rsidRPr="003E4162">
        <w:rPr>
          <w:rFonts w:ascii="Times New Roman" w:hAnsi="Times New Roman" w:cs="Times New Roman"/>
          <w:sz w:val="28"/>
          <w:szCs w:val="28"/>
        </w:rPr>
        <w:t xml:space="preserve">- проводить мониторинг планируемых изменений в федеральном и региональном законодательстве в сфере топливно-энергетического комплекса и смежных сферах. </w:t>
      </w:r>
    </w:p>
    <w:p w:rsidR="00826589" w:rsidRPr="003E4162" w:rsidRDefault="00826589" w:rsidP="003E4162">
      <w:pPr>
        <w:widowControl w:val="0"/>
        <w:spacing w:after="0" w:line="240" w:lineRule="auto"/>
        <w:ind w:firstLine="851"/>
        <w:jc w:val="both"/>
      </w:pPr>
      <w:r w:rsidRPr="003E4162">
        <w:rPr>
          <w:rFonts w:ascii="Times New Roman" w:hAnsi="Times New Roman" w:cs="Times New Roman"/>
          <w:sz w:val="28"/>
          <w:szCs w:val="28"/>
        </w:rPr>
        <w:t>Финансовые риски связаны с недостаточным уровнем бюджетного фи</w:t>
      </w:r>
      <w:r w:rsidRPr="003E4162">
        <w:rPr>
          <w:rFonts w:ascii="Times New Roman" w:hAnsi="Times New Roman" w:cs="Times New Roman"/>
          <w:sz w:val="28"/>
          <w:szCs w:val="28"/>
        </w:rPr>
        <w:softHyphen/>
        <w:t xml:space="preserve">нансирования, снижением бюджетных расходов на сферу топливно-энергетического комплекса, что может повлечь сокращение или прекращение финансирования программных мероприятий. </w:t>
      </w:r>
    </w:p>
    <w:p w:rsidR="00826589" w:rsidRPr="003E4162" w:rsidRDefault="00826589" w:rsidP="003E4162">
      <w:pPr>
        <w:widowControl w:val="0"/>
        <w:spacing w:after="0" w:line="240" w:lineRule="auto"/>
        <w:ind w:firstLine="851"/>
        <w:jc w:val="both"/>
      </w:pPr>
      <w:r w:rsidRPr="003E4162">
        <w:rPr>
          <w:rFonts w:ascii="Times New Roman" w:hAnsi="Times New Roman" w:cs="Times New Roman"/>
          <w:sz w:val="28"/>
          <w:szCs w:val="28"/>
        </w:rPr>
        <w:t xml:space="preserve">Способами ограничения финансовых рисков выступают: </w:t>
      </w:r>
    </w:p>
    <w:p w:rsidR="00826589" w:rsidRPr="003E4162" w:rsidRDefault="00826589" w:rsidP="003E4162">
      <w:pPr>
        <w:widowControl w:val="0"/>
        <w:spacing w:after="0" w:line="240" w:lineRule="auto"/>
        <w:ind w:firstLine="851"/>
        <w:jc w:val="both"/>
      </w:pPr>
      <w:r w:rsidRPr="003E4162">
        <w:rPr>
          <w:rFonts w:ascii="Times New Roman" w:hAnsi="Times New Roman" w:cs="Times New Roman"/>
          <w:sz w:val="28"/>
          <w:szCs w:val="28"/>
        </w:rPr>
        <w:t xml:space="preserve">- ежегодное уточнение объемов финансовых средств, предусмотренных на реализацию мероприятий муниципальной программы, в зависимости от достигнутых результатов; </w:t>
      </w:r>
    </w:p>
    <w:p w:rsidR="00826589" w:rsidRPr="003E4162" w:rsidRDefault="00826589" w:rsidP="003E4162">
      <w:pPr>
        <w:widowControl w:val="0"/>
        <w:spacing w:after="0" w:line="240" w:lineRule="auto"/>
        <w:ind w:firstLine="851"/>
        <w:jc w:val="both"/>
      </w:pPr>
      <w:r w:rsidRPr="003E4162">
        <w:rPr>
          <w:rFonts w:ascii="Times New Roman" w:hAnsi="Times New Roman" w:cs="Times New Roman"/>
          <w:sz w:val="28"/>
          <w:szCs w:val="28"/>
        </w:rPr>
        <w:t xml:space="preserve">- определение приоритетов для первоочередного финансирования; </w:t>
      </w:r>
    </w:p>
    <w:p w:rsidR="00826589" w:rsidRPr="003E4162" w:rsidRDefault="00826589" w:rsidP="003E4162">
      <w:pPr>
        <w:widowControl w:val="0"/>
        <w:spacing w:after="0" w:line="240" w:lineRule="auto"/>
        <w:ind w:firstLine="851"/>
        <w:jc w:val="both"/>
      </w:pPr>
      <w:r w:rsidRPr="003E4162">
        <w:rPr>
          <w:rFonts w:ascii="Times New Roman" w:hAnsi="Times New Roman" w:cs="Times New Roman"/>
          <w:sz w:val="28"/>
          <w:szCs w:val="28"/>
        </w:rPr>
        <w:t xml:space="preserve">- планирование бюджетных расходов; </w:t>
      </w:r>
    </w:p>
    <w:p w:rsidR="00826589" w:rsidRPr="003E4162" w:rsidRDefault="00826589" w:rsidP="003E4162">
      <w:pPr>
        <w:widowControl w:val="0"/>
        <w:spacing w:after="0" w:line="240" w:lineRule="auto"/>
        <w:ind w:firstLine="851"/>
        <w:jc w:val="both"/>
      </w:pPr>
      <w:r w:rsidRPr="003E4162">
        <w:rPr>
          <w:rFonts w:ascii="Times New Roman" w:hAnsi="Times New Roman" w:cs="Times New Roman"/>
          <w:sz w:val="28"/>
          <w:szCs w:val="28"/>
        </w:rPr>
        <w:lastRenderedPageBreak/>
        <w:t xml:space="preserve">- привлечение федерального, краевого, внебюджетного финансирования, в том числе выявление и внедрение лучшего опыта привлечения внебюджетных ресурсов. </w:t>
      </w:r>
    </w:p>
    <w:p w:rsidR="00826589" w:rsidRPr="003E4162" w:rsidRDefault="00826589" w:rsidP="003E4162">
      <w:pPr>
        <w:widowControl w:val="0"/>
        <w:spacing w:after="0" w:line="240" w:lineRule="auto"/>
        <w:ind w:firstLine="851"/>
        <w:jc w:val="both"/>
      </w:pPr>
      <w:r w:rsidRPr="003E4162">
        <w:rPr>
          <w:rFonts w:ascii="Times New Roman" w:hAnsi="Times New Roman" w:cs="Times New Roman"/>
          <w:sz w:val="28"/>
          <w:szCs w:val="28"/>
        </w:rPr>
        <w:t xml:space="preserve">Макроэкономические риски связаны с возможностями ухудшения внутренней и внешней конъюнктуры, снижения темпов роста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Изменение стоимости предоставления услуг (выполнения работ) может негативно сказаться на структуре потребительских предпочтений населения. Эти риски могут отразиться на уровне возможностей района в реализации наиболее затратных мероприятий муниципальной программы, в том числе мероприятий, связанных со строительством, реконструкцией и модернизацией. </w:t>
      </w:r>
    </w:p>
    <w:p w:rsidR="00826589" w:rsidRPr="003E4162" w:rsidRDefault="00826589" w:rsidP="003E4162">
      <w:pPr>
        <w:widowControl w:val="0"/>
        <w:spacing w:after="0" w:line="240" w:lineRule="auto"/>
        <w:ind w:firstLine="851"/>
        <w:jc w:val="both"/>
      </w:pPr>
      <w:r w:rsidRPr="003E4162">
        <w:rPr>
          <w:rFonts w:ascii="Times New Roman" w:hAnsi="Times New Roman" w:cs="Times New Roman"/>
          <w:sz w:val="28"/>
          <w:szCs w:val="28"/>
        </w:rPr>
        <w:t>Снижение данных рисков возможно при совершенствовании муниципального регулирования, в том числе при повышении инвестиционной при</w:t>
      </w:r>
      <w:r w:rsidRPr="003E4162">
        <w:rPr>
          <w:rFonts w:ascii="Times New Roman" w:hAnsi="Times New Roman" w:cs="Times New Roman"/>
          <w:sz w:val="28"/>
          <w:szCs w:val="28"/>
        </w:rPr>
        <w:softHyphen/>
        <w:t xml:space="preserve">влекательности и экономическому стимулированию. </w:t>
      </w:r>
    </w:p>
    <w:p w:rsidR="00826589" w:rsidRPr="003E4162" w:rsidRDefault="00826589" w:rsidP="003E4162">
      <w:pPr>
        <w:widowControl w:val="0"/>
        <w:spacing w:after="0" w:line="240" w:lineRule="auto"/>
        <w:ind w:firstLine="851"/>
        <w:jc w:val="both"/>
      </w:pPr>
      <w:r w:rsidRPr="003E4162">
        <w:rPr>
          <w:rFonts w:ascii="Times New Roman" w:hAnsi="Times New Roman" w:cs="Times New Roman"/>
          <w:sz w:val="28"/>
          <w:szCs w:val="28"/>
        </w:rPr>
        <w:t xml:space="preserve">Административные риски. Риски данной группы связаны с неэффективным управлением реализацией муниципальной программы, низкой эффективностью взаимодействия заинтересованных сторон, что может повлечь за собой нарушение планируемых сроков реализации муниципальной программы, не выполнение ее целей и задач, </w:t>
      </w:r>
      <w:proofErr w:type="spellStart"/>
      <w:r w:rsidRPr="003E4162">
        <w:rPr>
          <w:rFonts w:ascii="Times New Roman" w:hAnsi="Times New Roman" w:cs="Times New Roman"/>
          <w:sz w:val="28"/>
          <w:szCs w:val="28"/>
        </w:rPr>
        <w:t>недостижение</w:t>
      </w:r>
      <w:proofErr w:type="spellEnd"/>
      <w:r w:rsidRPr="003E4162">
        <w:rPr>
          <w:rFonts w:ascii="Times New Roman" w:hAnsi="Times New Roman" w:cs="Times New Roman"/>
          <w:sz w:val="28"/>
          <w:szCs w:val="28"/>
        </w:rPr>
        <w:t xml:space="preserve"> плановых значений показателей, снижение эффективности использования ресурсов и качества выполнения мероприятий муниципальной программы. </w:t>
      </w:r>
    </w:p>
    <w:p w:rsidR="00826589" w:rsidRPr="003E4162" w:rsidRDefault="00826589" w:rsidP="003E4162">
      <w:pPr>
        <w:widowControl w:val="0"/>
        <w:spacing w:after="0" w:line="240" w:lineRule="auto"/>
        <w:ind w:firstLine="851"/>
        <w:jc w:val="both"/>
      </w:pPr>
      <w:r w:rsidRPr="003E4162">
        <w:rPr>
          <w:rFonts w:ascii="Times New Roman" w:hAnsi="Times New Roman" w:cs="Times New Roman"/>
          <w:sz w:val="28"/>
          <w:szCs w:val="28"/>
        </w:rPr>
        <w:t xml:space="preserve">Основными условиями минимизации административных рисков являются: </w:t>
      </w:r>
    </w:p>
    <w:p w:rsidR="00826589" w:rsidRPr="003E4162" w:rsidRDefault="00826589" w:rsidP="003E4162">
      <w:pPr>
        <w:widowControl w:val="0"/>
        <w:spacing w:after="0" w:line="240" w:lineRule="auto"/>
        <w:ind w:firstLine="851"/>
        <w:jc w:val="both"/>
      </w:pPr>
      <w:r w:rsidRPr="003E4162">
        <w:rPr>
          <w:rFonts w:ascii="Times New Roman" w:hAnsi="Times New Roman" w:cs="Times New Roman"/>
          <w:sz w:val="28"/>
          <w:szCs w:val="28"/>
        </w:rPr>
        <w:t xml:space="preserve">- формирование эффективной системы управления реализацией муниципальной программы; </w:t>
      </w:r>
    </w:p>
    <w:p w:rsidR="00826589" w:rsidRPr="003E4162" w:rsidRDefault="00826589" w:rsidP="003E4162">
      <w:pPr>
        <w:widowControl w:val="0"/>
        <w:spacing w:after="0" w:line="240" w:lineRule="auto"/>
        <w:ind w:firstLine="851"/>
        <w:jc w:val="both"/>
      </w:pPr>
      <w:r w:rsidRPr="003E4162">
        <w:rPr>
          <w:rFonts w:ascii="Times New Roman" w:hAnsi="Times New Roman" w:cs="Times New Roman"/>
          <w:sz w:val="28"/>
          <w:szCs w:val="28"/>
        </w:rPr>
        <w:t xml:space="preserve">-  проведение мониторинга выполнения муниципальной программы, регулярного анализа и, при необходимости, ежегодной корректировки целевых показателей, а также мероприятий муниципальной программы; </w:t>
      </w:r>
    </w:p>
    <w:p w:rsidR="00826589" w:rsidRPr="003E4162" w:rsidRDefault="00826589" w:rsidP="003E4162">
      <w:pPr>
        <w:widowControl w:val="0"/>
        <w:spacing w:after="0" w:line="240" w:lineRule="auto"/>
        <w:ind w:firstLine="851"/>
        <w:jc w:val="both"/>
      </w:pPr>
      <w:r w:rsidRPr="003E4162">
        <w:rPr>
          <w:rFonts w:ascii="Times New Roman" w:hAnsi="Times New Roman" w:cs="Times New Roman"/>
          <w:sz w:val="28"/>
          <w:szCs w:val="28"/>
        </w:rPr>
        <w:t xml:space="preserve">- повышение </w:t>
      </w:r>
      <w:proofErr w:type="gramStart"/>
      <w:r w:rsidRPr="003E4162">
        <w:rPr>
          <w:rFonts w:ascii="Times New Roman" w:hAnsi="Times New Roman" w:cs="Times New Roman"/>
          <w:sz w:val="28"/>
          <w:szCs w:val="28"/>
        </w:rPr>
        <w:t>эффективности взаимодействия участников реализации муниципальной программы</w:t>
      </w:r>
      <w:proofErr w:type="gramEnd"/>
      <w:r w:rsidRPr="003E4162">
        <w:rPr>
          <w:rFonts w:ascii="Times New Roman" w:hAnsi="Times New Roman" w:cs="Times New Roman"/>
          <w:sz w:val="28"/>
          <w:szCs w:val="28"/>
        </w:rPr>
        <w:t xml:space="preserve">. </w:t>
      </w:r>
    </w:p>
    <w:p w:rsidR="00826589" w:rsidRPr="003E4162" w:rsidRDefault="00826589" w:rsidP="003E4162">
      <w:pPr>
        <w:widowControl w:val="0"/>
        <w:spacing w:after="0" w:line="240" w:lineRule="auto"/>
        <w:ind w:firstLine="851"/>
        <w:jc w:val="both"/>
      </w:pPr>
      <w:r w:rsidRPr="003E4162">
        <w:rPr>
          <w:rFonts w:ascii="Times New Roman" w:hAnsi="Times New Roman" w:cs="Times New Roman"/>
          <w:sz w:val="28"/>
          <w:szCs w:val="28"/>
        </w:rPr>
        <w:t xml:space="preserve">Техногенные и экологические риски связаны с природными и климатическими явлениями и техногенными катастрофами в Кавказском районе. </w:t>
      </w:r>
    </w:p>
    <w:p w:rsidR="00826589" w:rsidRPr="003E4162" w:rsidRDefault="00826589" w:rsidP="003E4162">
      <w:pPr>
        <w:widowControl w:val="0"/>
        <w:spacing w:after="0" w:line="240" w:lineRule="auto"/>
        <w:ind w:firstLine="851"/>
        <w:jc w:val="both"/>
      </w:pPr>
      <w:r w:rsidRPr="003E4162">
        <w:rPr>
          <w:rFonts w:ascii="Times New Roman" w:hAnsi="Times New Roman" w:cs="Times New Roman"/>
          <w:sz w:val="28"/>
          <w:szCs w:val="28"/>
        </w:rPr>
        <w:t xml:space="preserve">Эти риски также могут привести к отвлечению средств от финансирования муниципальной программы в пользу других направлений развития Кавказского района. </w:t>
      </w:r>
    </w:p>
    <w:p w:rsidR="00826589" w:rsidRPr="003E4162" w:rsidRDefault="00826589" w:rsidP="003E4162">
      <w:pPr>
        <w:widowControl w:val="0"/>
        <w:spacing w:after="0" w:line="240" w:lineRule="auto"/>
        <w:ind w:firstLine="851"/>
        <w:jc w:val="both"/>
      </w:pPr>
      <w:r w:rsidRPr="003E4162">
        <w:rPr>
          <w:rFonts w:ascii="Times New Roman" w:hAnsi="Times New Roman" w:cs="Times New Roman"/>
          <w:sz w:val="28"/>
          <w:szCs w:val="28"/>
        </w:rPr>
        <w:t xml:space="preserve">Для минимизации техногенных и экологических рисков необходимо принятие оперативных мер по информированию об угрозе безопасности, быстрое реагирование на ликвидацию последствий катастроф. </w:t>
      </w:r>
    </w:p>
    <w:p w:rsidR="00826589" w:rsidRPr="003E4162" w:rsidRDefault="00826589" w:rsidP="003E4162">
      <w:pPr>
        <w:widowControl w:val="0"/>
        <w:spacing w:after="0" w:line="240" w:lineRule="auto"/>
        <w:ind w:firstLine="851"/>
        <w:jc w:val="both"/>
      </w:pPr>
      <w:r w:rsidRPr="003E4162">
        <w:rPr>
          <w:rFonts w:ascii="Times New Roman" w:hAnsi="Times New Roman" w:cs="Times New Roman"/>
          <w:sz w:val="28"/>
          <w:szCs w:val="28"/>
        </w:rPr>
        <w:t xml:space="preserve">Кадровые риски обусловлены определенным дефицитом высококвалифицированных кадров, что снижает эффективность работы организаций и предприятий топливно-энергетического комплекса. </w:t>
      </w:r>
    </w:p>
    <w:p w:rsidR="00826589" w:rsidRPr="003E4162" w:rsidRDefault="00826589" w:rsidP="003E4162">
      <w:pPr>
        <w:widowControl w:val="0"/>
        <w:spacing w:after="0" w:line="240" w:lineRule="auto"/>
        <w:ind w:firstLine="851"/>
        <w:jc w:val="both"/>
      </w:pPr>
      <w:r w:rsidRPr="003E4162">
        <w:rPr>
          <w:rFonts w:ascii="Times New Roman" w:hAnsi="Times New Roman" w:cs="Times New Roman"/>
          <w:sz w:val="28"/>
          <w:szCs w:val="28"/>
        </w:rPr>
        <w:lastRenderedPageBreak/>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826589" w:rsidRPr="003E4162" w:rsidRDefault="00826589" w:rsidP="003E4162">
      <w:pPr>
        <w:spacing w:after="0" w:line="240" w:lineRule="auto"/>
        <w:jc w:val="center"/>
        <w:rPr>
          <w:rFonts w:ascii="Times New Roman" w:hAnsi="Times New Roman" w:cs="Times New Roman"/>
          <w:b/>
          <w:bCs/>
          <w:sz w:val="28"/>
          <w:szCs w:val="28"/>
        </w:rPr>
      </w:pPr>
      <w:bookmarkStart w:id="13" w:name="sub_7"/>
      <w:bookmarkEnd w:id="13"/>
    </w:p>
    <w:p w:rsidR="00826589" w:rsidRPr="003E4162" w:rsidRDefault="00826589" w:rsidP="003E4162">
      <w:pPr>
        <w:widowControl w:val="0"/>
        <w:tabs>
          <w:tab w:val="left" w:pos="993"/>
        </w:tabs>
        <w:spacing w:after="0" w:line="240" w:lineRule="auto"/>
        <w:jc w:val="center"/>
      </w:pPr>
      <w:r w:rsidRPr="003E4162">
        <w:rPr>
          <w:rFonts w:ascii="Times New Roman" w:hAnsi="Times New Roman"/>
          <w:b/>
          <w:sz w:val="28"/>
          <w:szCs w:val="28"/>
        </w:rPr>
        <w:t>7. Информация о налоговых расходах муниципального образования Кавказский район в сфере реализации муниципальной программы»</w:t>
      </w:r>
    </w:p>
    <w:p w:rsidR="00826589" w:rsidRPr="003E4162" w:rsidRDefault="00826589" w:rsidP="003E4162">
      <w:pPr>
        <w:widowControl w:val="0"/>
        <w:spacing w:after="0" w:line="240" w:lineRule="auto"/>
        <w:ind w:firstLine="851"/>
        <w:jc w:val="both"/>
        <w:rPr>
          <w:rFonts w:ascii="Times New Roman" w:hAnsi="Times New Roman"/>
          <w:sz w:val="28"/>
          <w:szCs w:val="28"/>
        </w:rPr>
      </w:pPr>
    </w:p>
    <w:p w:rsidR="00826589" w:rsidRPr="003E4162" w:rsidRDefault="00826589" w:rsidP="003E4162">
      <w:pPr>
        <w:widowControl w:val="0"/>
        <w:spacing w:after="0" w:line="240" w:lineRule="auto"/>
        <w:ind w:firstLine="851"/>
        <w:jc w:val="both"/>
      </w:pPr>
      <w:r w:rsidRPr="003E4162">
        <w:rPr>
          <w:rFonts w:ascii="Times New Roman" w:hAnsi="Times New Roman"/>
          <w:sz w:val="28"/>
          <w:szCs w:val="28"/>
        </w:rPr>
        <w:t>Расходы, обусловленные налоговыми льготами, освобождениями  и иными преференциями по налогам, предусмотренными в качестве мер муниципальной поддержки, в муниципальной программе не предусмотрены.</w:t>
      </w:r>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jc w:val="center"/>
      </w:pPr>
      <w:r w:rsidRPr="003E4162">
        <w:rPr>
          <w:rFonts w:ascii="Times New Roman" w:hAnsi="Times New Roman" w:cs="Times New Roman"/>
          <w:b/>
          <w:bCs/>
          <w:sz w:val="28"/>
          <w:szCs w:val="28"/>
        </w:rPr>
        <w:t>8. Методика оценки эффективности реализации муниципальной программы</w:t>
      </w:r>
      <w:bookmarkStart w:id="14" w:name="sub_800"/>
      <w:bookmarkEnd w:id="14"/>
    </w:p>
    <w:p w:rsidR="00826589" w:rsidRPr="003E4162" w:rsidRDefault="00826589" w:rsidP="003E4162">
      <w:pPr>
        <w:spacing w:after="0" w:line="240" w:lineRule="auto"/>
        <w:ind w:firstLine="720"/>
        <w:jc w:val="both"/>
      </w:pPr>
      <w:proofErr w:type="gramStart"/>
      <w:r w:rsidRPr="003E4162">
        <w:rPr>
          <w:rFonts w:ascii="Times New Roman" w:hAnsi="Times New Roman" w:cs="Times New Roman"/>
          <w:sz w:val="28"/>
          <w:szCs w:val="28"/>
        </w:rPr>
        <w:t>Эффективность реализации муниципальной программы «Развитие топливно-энергетического комплекса» рассчитывается в соответствии с приложением № 7 «Типовая методика оценки эффективности реализации муниципальной программы» Порядка, утвержденного постановлением администрации муниципального образования Кавказский район от 11 июля 2014 года № 1166 «Об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Кавказский район.</w:t>
      </w:r>
      <w:proofErr w:type="gramEnd"/>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widowControl w:val="0"/>
        <w:spacing w:after="0" w:line="240" w:lineRule="auto"/>
        <w:jc w:val="center"/>
      </w:pPr>
      <w:r w:rsidRPr="003E4162">
        <w:rPr>
          <w:rFonts w:ascii="Times New Roman" w:hAnsi="Times New Roman"/>
          <w:b/>
          <w:sz w:val="28"/>
          <w:szCs w:val="28"/>
        </w:rPr>
        <w:t xml:space="preserve">9. Механизм реализации муниципальной программы и </w:t>
      </w:r>
      <w:proofErr w:type="gramStart"/>
      <w:r w:rsidRPr="003E4162">
        <w:rPr>
          <w:rFonts w:ascii="Times New Roman" w:hAnsi="Times New Roman"/>
          <w:b/>
          <w:sz w:val="28"/>
          <w:szCs w:val="28"/>
        </w:rPr>
        <w:t>контроль за</w:t>
      </w:r>
      <w:proofErr w:type="gramEnd"/>
      <w:r w:rsidRPr="003E4162">
        <w:rPr>
          <w:rFonts w:ascii="Times New Roman" w:hAnsi="Times New Roman"/>
          <w:b/>
          <w:sz w:val="28"/>
          <w:szCs w:val="28"/>
        </w:rPr>
        <w:t xml:space="preserve"> ее выполнением</w:t>
      </w:r>
    </w:p>
    <w:p w:rsidR="00826589" w:rsidRPr="003E4162" w:rsidRDefault="00826589" w:rsidP="003E4162">
      <w:pPr>
        <w:spacing w:after="0" w:line="240" w:lineRule="auto"/>
        <w:jc w:val="both"/>
      </w:pPr>
      <w:r w:rsidRPr="003E4162">
        <w:rPr>
          <w:rFonts w:ascii="Times New Roman" w:hAnsi="Times New Roman"/>
          <w:sz w:val="28"/>
          <w:szCs w:val="28"/>
        </w:rPr>
        <w:tab/>
        <w:t>9.1. Текущее управление муниципальной программой осуществляет ее координатор, который:</w:t>
      </w:r>
      <w:bookmarkStart w:id="15" w:name="sub_91"/>
      <w:bookmarkEnd w:id="15"/>
    </w:p>
    <w:p w:rsidR="00826589" w:rsidRPr="003E4162" w:rsidRDefault="00826589" w:rsidP="003E4162">
      <w:pPr>
        <w:spacing w:after="0" w:line="240" w:lineRule="auto"/>
        <w:jc w:val="both"/>
      </w:pPr>
      <w:r w:rsidRPr="003E4162">
        <w:rPr>
          <w:rFonts w:ascii="Times New Roman" w:hAnsi="Times New Roman"/>
          <w:sz w:val="28"/>
          <w:szCs w:val="28"/>
        </w:rPr>
        <w:t>- обеспечивает разработку муниципальной программы, ее согласование с координаторами подпрограмм, участниками муниципальной программы;</w:t>
      </w:r>
    </w:p>
    <w:p w:rsidR="00826589" w:rsidRPr="003E4162" w:rsidRDefault="00826589" w:rsidP="003E4162">
      <w:pPr>
        <w:spacing w:after="0" w:line="240" w:lineRule="auto"/>
        <w:jc w:val="both"/>
      </w:pPr>
      <w:r w:rsidRPr="003E4162">
        <w:rPr>
          <w:rFonts w:ascii="Times New Roman" w:hAnsi="Times New Roman"/>
          <w:sz w:val="28"/>
          <w:szCs w:val="28"/>
        </w:rPr>
        <w:t>- формирует структуру муниципальной программы и перечень координаторов подпрограмм, участников муниципальной программы;</w:t>
      </w:r>
    </w:p>
    <w:p w:rsidR="00826589" w:rsidRPr="003E4162" w:rsidRDefault="00826589" w:rsidP="003E4162">
      <w:pPr>
        <w:spacing w:after="0" w:line="240" w:lineRule="auto"/>
        <w:jc w:val="both"/>
      </w:pPr>
      <w:r w:rsidRPr="003E4162">
        <w:rPr>
          <w:rFonts w:ascii="Times New Roman" w:hAnsi="Times New Roman"/>
          <w:sz w:val="28"/>
          <w:szCs w:val="28"/>
        </w:rPr>
        <w:t>- организует реализацию муниципальной программы, координацию деятельности координаторов подпрограмм, участников муниципальной программы;</w:t>
      </w:r>
    </w:p>
    <w:p w:rsidR="00826589" w:rsidRPr="003E4162" w:rsidRDefault="00826589" w:rsidP="003E4162">
      <w:pPr>
        <w:spacing w:after="0" w:line="240" w:lineRule="auto"/>
        <w:jc w:val="both"/>
      </w:pPr>
      <w:r w:rsidRPr="003E4162">
        <w:rPr>
          <w:rFonts w:ascii="Times New Roman" w:hAnsi="Times New Roman"/>
          <w:sz w:val="28"/>
          <w:szCs w:val="28"/>
        </w:rPr>
        <w:t>- принимает решение о необходимости внесения в установленном порядке изменений в муниципальную программу;</w:t>
      </w:r>
    </w:p>
    <w:p w:rsidR="00826589" w:rsidRPr="003E4162" w:rsidRDefault="00826589" w:rsidP="003E4162">
      <w:pPr>
        <w:spacing w:after="0" w:line="240" w:lineRule="auto"/>
        <w:jc w:val="both"/>
      </w:pPr>
      <w:r w:rsidRPr="003E4162">
        <w:rPr>
          <w:rFonts w:ascii="Times New Roman" w:hAnsi="Times New Roman"/>
          <w:sz w:val="28"/>
          <w:szCs w:val="28"/>
        </w:rPr>
        <w:t>- несет ответственность за достижение целевых показателей муниципальной программы;</w:t>
      </w:r>
    </w:p>
    <w:p w:rsidR="00826589" w:rsidRPr="003E4162" w:rsidRDefault="00826589" w:rsidP="003E4162">
      <w:pPr>
        <w:spacing w:after="0" w:line="240" w:lineRule="auto"/>
        <w:jc w:val="both"/>
      </w:pPr>
      <w:r w:rsidRPr="003E4162">
        <w:rPr>
          <w:rFonts w:ascii="Times New Roman" w:hAnsi="Times New Roman"/>
          <w:sz w:val="28"/>
          <w:szCs w:val="28"/>
        </w:rPr>
        <w:t>-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826589" w:rsidRPr="003E4162" w:rsidRDefault="00826589" w:rsidP="003E4162">
      <w:pPr>
        <w:spacing w:after="0" w:line="240" w:lineRule="auto"/>
        <w:jc w:val="both"/>
      </w:pPr>
      <w:r w:rsidRPr="003E4162">
        <w:rPr>
          <w:rFonts w:ascii="Times New Roman" w:hAnsi="Times New Roman"/>
          <w:sz w:val="28"/>
          <w:szCs w:val="28"/>
        </w:rPr>
        <w:t xml:space="preserve">- разрабатывает формы отчетности для координаторов подпрограмм и участников муниципальной программы, необходимые для осуществления </w:t>
      </w:r>
      <w:proofErr w:type="gramStart"/>
      <w:r w:rsidRPr="003E4162">
        <w:rPr>
          <w:rFonts w:ascii="Times New Roman" w:hAnsi="Times New Roman"/>
          <w:sz w:val="28"/>
          <w:szCs w:val="28"/>
        </w:rPr>
        <w:t>контроля за</w:t>
      </w:r>
      <w:proofErr w:type="gramEnd"/>
      <w:r w:rsidRPr="003E4162">
        <w:rPr>
          <w:rFonts w:ascii="Times New Roman" w:hAnsi="Times New Roman"/>
          <w:sz w:val="28"/>
          <w:szCs w:val="28"/>
        </w:rPr>
        <w:t xml:space="preserve"> выполнением муниципальной программы, устанавливает сроки их предоставления;</w:t>
      </w:r>
    </w:p>
    <w:p w:rsidR="00826589" w:rsidRPr="003E4162" w:rsidRDefault="00826589" w:rsidP="003E4162">
      <w:pPr>
        <w:spacing w:after="0" w:line="240" w:lineRule="auto"/>
        <w:jc w:val="both"/>
      </w:pPr>
      <w:r w:rsidRPr="003E4162">
        <w:rPr>
          <w:rFonts w:ascii="Times New Roman" w:hAnsi="Times New Roman"/>
          <w:sz w:val="28"/>
          <w:szCs w:val="28"/>
        </w:rPr>
        <w:lastRenderedPageBreak/>
        <w:t>- проводит мониторинг реализации муниципальной программы и анализ отчетности, представляемой координаторами подпрограмм и участниками муниципальной программы;</w:t>
      </w:r>
    </w:p>
    <w:p w:rsidR="00826589" w:rsidRPr="003E4162" w:rsidRDefault="00826589" w:rsidP="003E4162">
      <w:pPr>
        <w:spacing w:after="0" w:line="240" w:lineRule="auto"/>
        <w:jc w:val="both"/>
      </w:pPr>
      <w:r w:rsidRPr="003E4162">
        <w:rPr>
          <w:rFonts w:ascii="Times New Roman" w:hAnsi="Times New Roman"/>
          <w:sz w:val="28"/>
          <w:szCs w:val="28"/>
        </w:rPr>
        <w:t>- ежегодно проводит оценку эффективности реализации муниципальной программы;</w:t>
      </w:r>
    </w:p>
    <w:p w:rsidR="00826589" w:rsidRPr="003E4162" w:rsidRDefault="00826589" w:rsidP="003E4162">
      <w:pPr>
        <w:spacing w:after="0" w:line="240" w:lineRule="auto"/>
        <w:jc w:val="both"/>
      </w:pPr>
      <w:r w:rsidRPr="003E4162">
        <w:rPr>
          <w:rFonts w:ascii="Times New Roman" w:hAnsi="Times New Roman"/>
          <w:sz w:val="28"/>
          <w:szCs w:val="28"/>
        </w:rPr>
        <w:t>- 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826589" w:rsidRPr="003E4162" w:rsidRDefault="00826589" w:rsidP="003E4162">
      <w:pPr>
        <w:spacing w:after="0" w:line="240" w:lineRule="auto"/>
        <w:jc w:val="both"/>
      </w:pPr>
      <w:r w:rsidRPr="003E4162">
        <w:rPr>
          <w:rFonts w:ascii="Times New Roman" w:hAnsi="Times New Roman"/>
          <w:sz w:val="28"/>
          <w:szCs w:val="28"/>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администрации муниципального образования Кавказский район в информационно-телекоммуникационной сети "Интернет" (далее - сайт);</w:t>
      </w:r>
    </w:p>
    <w:p w:rsidR="00826589" w:rsidRPr="003E4162" w:rsidRDefault="00826589" w:rsidP="003E4162">
      <w:pPr>
        <w:spacing w:after="0" w:line="240" w:lineRule="auto"/>
        <w:jc w:val="both"/>
      </w:pPr>
      <w:r w:rsidRPr="003E4162">
        <w:rPr>
          <w:rFonts w:ascii="Times New Roman" w:hAnsi="Times New Roman"/>
          <w:sz w:val="28"/>
          <w:szCs w:val="28"/>
        </w:rPr>
        <w:t>- размещает информацию о ходе реализации и достигнутых результатах муниципальной программы на сайте;</w:t>
      </w:r>
    </w:p>
    <w:p w:rsidR="00826589" w:rsidRPr="003E4162" w:rsidRDefault="00826589" w:rsidP="003E4162">
      <w:pPr>
        <w:spacing w:after="0" w:line="240" w:lineRule="auto"/>
        <w:jc w:val="both"/>
      </w:pPr>
      <w:r w:rsidRPr="003E4162">
        <w:rPr>
          <w:rFonts w:ascii="Times New Roman" w:hAnsi="Times New Roman"/>
          <w:sz w:val="28"/>
          <w:szCs w:val="28"/>
        </w:rPr>
        <w:t>- осуществляет иные полномочия, установленные муниципальной программой.</w:t>
      </w:r>
    </w:p>
    <w:p w:rsidR="00826589" w:rsidRPr="003E4162" w:rsidRDefault="00826589" w:rsidP="003E4162">
      <w:pPr>
        <w:spacing w:after="0" w:line="240" w:lineRule="auto"/>
        <w:jc w:val="both"/>
      </w:pPr>
      <w:r w:rsidRPr="003E4162">
        <w:rPr>
          <w:rFonts w:ascii="Times New Roman" w:hAnsi="Times New Roman"/>
          <w:sz w:val="28"/>
          <w:szCs w:val="28"/>
        </w:rPr>
        <w:tab/>
        <w:t>9.2. Текущее управление подпрограммой осуществляет ее координатор, который:</w:t>
      </w:r>
      <w:bookmarkStart w:id="16" w:name="sub_92"/>
      <w:bookmarkEnd w:id="16"/>
    </w:p>
    <w:p w:rsidR="00826589" w:rsidRPr="003E4162" w:rsidRDefault="00826589" w:rsidP="003E4162">
      <w:pPr>
        <w:spacing w:after="0" w:line="240" w:lineRule="auto"/>
        <w:jc w:val="both"/>
      </w:pPr>
      <w:r w:rsidRPr="003E4162">
        <w:rPr>
          <w:rFonts w:ascii="Times New Roman" w:hAnsi="Times New Roman"/>
          <w:sz w:val="28"/>
          <w:szCs w:val="28"/>
        </w:rPr>
        <w:t>- обеспечивает разработку и реализацию подпрограммы;</w:t>
      </w:r>
    </w:p>
    <w:p w:rsidR="00826589" w:rsidRPr="003E4162" w:rsidRDefault="00826589" w:rsidP="003E4162">
      <w:pPr>
        <w:spacing w:after="0" w:line="240" w:lineRule="auto"/>
        <w:jc w:val="both"/>
      </w:pPr>
      <w:r w:rsidRPr="003E4162">
        <w:rPr>
          <w:rFonts w:ascii="Times New Roman" w:hAnsi="Times New Roman"/>
          <w:sz w:val="28"/>
          <w:szCs w:val="28"/>
        </w:rPr>
        <w:t>- организует работу по достижению целевых показателей подпрограммы;</w:t>
      </w:r>
    </w:p>
    <w:p w:rsidR="00826589" w:rsidRPr="003E4162" w:rsidRDefault="00826589" w:rsidP="003E4162">
      <w:pPr>
        <w:spacing w:after="0" w:line="240" w:lineRule="auto"/>
        <w:jc w:val="both"/>
      </w:pPr>
      <w:r w:rsidRPr="003E4162">
        <w:rPr>
          <w:rFonts w:ascii="Times New Roman" w:hAnsi="Times New Roman"/>
          <w:sz w:val="28"/>
          <w:szCs w:val="28"/>
        </w:rPr>
        <w:t>- представляет координатору муниципальной программы отчетность о реализации подпрограммы, а также информацию, необходимую для проведения оценки эффективности реализации муниципальной программы, мониторинга ее реализации и подготовки доклада о ходе реализации муниципальной программы;</w:t>
      </w:r>
    </w:p>
    <w:p w:rsidR="00826589" w:rsidRPr="003E4162" w:rsidRDefault="00826589" w:rsidP="003E4162">
      <w:pPr>
        <w:spacing w:after="0" w:line="240" w:lineRule="auto"/>
        <w:jc w:val="both"/>
      </w:pPr>
      <w:r w:rsidRPr="003E4162">
        <w:rPr>
          <w:rFonts w:ascii="Times New Roman" w:hAnsi="Times New Roman"/>
          <w:sz w:val="28"/>
          <w:szCs w:val="28"/>
        </w:rPr>
        <w:t>- осуществляет иные полномочия, установленные муниципальной программой (подпрограммой).</w:t>
      </w:r>
    </w:p>
    <w:p w:rsidR="00826589" w:rsidRPr="003E4162" w:rsidRDefault="00826589" w:rsidP="003E4162">
      <w:pPr>
        <w:spacing w:after="0" w:line="240" w:lineRule="auto"/>
        <w:ind w:firstLine="709"/>
        <w:jc w:val="both"/>
      </w:pPr>
      <w:r w:rsidRPr="003E4162">
        <w:rPr>
          <w:rFonts w:ascii="Times New Roman" w:hAnsi="Times New Roman"/>
          <w:sz w:val="28"/>
          <w:szCs w:val="28"/>
        </w:rPr>
        <w:t>9.3. Координатор муниципальной программы ежегодно, не                           позднее 31 декабря текущего финансового года, утверждает согласованный с координаторами подпрограмм, участниками муниципальной программы план реализации муниципальной программы на очередной год (далее - план реализации муниципальной программы) по форме согласно приложению № 3 к муниципальной программе.</w:t>
      </w:r>
    </w:p>
    <w:p w:rsidR="00826589" w:rsidRPr="003E4162" w:rsidRDefault="00826589" w:rsidP="003E4162">
      <w:pPr>
        <w:spacing w:after="0" w:line="240" w:lineRule="auto"/>
        <w:ind w:firstLine="709"/>
        <w:jc w:val="both"/>
      </w:pPr>
      <w:r w:rsidRPr="003E4162">
        <w:rPr>
          <w:rFonts w:ascii="Times New Roman" w:hAnsi="Times New Roman"/>
          <w:sz w:val="28"/>
          <w:szCs w:val="28"/>
        </w:rPr>
        <w:t>План реализации муниципальной программы составляется в разрезе мероприятий подпрограмм, планируемых к реализации в очередном году, а также значимых контрольных событий реализации муниципальной программы (далее – контрольные события), оказывающих существенное влияние на сроки и результаты ее реализации в очередном году.</w:t>
      </w:r>
    </w:p>
    <w:p w:rsidR="00826589" w:rsidRPr="003E4162" w:rsidRDefault="00826589" w:rsidP="003E4162">
      <w:pPr>
        <w:spacing w:after="0" w:line="240" w:lineRule="auto"/>
        <w:ind w:firstLine="709"/>
        <w:jc w:val="both"/>
      </w:pPr>
      <w:r w:rsidRPr="003E4162">
        <w:rPr>
          <w:rFonts w:ascii="Times New Roman" w:hAnsi="Times New Roman"/>
          <w:sz w:val="28"/>
          <w:szCs w:val="28"/>
        </w:rPr>
        <w:t>Основными характеристиками контрольных событий муниципальной программы являются общественная, в том числе социально-экономическая, значимость (важность) для достижения результата подпрограммы, основного мероприятия, ведомственной целевой программы, нулевая длительность, возможность однозначной оценки достижения (0% или 100%), документальное подтверждение результата.</w:t>
      </w:r>
    </w:p>
    <w:p w:rsidR="00826589" w:rsidRPr="003E4162" w:rsidRDefault="00826589" w:rsidP="003E4162">
      <w:pPr>
        <w:spacing w:after="0" w:line="240" w:lineRule="auto"/>
        <w:ind w:firstLine="709"/>
        <w:jc w:val="both"/>
      </w:pPr>
      <w:r w:rsidRPr="003E4162">
        <w:rPr>
          <w:rFonts w:ascii="Times New Roman" w:hAnsi="Times New Roman"/>
          <w:sz w:val="28"/>
          <w:szCs w:val="28"/>
        </w:rPr>
        <w:lastRenderedPageBreak/>
        <w:t>В обязательном порядке контрольные события выделяются по мероприятиям подпрограмм, в составе которых предусмотрена реализация муниципальных функций по разработке и реализации государственной политики в соответствующей сфере реализации муниципальной программы, осуществлению муниципального контроля и надзора, управлению муниципальным имуществом.</w:t>
      </w:r>
    </w:p>
    <w:p w:rsidR="00826589" w:rsidRPr="003E4162" w:rsidRDefault="00826589" w:rsidP="003E4162">
      <w:pPr>
        <w:spacing w:after="0" w:line="240" w:lineRule="auto"/>
        <w:ind w:firstLine="709"/>
        <w:jc w:val="both"/>
      </w:pPr>
      <w:r w:rsidRPr="003E4162">
        <w:rPr>
          <w:rFonts w:ascii="Times New Roman" w:hAnsi="Times New Roman"/>
          <w:sz w:val="28"/>
          <w:szCs w:val="28"/>
        </w:rPr>
        <w:t>Контрольные события определяются в зависимости от содержания основных мероприятий, мероприятий подпрограмм и ведомственных целевых программ, по которым они выделяются. Для мероприятий подпрограмм:</w:t>
      </w:r>
    </w:p>
    <w:p w:rsidR="00826589" w:rsidRPr="003E4162" w:rsidRDefault="00826589" w:rsidP="003E4162">
      <w:pPr>
        <w:spacing w:after="0" w:line="240" w:lineRule="auto"/>
        <w:ind w:firstLine="709"/>
        <w:jc w:val="both"/>
      </w:pPr>
      <w:r w:rsidRPr="003E4162">
        <w:rPr>
          <w:rFonts w:ascii="Times New Roman" w:hAnsi="Times New Roman"/>
          <w:sz w:val="28"/>
          <w:szCs w:val="28"/>
        </w:rPr>
        <w:t>направленных на внедрение новых технологий, внедрение новых управленческих механизмов в сфере реализации муниципальной программы, реализацию инвестиционных проектов, в качестве контрольных событий при необходимости следует использовать характеристику конечного результата (или промежуточного результата) реализации соответствующего мероприятия (значимый промежуточны</w:t>
      </w:r>
      <w:proofErr w:type="gramStart"/>
      <w:r w:rsidRPr="003E4162">
        <w:rPr>
          <w:rFonts w:ascii="Times New Roman" w:hAnsi="Times New Roman"/>
          <w:sz w:val="28"/>
          <w:szCs w:val="28"/>
        </w:rPr>
        <w:t>й(</w:t>
      </w:r>
      <w:proofErr w:type="gramEnd"/>
      <w:r w:rsidRPr="003E4162">
        <w:rPr>
          <w:rFonts w:ascii="Times New Roman" w:hAnsi="Times New Roman"/>
          <w:sz w:val="28"/>
          <w:szCs w:val="28"/>
        </w:rPr>
        <w:t>ожидаемый) результат) реализации мероприятий);</w:t>
      </w:r>
    </w:p>
    <w:p w:rsidR="00826589" w:rsidRPr="003E4162" w:rsidRDefault="00826589" w:rsidP="003E4162">
      <w:pPr>
        <w:spacing w:after="0" w:line="240" w:lineRule="auto"/>
        <w:ind w:firstLine="709"/>
        <w:jc w:val="both"/>
      </w:pPr>
      <w:r w:rsidRPr="003E4162">
        <w:rPr>
          <w:rFonts w:ascii="Times New Roman" w:hAnsi="Times New Roman"/>
          <w:sz w:val="28"/>
          <w:szCs w:val="28"/>
        </w:rPr>
        <w:t>направленных на обеспечение реализации муниципальных функций (предоставление муниципальных услуг), в качестве контрольных событий при необходимости следует использовать достижение заданных показателей объема и (или) качества исполнения муниципальных функций (предоставления муниципальных услуг);</w:t>
      </w:r>
    </w:p>
    <w:p w:rsidR="00826589" w:rsidRPr="003E4162" w:rsidRDefault="00826589" w:rsidP="003E4162">
      <w:pPr>
        <w:spacing w:after="0" w:line="240" w:lineRule="auto"/>
        <w:ind w:firstLine="709"/>
        <w:jc w:val="both"/>
      </w:pPr>
      <w:r w:rsidRPr="003E4162">
        <w:rPr>
          <w:rFonts w:ascii="Times New Roman" w:hAnsi="Times New Roman"/>
          <w:sz w:val="28"/>
          <w:szCs w:val="28"/>
        </w:rPr>
        <w:t xml:space="preserve">предусматривающих реализацию функций по осуществлению муниципального контроля (надзора), следует использовать контрольные события, отражающие качество, сроки, результативность осуществления контрольных (надзорных) мероприятий. </w:t>
      </w:r>
    </w:p>
    <w:p w:rsidR="00826589" w:rsidRPr="003E4162" w:rsidRDefault="00826589" w:rsidP="003E4162">
      <w:pPr>
        <w:spacing w:after="0" w:line="240" w:lineRule="auto"/>
        <w:ind w:firstLine="709"/>
        <w:jc w:val="both"/>
      </w:pPr>
      <w:r w:rsidRPr="003E4162">
        <w:rPr>
          <w:rFonts w:ascii="Times New Roman" w:hAnsi="Times New Roman"/>
          <w:sz w:val="28"/>
          <w:szCs w:val="28"/>
        </w:rPr>
        <w:t>В плане реализации муниципальной программы при необходимости следует обеспечивать равномерное распределение контрольных событий в течение года.</w:t>
      </w:r>
    </w:p>
    <w:p w:rsidR="00826589" w:rsidRPr="003E4162" w:rsidRDefault="00826589" w:rsidP="003E4162">
      <w:pPr>
        <w:widowControl w:val="0"/>
        <w:spacing w:after="0" w:line="240" w:lineRule="auto"/>
        <w:ind w:firstLine="708"/>
        <w:jc w:val="both"/>
      </w:pPr>
      <w:r w:rsidRPr="003E4162">
        <w:rPr>
          <w:rFonts w:ascii="Times New Roman" w:hAnsi="Times New Roman"/>
          <w:sz w:val="28"/>
          <w:szCs w:val="28"/>
        </w:rPr>
        <w:t>В процессе реализации муниципальной программы ее координатор по согласованию с координаторами подпрограмм и (или) участниками муниципальной программы может принимать решения о внесении изменений в план реализации муниципальной программы. Изменения в план реализации муниципальной программы при необходимости следует вносить не чаще 1 раза в квартал.</w:t>
      </w:r>
    </w:p>
    <w:p w:rsidR="00826589" w:rsidRPr="003E4162" w:rsidRDefault="00826589" w:rsidP="003E4162">
      <w:pPr>
        <w:widowControl w:val="0"/>
        <w:spacing w:after="0" w:line="240" w:lineRule="auto"/>
        <w:jc w:val="both"/>
      </w:pPr>
      <w:proofErr w:type="gramStart"/>
      <w:r w:rsidRPr="003E4162">
        <w:rPr>
          <w:rFonts w:ascii="Times New Roman" w:hAnsi="Times New Roman"/>
          <w:sz w:val="28"/>
          <w:szCs w:val="28"/>
        </w:rPr>
        <w:t>В целях обеспечения контроля за выполнением муниципальной программы ее координатор представляет план реализации муниципальной программы (изменения в план реализации муниципальной программы) в финансовое управление муниципального образования Кавказский район и обеспечивает его размещение на официальном сайте в информационно-телекоммуникационной сети «Интернет» не позднее 5 рабочих дней после его утверждения (утверждения изменений в план реализации муниципальной программы.</w:t>
      </w:r>
      <w:proofErr w:type="gramEnd"/>
    </w:p>
    <w:p w:rsidR="00826589" w:rsidRPr="003E4162" w:rsidRDefault="00826589" w:rsidP="003E4162">
      <w:pPr>
        <w:spacing w:after="0" w:line="240" w:lineRule="auto"/>
        <w:ind w:firstLine="708"/>
        <w:jc w:val="both"/>
      </w:pPr>
      <w:bookmarkStart w:id="17" w:name="sub_97"/>
      <w:bookmarkEnd w:id="17"/>
      <w:r w:rsidRPr="003E4162">
        <w:rPr>
          <w:rFonts w:ascii="Times New Roman" w:hAnsi="Times New Roman"/>
          <w:sz w:val="28"/>
          <w:szCs w:val="28"/>
        </w:rPr>
        <w:lastRenderedPageBreak/>
        <w:t>9.4. Мониторинг реализации муниципальной программы осуществляется по отчетным формам, утверждаемым финансовым управлением.</w:t>
      </w:r>
    </w:p>
    <w:p w:rsidR="00826589" w:rsidRPr="003E4162" w:rsidRDefault="00826589" w:rsidP="003E4162">
      <w:pPr>
        <w:spacing w:after="0" w:line="240" w:lineRule="auto"/>
        <w:ind w:firstLine="708"/>
        <w:jc w:val="both"/>
      </w:pPr>
      <w:bookmarkStart w:id="18" w:name="sub_971"/>
      <w:bookmarkStart w:id="19" w:name="sub_98"/>
      <w:bookmarkEnd w:id="18"/>
      <w:bookmarkEnd w:id="19"/>
      <w:r w:rsidRPr="003E4162">
        <w:rPr>
          <w:rFonts w:ascii="Times New Roman" w:hAnsi="Times New Roman"/>
          <w:sz w:val="28"/>
          <w:szCs w:val="28"/>
        </w:rPr>
        <w:t>9.5. Координатор муниципальной программы ежеквартально, до 20-го числа месяца, следующего за отчетным кварталом, представляет в финансовое управление заполненные отчетные формы мониторинга реализации муниципальной программы.</w:t>
      </w:r>
    </w:p>
    <w:p w:rsidR="00826589" w:rsidRPr="003E4162" w:rsidRDefault="00826589" w:rsidP="003E4162">
      <w:pPr>
        <w:spacing w:after="0" w:line="240" w:lineRule="auto"/>
        <w:ind w:firstLine="708"/>
        <w:jc w:val="both"/>
      </w:pPr>
      <w:bookmarkStart w:id="20" w:name="sub_981"/>
      <w:bookmarkEnd w:id="20"/>
      <w:r w:rsidRPr="003E4162">
        <w:rPr>
          <w:rFonts w:ascii="Times New Roman" w:hAnsi="Times New Roman"/>
          <w:sz w:val="28"/>
          <w:szCs w:val="28"/>
        </w:rPr>
        <w:t>9.6. Координатор муниципальной программы ежегодно, до 15 февраля года, следующего за отчетным годом, направляет в финансовое управление доклад о ходе реализации муниципальной программы на бумажных и электронных носителях.</w:t>
      </w:r>
      <w:bookmarkStart w:id="21" w:name="sub_99"/>
      <w:bookmarkEnd w:id="21"/>
    </w:p>
    <w:p w:rsidR="00826589" w:rsidRPr="003E4162" w:rsidRDefault="00826589" w:rsidP="003E4162">
      <w:pPr>
        <w:spacing w:after="0" w:line="240" w:lineRule="auto"/>
        <w:jc w:val="both"/>
      </w:pPr>
      <w:r w:rsidRPr="003E4162">
        <w:rPr>
          <w:rFonts w:ascii="Times New Roman" w:hAnsi="Times New Roman"/>
          <w:sz w:val="28"/>
          <w:szCs w:val="28"/>
        </w:rPr>
        <w:t>Координаторы подпрограмм и участники муниципальной программы в пределах своей компетенции ежегодно в сроки, установленные координатором муниципальной программы, представляют в его адрес в рамках компетенции информацию, необходимую для формирования доклада о ходе реализации муниципальной программы.</w:t>
      </w:r>
    </w:p>
    <w:p w:rsidR="00826589" w:rsidRPr="003E4162" w:rsidRDefault="00826589" w:rsidP="003E4162">
      <w:pPr>
        <w:spacing w:after="0" w:line="240" w:lineRule="auto"/>
        <w:ind w:firstLine="708"/>
        <w:jc w:val="both"/>
      </w:pPr>
      <w:r w:rsidRPr="003E4162">
        <w:rPr>
          <w:rFonts w:ascii="Times New Roman" w:hAnsi="Times New Roman"/>
          <w:sz w:val="28"/>
          <w:szCs w:val="28"/>
        </w:rPr>
        <w:t>Доклад о ходе реализации муниципальной программы должен содержать:</w:t>
      </w:r>
    </w:p>
    <w:p w:rsidR="00826589" w:rsidRPr="003E4162" w:rsidRDefault="00826589" w:rsidP="003E4162">
      <w:pPr>
        <w:spacing w:after="0" w:line="240" w:lineRule="auto"/>
        <w:jc w:val="both"/>
      </w:pPr>
      <w:r w:rsidRPr="003E4162">
        <w:rPr>
          <w:rFonts w:ascii="Times New Roman" w:hAnsi="Times New Roman"/>
          <w:sz w:val="28"/>
          <w:szCs w:val="28"/>
        </w:rPr>
        <w:t>- сведения о фактических объемах финансирования муниципальной программы в целом и по каждому мероприятию подпрограмм, включенных в муниципальную программу, и основных мероприятий в разрезе источников финансирования и главных распорядителей (распорядителей) средств местного бюджета;</w:t>
      </w:r>
    </w:p>
    <w:p w:rsidR="00826589" w:rsidRPr="003E4162" w:rsidRDefault="00826589" w:rsidP="003E4162">
      <w:pPr>
        <w:spacing w:after="0" w:line="240" w:lineRule="auto"/>
        <w:jc w:val="both"/>
      </w:pPr>
      <w:r w:rsidRPr="003E4162">
        <w:rPr>
          <w:rFonts w:ascii="Times New Roman" w:hAnsi="Times New Roman"/>
          <w:sz w:val="28"/>
          <w:szCs w:val="28"/>
        </w:rPr>
        <w:t>- сведения о фактическом выполнении мероприятий подпрограмм, включенных в муниципальную программу, и основных мероприятий с указанием причин их невыполнения или неполного выполнения;</w:t>
      </w:r>
    </w:p>
    <w:p w:rsidR="00826589" w:rsidRPr="003E4162" w:rsidRDefault="00826589" w:rsidP="003E4162">
      <w:pPr>
        <w:spacing w:after="0" w:line="240" w:lineRule="auto"/>
        <w:jc w:val="both"/>
      </w:pPr>
      <w:r w:rsidRPr="003E4162">
        <w:rPr>
          <w:rFonts w:ascii="Times New Roman" w:hAnsi="Times New Roman"/>
          <w:sz w:val="28"/>
          <w:szCs w:val="28"/>
        </w:rPr>
        <w:t>- сведения о соответствии фактически достигнутых целевых показателей реализации муниципальной программы и входящих в ее состав подпрограмм и основных мероприятий плановым показателям, установленным муниципальной программой;</w:t>
      </w:r>
    </w:p>
    <w:p w:rsidR="00826589" w:rsidRPr="003E4162" w:rsidRDefault="00826589" w:rsidP="003E4162">
      <w:pPr>
        <w:spacing w:after="0" w:line="240" w:lineRule="auto"/>
        <w:jc w:val="both"/>
      </w:pPr>
      <w:r w:rsidRPr="003E4162">
        <w:rPr>
          <w:rFonts w:ascii="Times New Roman" w:hAnsi="Times New Roman"/>
          <w:sz w:val="28"/>
          <w:szCs w:val="28"/>
        </w:rPr>
        <w:t>- оценку эффективности реализации муниципальной программы.</w:t>
      </w:r>
    </w:p>
    <w:p w:rsidR="00826589" w:rsidRPr="003E4162" w:rsidRDefault="00826589" w:rsidP="003E4162">
      <w:pPr>
        <w:spacing w:after="0" w:line="240" w:lineRule="auto"/>
        <w:ind w:firstLine="708"/>
        <w:jc w:val="both"/>
      </w:pPr>
      <w:r w:rsidRPr="003E4162">
        <w:rPr>
          <w:rFonts w:ascii="Times New Roman" w:hAnsi="Times New Roman"/>
          <w:sz w:val="28"/>
          <w:szCs w:val="28"/>
        </w:rPr>
        <w:t>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подпрограмм и основных мероприятий, сводных показателей муниципальных заданий на оказание муниципальных услуг (выполнение работ) муниципальными учреждениями в сфере реализации муниципальной программы (при наличии).</w:t>
      </w:r>
    </w:p>
    <w:p w:rsidR="00826589" w:rsidRPr="003E4162" w:rsidRDefault="00826589" w:rsidP="003E4162">
      <w:pPr>
        <w:spacing w:after="0" w:line="240" w:lineRule="auto"/>
        <w:ind w:firstLine="708"/>
        <w:jc w:val="both"/>
      </w:pPr>
      <w:r w:rsidRPr="003E4162">
        <w:rPr>
          <w:rFonts w:ascii="Times New Roman" w:hAnsi="Times New Roman"/>
          <w:sz w:val="28"/>
          <w:szCs w:val="28"/>
        </w:rPr>
        <w:t xml:space="preserve">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w:t>
      </w:r>
      <w:proofErr w:type="gramStart"/>
      <w:r w:rsidRPr="003E4162">
        <w:rPr>
          <w:rFonts w:ascii="Times New Roman" w:hAnsi="Times New Roman"/>
          <w:sz w:val="28"/>
          <w:szCs w:val="28"/>
        </w:rPr>
        <w:t>факторов</w:t>
      </w:r>
      <w:proofErr w:type="gramEnd"/>
      <w:r w:rsidRPr="003E4162">
        <w:rPr>
          <w:rFonts w:ascii="Times New Roman" w:hAnsi="Times New Roman"/>
          <w:sz w:val="28"/>
          <w:szCs w:val="28"/>
        </w:rPr>
        <w:t xml:space="preserve"> и указываются в докладе о ходе реализации муниципальной программы причины, повлиявшие на такие расхождения.</w:t>
      </w:r>
    </w:p>
    <w:p w:rsidR="00826589" w:rsidRPr="003E4162" w:rsidRDefault="00826589" w:rsidP="003E4162">
      <w:pPr>
        <w:spacing w:after="0" w:line="240" w:lineRule="auto"/>
        <w:ind w:firstLine="708"/>
        <w:jc w:val="both"/>
      </w:pPr>
      <w:r w:rsidRPr="003E4162">
        <w:rPr>
          <w:rFonts w:ascii="Times New Roman" w:hAnsi="Times New Roman"/>
          <w:sz w:val="28"/>
          <w:szCs w:val="28"/>
        </w:rPr>
        <w:t xml:space="preserve">По муниципальной программе, срок реализации которой завершился в отчетном году, координатор муниципальной программы представляет в финансовое управление доклад о результатах ее выполнения, включая оценку </w:t>
      </w:r>
      <w:r w:rsidRPr="003E4162">
        <w:rPr>
          <w:rFonts w:ascii="Times New Roman" w:hAnsi="Times New Roman"/>
          <w:sz w:val="28"/>
          <w:szCs w:val="28"/>
        </w:rPr>
        <w:lastRenderedPageBreak/>
        <w:t>эффективности реализации муниципальной программы за истекший год и весь период реализации муниципальной программы.</w:t>
      </w:r>
    </w:p>
    <w:p w:rsidR="00826589" w:rsidRPr="003E4162" w:rsidRDefault="00826589" w:rsidP="003E4162">
      <w:pPr>
        <w:spacing w:after="0" w:line="240" w:lineRule="auto"/>
        <w:ind w:firstLine="708"/>
        <w:jc w:val="both"/>
      </w:pPr>
      <w:bookmarkStart w:id="22" w:name="sub_910"/>
      <w:bookmarkEnd w:id="22"/>
      <w:r w:rsidRPr="003E4162">
        <w:rPr>
          <w:rFonts w:ascii="Times New Roman" w:hAnsi="Times New Roman"/>
          <w:sz w:val="28"/>
          <w:szCs w:val="28"/>
        </w:rPr>
        <w:t>9.7. При реализации мероприятия муниципальной программы (подпрограммы, основного мероприятия) координатор муниципальной программы (подпрограммы), участник муниципальной программы, может выступать муниципальным заказчиком и (или) главным распорядителем (распорядителем) бюджетных средств, а также исполнителем (в случае если мероприятие не предполагает финансирование за счет средств местного бюджета).</w:t>
      </w:r>
    </w:p>
    <w:p w:rsidR="00826589" w:rsidRPr="003E4162" w:rsidRDefault="00826589" w:rsidP="003E4162">
      <w:pPr>
        <w:spacing w:after="0" w:line="240" w:lineRule="auto"/>
        <w:ind w:firstLine="708"/>
        <w:jc w:val="both"/>
      </w:pPr>
      <w:bookmarkStart w:id="23" w:name="sub_9101"/>
      <w:bookmarkEnd w:id="23"/>
      <w:r w:rsidRPr="003E4162">
        <w:rPr>
          <w:rFonts w:ascii="Times New Roman" w:hAnsi="Times New Roman"/>
          <w:sz w:val="28"/>
          <w:szCs w:val="28"/>
        </w:rPr>
        <w:t>9.8. Муниципальный заказчик:</w:t>
      </w:r>
      <w:bookmarkStart w:id="24" w:name="sub_911"/>
      <w:bookmarkEnd w:id="24"/>
    </w:p>
    <w:p w:rsidR="00826589" w:rsidRPr="003E4162" w:rsidRDefault="00826589" w:rsidP="003E4162">
      <w:pPr>
        <w:spacing w:after="0" w:line="240" w:lineRule="auto"/>
        <w:jc w:val="both"/>
      </w:pPr>
      <w:r w:rsidRPr="003E4162">
        <w:rPr>
          <w:rFonts w:ascii="Times New Roman" w:hAnsi="Times New Roman"/>
          <w:sz w:val="28"/>
          <w:szCs w:val="28"/>
        </w:rPr>
        <w:t>- заключает муниципальные контракты в установленном законодательством порядке на основании положений Федерального закона от 5 апреля 2013 года № 44-ФЗ "О контрактной системе в сфере закупок товаров, работ, услуг для обеспечения муниципальных и муниципальных нужд";</w:t>
      </w:r>
    </w:p>
    <w:p w:rsidR="00826589" w:rsidRPr="003E4162" w:rsidRDefault="00826589" w:rsidP="003E4162">
      <w:pPr>
        <w:spacing w:after="0" w:line="240" w:lineRule="auto"/>
        <w:jc w:val="both"/>
      </w:pPr>
      <w:r w:rsidRPr="003E4162">
        <w:rPr>
          <w:rFonts w:ascii="Times New Roman" w:hAnsi="Times New Roman"/>
          <w:sz w:val="28"/>
          <w:szCs w:val="28"/>
        </w:rPr>
        <w:t>- проводит анализ выполнения мероприятия;</w:t>
      </w:r>
    </w:p>
    <w:p w:rsidR="00826589" w:rsidRPr="003E4162" w:rsidRDefault="00826589" w:rsidP="003E4162">
      <w:pPr>
        <w:spacing w:after="0" w:line="240" w:lineRule="auto"/>
        <w:jc w:val="both"/>
      </w:pPr>
      <w:r w:rsidRPr="003E4162">
        <w:rPr>
          <w:rFonts w:ascii="Times New Roman" w:hAnsi="Times New Roman"/>
          <w:sz w:val="28"/>
          <w:szCs w:val="28"/>
        </w:rPr>
        <w:t>- несет ответственность за нецелевое и неэффективное использование выделенных в его распоряжение бюджетных средств;</w:t>
      </w:r>
    </w:p>
    <w:p w:rsidR="00826589" w:rsidRPr="003E4162" w:rsidRDefault="00826589" w:rsidP="003E4162">
      <w:pPr>
        <w:spacing w:after="0" w:line="240" w:lineRule="auto"/>
        <w:jc w:val="both"/>
      </w:pPr>
      <w:r w:rsidRPr="003E4162">
        <w:rPr>
          <w:rFonts w:ascii="Times New Roman" w:hAnsi="Times New Roman"/>
          <w:sz w:val="28"/>
          <w:szCs w:val="28"/>
        </w:rPr>
        <w:t>- осуществляет согласование с координатором муниципальной программы (подпрограммы) возможных сроков выполнения мероприятия, предложений по объемам и источникам финансирования;</w:t>
      </w:r>
    </w:p>
    <w:p w:rsidR="00826589" w:rsidRPr="003E4162" w:rsidRDefault="00826589" w:rsidP="003E4162">
      <w:pPr>
        <w:spacing w:after="0" w:line="240" w:lineRule="auto"/>
        <w:jc w:val="both"/>
      </w:pPr>
      <w:r w:rsidRPr="003E4162">
        <w:rPr>
          <w:rFonts w:ascii="Times New Roman" w:hAnsi="Times New Roman"/>
          <w:sz w:val="28"/>
          <w:szCs w:val="28"/>
        </w:rPr>
        <w:t>- формирует бюджетные заявки на финансирование мероприятия подпрограммы (основного мероприятия), а также осуществляет иные полномочия, установленные муниципальной программой (подпрограммой).</w:t>
      </w:r>
    </w:p>
    <w:p w:rsidR="00826589" w:rsidRPr="003E4162" w:rsidRDefault="00826589" w:rsidP="003E4162">
      <w:pPr>
        <w:spacing w:after="0" w:line="240" w:lineRule="auto"/>
        <w:ind w:firstLine="708"/>
        <w:jc w:val="both"/>
      </w:pPr>
      <w:r w:rsidRPr="003E4162">
        <w:rPr>
          <w:rFonts w:ascii="Times New Roman" w:hAnsi="Times New Roman"/>
          <w:sz w:val="28"/>
          <w:szCs w:val="28"/>
        </w:rPr>
        <w:t>9.9. Главный распорядитель (распорядитель) бюджетных сре</w:t>
      </w:r>
      <w:proofErr w:type="gramStart"/>
      <w:r w:rsidRPr="003E4162">
        <w:rPr>
          <w:rFonts w:ascii="Times New Roman" w:hAnsi="Times New Roman"/>
          <w:sz w:val="28"/>
          <w:szCs w:val="28"/>
        </w:rPr>
        <w:t>дств в пр</w:t>
      </w:r>
      <w:proofErr w:type="gramEnd"/>
      <w:r w:rsidRPr="003E4162">
        <w:rPr>
          <w:rFonts w:ascii="Times New Roman" w:hAnsi="Times New Roman"/>
          <w:sz w:val="28"/>
          <w:szCs w:val="28"/>
        </w:rPr>
        <w:t xml:space="preserve">еделах полномочий, установленных </w:t>
      </w:r>
      <w:r w:rsidRPr="003E4162">
        <w:rPr>
          <w:rStyle w:val="ListLabel3"/>
          <w:color w:val="auto"/>
        </w:rPr>
        <w:t>бюджетным законодательством</w:t>
      </w:r>
      <w:r w:rsidRPr="003E4162">
        <w:rPr>
          <w:rFonts w:ascii="Times New Roman" w:hAnsi="Times New Roman"/>
          <w:sz w:val="28"/>
          <w:szCs w:val="28"/>
        </w:rPr>
        <w:t xml:space="preserve"> Российской Федерации:</w:t>
      </w:r>
    </w:p>
    <w:p w:rsidR="00826589" w:rsidRPr="003E4162" w:rsidRDefault="00826589" w:rsidP="003E4162">
      <w:pPr>
        <w:spacing w:after="0" w:line="240" w:lineRule="auto"/>
        <w:jc w:val="both"/>
      </w:pPr>
      <w:r w:rsidRPr="003E4162">
        <w:rPr>
          <w:rFonts w:ascii="Times New Roman" w:hAnsi="Times New Roman"/>
          <w:sz w:val="28"/>
          <w:szCs w:val="28"/>
        </w:rPr>
        <w:t>- обеспечивает результативность, адресность и целевой характер использования бюджетных сре</w:t>
      </w:r>
      <w:proofErr w:type="gramStart"/>
      <w:r w:rsidRPr="003E4162">
        <w:rPr>
          <w:rFonts w:ascii="Times New Roman" w:hAnsi="Times New Roman"/>
          <w:sz w:val="28"/>
          <w:szCs w:val="28"/>
        </w:rPr>
        <w:t>дств в с</w:t>
      </w:r>
      <w:proofErr w:type="gramEnd"/>
      <w:r w:rsidRPr="003E4162">
        <w:rPr>
          <w:rFonts w:ascii="Times New Roman" w:hAnsi="Times New Roman"/>
          <w:sz w:val="28"/>
          <w:szCs w:val="28"/>
        </w:rPr>
        <w:t>оответствии с утвержденными ему бюджетными ассигнованиями и лимитами бюджетных обязательств;</w:t>
      </w:r>
    </w:p>
    <w:p w:rsidR="00826589" w:rsidRPr="003E4162" w:rsidRDefault="00826589" w:rsidP="003E4162">
      <w:pPr>
        <w:spacing w:after="0" w:line="240" w:lineRule="auto"/>
        <w:jc w:val="both"/>
      </w:pPr>
      <w:r w:rsidRPr="003E4162">
        <w:rPr>
          <w:rFonts w:ascii="Times New Roman" w:hAnsi="Times New Roman"/>
          <w:sz w:val="28"/>
          <w:szCs w:val="28"/>
        </w:rPr>
        <w:t>- обеспечивает предоставление субсидий и бюджетных инвестиций в установленном порядке;</w:t>
      </w:r>
    </w:p>
    <w:p w:rsidR="00826589" w:rsidRPr="003E4162" w:rsidRDefault="00826589" w:rsidP="003E4162">
      <w:pPr>
        <w:spacing w:after="0" w:line="240" w:lineRule="auto"/>
        <w:jc w:val="both"/>
      </w:pPr>
      <w:r w:rsidRPr="003E4162">
        <w:rPr>
          <w:rFonts w:ascii="Times New Roman" w:hAnsi="Times New Roman"/>
          <w:sz w:val="28"/>
          <w:szCs w:val="28"/>
        </w:rPr>
        <w:t>- обеспечивает соблюдение получателями субсидий и бюджетных инвестиций условий, целей и порядка, установленных при их предоставлении;</w:t>
      </w:r>
    </w:p>
    <w:p w:rsidR="00826589" w:rsidRPr="003E4162" w:rsidRDefault="00826589" w:rsidP="003E4162">
      <w:pPr>
        <w:spacing w:after="0" w:line="240" w:lineRule="auto"/>
        <w:jc w:val="both"/>
      </w:pPr>
      <w:r w:rsidRPr="003E4162">
        <w:rPr>
          <w:rFonts w:ascii="Times New Roman" w:hAnsi="Times New Roman"/>
          <w:sz w:val="28"/>
          <w:szCs w:val="28"/>
        </w:rPr>
        <w:t xml:space="preserve">- осуществляет иные полномочия, установленные </w:t>
      </w:r>
      <w:r w:rsidRPr="003E4162">
        <w:rPr>
          <w:rStyle w:val="ListLabel3"/>
          <w:color w:val="auto"/>
        </w:rPr>
        <w:t>бюджетным законодательством</w:t>
      </w:r>
      <w:r w:rsidRPr="003E4162">
        <w:rPr>
          <w:rFonts w:ascii="Times New Roman" w:hAnsi="Times New Roman"/>
          <w:sz w:val="28"/>
          <w:szCs w:val="28"/>
        </w:rPr>
        <w:t xml:space="preserve"> Российской Федерации.</w:t>
      </w:r>
    </w:p>
    <w:p w:rsidR="00826589" w:rsidRPr="003E4162" w:rsidRDefault="00826589" w:rsidP="003E4162">
      <w:pPr>
        <w:spacing w:after="0" w:line="240" w:lineRule="auto"/>
        <w:ind w:firstLine="708"/>
        <w:jc w:val="both"/>
      </w:pPr>
      <w:r w:rsidRPr="003E4162">
        <w:rPr>
          <w:rFonts w:ascii="Times New Roman" w:hAnsi="Times New Roman"/>
          <w:sz w:val="28"/>
          <w:szCs w:val="28"/>
        </w:rPr>
        <w:t>9.10. Исполнитель:</w:t>
      </w:r>
      <w:bookmarkStart w:id="25" w:name="sub_913"/>
      <w:bookmarkEnd w:id="25"/>
    </w:p>
    <w:p w:rsidR="00826589" w:rsidRPr="003E4162" w:rsidRDefault="00826589" w:rsidP="003E4162">
      <w:pPr>
        <w:spacing w:after="0" w:line="240" w:lineRule="auto"/>
        <w:jc w:val="both"/>
      </w:pPr>
      <w:r w:rsidRPr="003E4162">
        <w:rPr>
          <w:rFonts w:ascii="Times New Roman" w:hAnsi="Times New Roman"/>
          <w:sz w:val="28"/>
          <w:szCs w:val="28"/>
        </w:rPr>
        <w:t>- обеспечивает реализацию мероприятия и проводит анализ его выполнения;</w:t>
      </w:r>
    </w:p>
    <w:p w:rsidR="00826589" w:rsidRPr="003E4162" w:rsidRDefault="00826589" w:rsidP="003E4162">
      <w:pPr>
        <w:spacing w:after="0" w:line="240" w:lineRule="auto"/>
        <w:jc w:val="both"/>
      </w:pPr>
      <w:r w:rsidRPr="003E4162">
        <w:rPr>
          <w:rFonts w:ascii="Times New Roman" w:hAnsi="Times New Roman"/>
          <w:sz w:val="28"/>
          <w:szCs w:val="28"/>
        </w:rPr>
        <w:t>- представляет отчетность координатору муниципальной программы (подпрограммы) о результатах выполнения мероприятия подпрограммы (основного мероприятия, ведомственной целевой программы);</w:t>
      </w:r>
    </w:p>
    <w:p w:rsidR="00826589" w:rsidRPr="003E4162" w:rsidRDefault="00826589" w:rsidP="003E4162">
      <w:pPr>
        <w:spacing w:after="0" w:line="240" w:lineRule="auto"/>
        <w:jc w:val="both"/>
      </w:pPr>
      <w:r w:rsidRPr="003E4162">
        <w:rPr>
          <w:rFonts w:ascii="Times New Roman" w:hAnsi="Times New Roman"/>
          <w:sz w:val="28"/>
          <w:szCs w:val="28"/>
        </w:rPr>
        <w:t>- осуществляет иные полномочия, установленные муниципальной программой (подпрограммой).</w:t>
      </w: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ectPr w:rsidR="00826589" w:rsidRPr="003E4162">
          <w:pgSz w:w="11906" w:h="16838"/>
          <w:pgMar w:top="1134" w:right="850" w:bottom="1134" w:left="1701" w:header="720" w:footer="720" w:gutter="0"/>
          <w:cols w:space="720"/>
          <w:docGrid w:linePitch="360" w:charSpace="4096"/>
        </w:sectPr>
      </w:pPr>
    </w:p>
    <w:p w:rsidR="00826589" w:rsidRPr="003E4162" w:rsidRDefault="00826589" w:rsidP="003E4162">
      <w:pPr>
        <w:spacing w:after="0" w:line="240" w:lineRule="auto"/>
        <w:ind w:left="9072"/>
      </w:pPr>
      <w:r w:rsidRPr="003E4162">
        <w:rPr>
          <w:rFonts w:ascii="Times New Roman" w:hAnsi="Times New Roman"/>
          <w:sz w:val="24"/>
          <w:szCs w:val="28"/>
        </w:rPr>
        <w:lastRenderedPageBreak/>
        <w:t>ПРИЛОЖЕНИЕ № 1</w:t>
      </w:r>
    </w:p>
    <w:p w:rsidR="00826589" w:rsidRPr="003E4162" w:rsidRDefault="00826589" w:rsidP="003E4162">
      <w:pPr>
        <w:spacing w:after="0" w:line="240" w:lineRule="auto"/>
        <w:ind w:left="9072"/>
      </w:pPr>
      <w:r w:rsidRPr="003E4162">
        <w:rPr>
          <w:rFonts w:ascii="Times New Roman" w:hAnsi="Times New Roman"/>
          <w:sz w:val="24"/>
          <w:szCs w:val="28"/>
        </w:rPr>
        <w:t>к муниципальной программе</w:t>
      </w:r>
    </w:p>
    <w:p w:rsidR="00826589" w:rsidRPr="003E4162" w:rsidRDefault="00826589" w:rsidP="003E4162">
      <w:pPr>
        <w:spacing w:after="0" w:line="240" w:lineRule="auto"/>
        <w:ind w:left="9072"/>
      </w:pPr>
      <w:r w:rsidRPr="003E4162">
        <w:rPr>
          <w:rFonts w:ascii="Times New Roman" w:hAnsi="Times New Roman"/>
          <w:sz w:val="24"/>
          <w:szCs w:val="28"/>
        </w:rPr>
        <w:t>муниципального образования Кавказский район</w:t>
      </w:r>
    </w:p>
    <w:p w:rsidR="00826589" w:rsidRPr="003E4162" w:rsidRDefault="00826589" w:rsidP="003E4162">
      <w:pPr>
        <w:widowControl w:val="0"/>
        <w:spacing w:after="0" w:line="240" w:lineRule="auto"/>
        <w:ind w:left="9072"/>
      </w:pPr>
      <w:r w:rsidRPr="003E4162">
        <w:rPr>
          <w:rFonts w:ascii="Times New Roman" w:hAnsi="Times New Roman"/>
          <w:sz w:val="24"/>
          <w:szCs w:val="28"/>
        </w:rPr>
        <w:t xml:space="preserve">«Развитие топливно-энергетического комплекса» </w:t>
      </w:r>
    </w:p>
    <w:p w:rsidR="00826589" w:rsidRPr="003E4162" w:rsidRDefault="00826589" w:rsidP="003E4162">
      <w:pPr>
        <w:widowControl w:val="0"/>
        <w:spacing w:after="0" w:line="240" w:lineRule="auto"/>
        <w:ind w:left="9072"/>
      </w:pPr>
      <w:r w:rsidRPr="003E4162">
        <w:rPr>
          <w:rFonts w:ascii="Times New Roman" w:hAnsi="Times New Roman"/>
          <w:sz w:val="24"/>
          <w:szCs w:val="24"/>
        </w:rPr>
        <w:t>ПРИЛОЖЕНИЕ № 1</w:t>
      </w:r>
    </w:p>
    <w:p w:rsidR="00826589" w:rsidRPr="003E4162" w:rsidRDefault="00826589" w:rsidP="003E4162">
      <w:pPr>
        <w:widowControl w:val="0"/>
        <w:spacing w:after="0" w:line="240" w:lineRule="auto"/>
        <w:ind w:left="9072"/>
      </w:pPr>
      <w:r w:rsidRPr="003E4162">
        <w:rPr>
          <w:rFonts w:ascii="Times New Roman" w:hAnsi="Times New Roman"/>
          <w:sz w:val="24"/>
          <w:szCs w:val="24"/>
        </w:rPr>
        <w:t xml:space="preserve">к муниципальной программе </w:t>
      </w:r>
      <w:proofErr w:type="gramStart"/>
      <w:r w:rsidRPr="003E4162">
        <w:rPr>
          <w:rFonts w:ascii="Times New Roman" w:hAnsi="Times New Roman"/>
          <w:sz w:val="24"/>
          <w:szCs w:val="24"/>
        </w:rPr>
        <w:t>муниципального</w:t>
      </w:r>
      <w:proofErr w:type="gramEnd"/>
    </w:p>
    <w:p w:rsidR="00826589" w:rsidRPr="003E4162" w:rsidRDefault="00826589" w:rsidP="003E4162">
      <w:pPr>
        <w:widowControl w:val="0"/>
        <w:spacing w:after="0" w:line="240" w:lineRule="auto"/>
        <w:ind w:left="9072"/>
      </w:pPr>
      <w:r w:rsidRPr="003E4162">
        <w:rPr>
          <w:rFonts w:ascii="Times New Roman" w:hAnsi="Times New Roman"/>
          <w:sz w:val="24"/>
          <w:szCs w:val="24"/>
        </w:rPr>
        <w:t>образования Кавказский район</w:t>
      </w:r>
    </w:p>
    <w:p w:rsidR="00826589" w:rsidRPr="003E4162" w:rsidRDefault="00826589" w:rsidP="003E4162">
      <w:pPr>
        <w:widowControl w:val="0"/>
        <w:spacing w:after="0" w:line="240" w:lineRule="auto"/>
        <w:ind w:left="9072"/>
      </w:pPr>
      <w:r w:rsidRPr="003E4162">
        <w:rPr>
          <w:rFonts w:ascii="Times New Roman" w:hAnsi="Times New Roman"/>
          <w:sz w:val="24"/>
          <w:szCs w:val="24"/>
        </w:rPr>
        <w:t xml:space="preserve">«Развитие </w:t>
      </w:r>
      <w:proofErr w:type="gramStart"/>
      <w:r w:rsidRPr="003E4162">
        <w:rPr>
          <w:rFonts w:ascii="Times New Roman" w:hAnsi="Times New Roman"/>
          <w:sz w:val="24"/>
          <w:szCs w:val="24"/>
        </w:rPr>
        <w:t>топливно-энергетического</w:t>
      </w:r>
      <w:proofErr w:type="gramEnd"/>
    </w:p>
    <w:p w:rsidR="00826589" w:rsidRPr="003E4162" w:rsidRDefault="00826589" w:rsidP="003E4162">
      <w:pPr>
        <w:widowControl w:val="0"/>
        <w:spacing w:after="0" w:line="240" w:lineRule="auto"/>
        <w:ind w:left="9072"/>
      </w:pPr>
      <w:r w:rsidRPr="003E4162">
        <w:rPr>
          <w:rFonts w:ascii="Times New Roman" w:hAnsi="Times New Roman"/>
          <w:sz w:val="24"/>
          <w:szCs w:val="24"/>
        </w:rPr>
        <w:t>комплекса», утвержденной  постановлением администрации</w:t>
      </w:r>
    </w:p>
    <w:p w:rsidR="00826589" w:rsidRPr="003E4162" w:rsidRDefault="00826589" w:rsidP="003E4162">
      <w:pPr>
        <w:widowControl w:val="0"/>
        <w:spacing w:after="0" w:line="240" w:lineRule="auto"/>
        <w:ind w:left="9072"/>
      </w:pPr>
      <w:r w:rsidRPr="003E4162">
        <w:rPr>
          <w:rFonts w:ascii="Times New Roman" w:hAnsi="Times New Roman"/>
          <w:sz w:val="24"/>
          <w:szCs w:val="24"/>
        </w:rPr>
        <w:t>муниципального образования Кавказский район</w:t>
      </w:r>
    </w:p>
    <w:p w:rsidR="00826589" w:rsidRPr="003E4162" w:rsidRDefault="00826589" w:rsidP="003E4162">
      <w:pPr>
        <w:widowControl w:val="0"/>
        <w:spacing w:after="0" w:line="240" w:lineRule="auto"/>
        <w:ind w:left="9072"/>
      </w:pPr>
      <w:r w:rsidRPr="003E4162">
        <w:rPr>
          <w:rFonts w:ascii="Times New Roman" w:hAnsi="Times New Roman"/>
          <w:sz w:val="24"/>
          <w:szCs w:val="24"/>
        </w:rPr>
        <w:t>от 17.11.2014 года № 1778</w:t>
      </w:r>
    </w:p>
    <w:p w:rsidR="00826589" w:rsidRPr="003E4162" w:rsidRDefault="00826589" w:rsidP="003E4162">
      <w:pPr>
        <w:widowControl w:val="0"/>
        <w:spacing w:after="0" w:line="240" w:lineRule="auto"/>
        <w:ind w:left="9072"/>
      </w:pPr>
      <w:proofErr w:type="gramStart"/>
      <w:r w:rsidRPr="003E4162">
        <w:rPr>
          <w:rFonts w:ascii="Times New Roman" w:hAnsi="Times New Roman"/>
          <w:sz w:val="24"/>
          <w:szCs w:val="24"/>
        </w:rPr>
        <w:t xml:space="preserve">(в редакции постановления администрации </w:t>
      </w:r>
      <w:proofErr w:type="gramEnd"/>
    </w:p>
    <w:p w:rsidR="00826589" w:rsidRPr="003E4162" w:rsidRDefault="00826589" w:rsidP="003E4162">
      <w:pPr>
        <w:widowControl w:val="0"/>
        <w:spacing w:after="0" w:line="240" w:lineRule="auto"/>
        <w:ind w:left="9072"/>
      </w:pPr>
      <w:r w:rsidRPr="003E4162">
        <w:rPr>
          <w:rFonts w:ascii="Times New Roman" w:hAnsi="Times New Roman"/>
          <w:sz w:val="24"/>
          <w:szCs w:val="24"/>
        </w:rPr>
        <w:t>муниципального образования Кавказский район</w:t>
      </w:r>
    </w:p>
    <w:p w:rsidR="00826589" w:rsidRPr="003E4162" w:rsidRDefault="00826589" w:rsidP="003E4162">
      <w:pPr>
        <w:widowControl w:val="0"/>
        <w:spacing w:after="0" w:line="240" w:lineRule="auto"/>
        <w:ind w:left="9072"/>
      </w:pPr>
      <w:r w:rsidRPr="003E4162">
        <w:rPr>
          <w:rFonts w:ascii="Times New Roman" w:hAnsi="Times New Roman"/>
          <w:sz w:val="24"/>
          <w:szCs w:val="24"/>
        </w:rPr>
        <w:t>от________________ №_______)</w:t>
      </w:r>
    </w:p>
    <w:p w:rsidR="00826589" w:rsidRPr="003E4162" w:rsidRDefault="00826589" w:rsidP="003E4162">
      <w:pPr>
        <w:pStyle w:val="1e"/>
        <w:widowControl w:val="0"/>
        <w:spacing w:after="0" w:line="240" w:lineRule="auto"/>
        <w:jc w:val="center"/>
        <w:rPr>
          <w:rFonts w:ascii="Times New Roman" w:hAnsi="Times New Roman"/>
          <w:sz w:val="24"/>
          <w:szCs w:val="28"/>
        </w:rPr>
      </w:pPr>
    </w:p>
    <w:p w:rsidR="00CE1831" w:rsidRPr="003E4162" w:rsidRDefault="00CE1831" w:rsidP="003E4162">
      <w:pPr>
        <w:pStyle w:val="afe"/>
        <w:widowControl w:val="0"/>
        <w:autoSpaceDE w:val="0"/>
        <w:autoSpaceDN w:val="0"/>
        <w:adjustRightInd w:val="0"/>
        <w:spacing w:after="0" w:line="240" w:lineRule="auto"/>
        <w:jc w:val="center"/>
        <w:outlineLvl w:val="1"/>
        <w:rPr>
          <w:rFonts w:ascii="Times New Roman" w:hAnsi="Times New Roman"/>
          <w:sz w:val="24"/>
          <w:szCs w:val="28"/>
        </w:rPr>
      </w:pPr>
      <w:r w:rsidRPr="003E4162">
        <w:rPr>
          <w:rFonts w:ascii="Times New Roman" w:hAnsi="Times New Roman"/>
          <w:sz w:val="24"/>
          <w:szCs w:val="28"/>
        </w:rPr>
        <w:t>«Цели, задачи и целевые показатели муниципальной программы</w:t>
      </w:r>
    </w:p>
    <w:p w:rsidR="00CE1831" w:rsidRPr="003E4162" w:rsidRDefault="00CE1831" w:rsidP="003E4162">
      <w:pPr>
        <w:widowControl w:val="0"/>
        <w:autoSpaceDE w:val="0"/>
        <w:autoSpaceDN w:val="0"/>
        <w:adjustRightInd w:val="0"/>
        <w:spacing w:after="0" w:line="240" w:lineRule="auto"/>
        <w:ind w:firstLine="540"/>
        <w:jc w:val="center"/>
        <w:rPr>
          <w:rFonts w:ascii="Times New Roman" w:hAnsi="Times New Roman"/>
          <w:sz w:val="24"/>
          <w:szCs w:val="28"/>
        </w:rPr>
      </w:pPr>
      <w:r w:rsidRPr="003E4162">
        <w:rPr>
          <w:rFonts w:ascii="Times New Roman" w:hAnsi="Times New Roman"/>
          <w:sz w:val="24"/>
          <w:szCs w:val="28"/>
        </w:rPr>
        <w:t xml:space="preserve">«Развитие топливно-энергетического комплекса» </w:t>
      </w:r>
    </w:p>
    <w:p w:rsidR="00CE1831" w:rsidRPr="003E4162" w:rsidRDefault="00CE1831" w:rsidP="003E4162">
      <w:pPr>
        <w:widowControl w:val="0"/>
        <w:autoSpaceDE w:val="0"/>
        <w:autoSpaceDN w:val="0"/>
        <w:adjustRightInd w:val="0"/>
        <w:spacing w:after="0" w:line="240" w:lineRule="auto"/>
        <w:ind w:firstLine="540"/>
        <w:jc w:val="center"/>
        <w:rPr>
          <w:rFonts w:ascii="Times New Roman" w:hAnsi="Times New Roman"/>
          <w:sz w:val="24"/>
          <w:szCs w:val="28"/>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4108"/>
        <w:gridCol w:w="1275"/>
        <w:gridCol w:w="571"/>
        <w:gridCol w:w="709"/>
        <w:gridCol w:w="22"/>
        <w:gridCol w:w="701"/>
        <w:gridCol w:w="16"/>
        <w:gridCol w:w="693"/>
        <w:gridCol w:w="6"/>
        <w:gridCol w:w="10"/>
        <w:gridCol w:w="822"/>
        <w:gridCol w:w="13"/>
        <w:gridCol w:w="22"/>
        <w:gridCol w:w="673"/>
        <w:gridCol w:w="142"/>
        <w:gridCol w:w="425"/>
        <w:gridCol w:w="284"/>
        <w:gridCol w:w="528"/>
        <w:gridCol w:w="322"/>
        <w:gridCol w:w="528"/>
        <w:gridCol w:w="181"/>
        <w:gridCol w:w="491"/>
        <w:gridCol w:w="218"/>
        <w:gridCol w:w="709"/>
        <w:gridCol w:w="141"/>
        <w:gridCol w:w="567"/>
        <w:gridCol w:w="709"/>
      </w:tblGrid>
      <w:tr w:rsidR="003E4162" w:rsidRPr="003E4162" w:rsidTr="00CA1D73">
        <w:trPr>
          <w:trHeight w:val="386"/>
          <w:tblHeader/>
        </w:trPr>
        <w:tc>
          <w:tcPr>
            <w:tcW w:w="1132" w:type="dxa"/>
            <w:vMerge w:val="restart"/>
            <w:tcBorders>
              <w:top w:val="single" w:sz="4" w:space="0" w:color="auto"/>
              <w:left w:val="single" w:sz="4" w:space="0" w:color="auto"/>
              <w:right w:val="single" w:sz="4" w:space="0" w:color="auto"/>
            </w:tcBorders>
            <w:hideMark/>
          </w:tcPr>
          <w:p w:rsidR="00CE1831" w:rsidRPr="003E4162" w:rsidRDefault="00CE1831" w:rsidP="003E4162">
            <w:pPr>
              <w:tabs>
                <w:tab w:val="left" w:pos="-392"/>
              </w:tabs>
              <w:spacing w:after="0" w:line="240" w:lineRule="auto"/>
              <w:ind w:firstLine="34"/>
              <w:jc w:val="center"/>
              <w:rPr>
                <w:rFonts w:ascii="Times New Roman" w:hAnsi="Times New Roman"/>
                <w:sz w:val="24"/>
                <w:szCs w:val="24"/>
              </w:rPr>
            </w:pPr>
            <w:r w:rsidRPr="003E4162">
              <w:rPr>
                <w:rFonts w:ascii="Times New Roman" w:hAnsi="Times New Roman"/>
                <w:sz w:val="24"/>
                <w:szCs w:val="24"/>
              </w:rPr>
              <w:t xml:space="preserve">№ </w:t>
            </w:r>
            <w:proofErr w:type="gramStart"/>
            <w:r w:rsidRPr="003E4162">
              <w:rPr>
                <w:rFonts w:ascii="Times New Roman" w:hAnsi="Times New Roman"/>
                <w:sz w:val="24"/>
                <w:szCs w:val="24"/>
              </w:rPr>
              <w:t>п</w:t>
            </w:r>
            <w:proofErr w:type="gramEnd"/>
            <w:r w:rsidRPr="003E4162">
              <w:rPr>
                <w:rFonts w:ascii="Times New Roman" w:hAnsi="Times New Roman"/>
                <w:sz w:val="24"/>
                <w:szCs w:val="24"/>
              </w:rPr>
              <w:t>/п</w:t>
            </w:r>
          </w:p>
        </w:tc>
        <w:tc>
          <w:tcPr>
            <w:tcW w:w="4108" w:type="dxa"/>
            <w:vMerge w:val="restart"/>
            <w:tcBorders>
              <w:top w:val="single" w:sz="4" w:space="0" w:color="auto"/>
              <w:left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 xml:space="preserve">Наименование </w:t>
            </w:r>
            <w:proofErr w:type="gramStart"/>
            <w:r w:rsidRPr="003E4162">
              <w:rPr>
                <w:rFonts w:ascii="Times New Roman" w:hAnsi="Times New Roman"/>
                <w:sz w:val="24"/>
                <w:szCs w:val="24"/>
              </w:rPr>
              <w:t>целевого</w:t>
            </w:r>
            <w:proofErr w:type="gramEnd"/>
          </w:p>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показателя</w:t>
            </w:r>
          </w:p>
        </w:tc>
        <w:tc>
          <w:tcPr>
            <w:tcW w:w="1275" w:type="dxa"/>
            <w:vMerge w:val="restart"/>
            <w:tcBorders>
              <w:top w:val="single" w:sz="4" w:space="0" w:color="auto"/>
              <w:left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proofErr w:type="spellStart"/>
            <w:r w:rsidRPr="003E4162">
              <w:rPr>
                <w:rFonts w:ascii="Times New Roman" w:hAnsi="Times New Roman"/>
                <w:sz w:val="24"/>
                <w:szCs w:val="24"/>
              </w:rPr>
              <w:t>Един</w:t>
            </w:r>
            <w:proofErr w:type="gramStart"/>
            <w:r w:rsidRPr="003E4162">
              <w:rPr>
                <w:rFonts w:ascii="Times New Roman" w:hAnsi="Times New Roman"/>
                <w:sz w:val="24"/>
                <w:szCs w:val="24"/>
              </w:rPr>
              <w:t>.и</w:t>
            </w:r>
            <w:proofErr w:type="gramEnd"/>
            <w:r w:rsidRPr="003E4162">
              <w:rPr>
                <w:rFonts w:ascii="Times New Roman" w:hAnsi="Times New Roman"/>
                <w:sz w:val="24"/>
                <w:szCs w:val="24"/>
              </w:rPr>
              <w:t>зм</w:t>
            </w:r>
            <w:proofErr w:type="spellEnd"/>
            <w:r w:rsidRPr="003E4162">
              <w:rPr>
                <w:rFonts w:ascii="Times New Roman" w:hAnsi="Times New Roman"/>
                <w:sz w:val="24"/>
                <w:szCs w:val="24"/>
              </w:rPr>
              <w:t>.</w:t>
            </w:r>
          </w:p>
        </w:tc>
        <w:tc>
          <w:tcPr>
            <w:tcW w:w="571" w:type="dxa"/>
            <w:vMerge w:val="restart"/>
            <w:tcBorders>
              <w:top w:val="single" w:sz="4" w:space="0" w:color="auto"/>
              <w:left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proofErr w:type="gramStart"/>
            <w:r w:rsidRPr="003E4162">
              <w:rPr>
                <w:rFonts w:ascii="Times New Roman" w:hAnsi="Times New Roman"/>
                <w:sz w:val="24"/>
                <w:szCs w:val="24"/>
              </w:rPr>
              <w:t>Ста-</w:t>
            </w:r>
            <w:proofErr w:type="spellStart"/>
            <w:r w:rsidRPr="003E4162">
              <w:rPr>
                <w:rFonts w:ascii="Times New Roman" w:hAnsi="Times New Roman"/>
                <w:sz w:val="24"/>
                <w:szCs w:val="24"/>
              </w:rPr>
              <w:t>тус</w:t>
            </w:r>
            <w:proofErr w:type="spellEnd"/>
            <w:proofErr w:type="gramEnd"/>
            <w:r w:rsidRPr="003E4162">
              <w:rPr>
                <w:rFonts w:ascii="Times New Roman" w:hAnsi="Times New Roman"/>
                <w:sz w:val="24"/>
                <w:szCs w:val="24"/>
              </w:rPr>
              <w:t>*</w:t>
            </w:r>
          </w:p>
        </w:tc>
        <w:tc>
          <w:tcPr>
            <w:tcW w:w="8932" w:type="dxa"/>
            <w:gridSpan w:val="24"/>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Значение показателей</w:t>
            </w:r>
          </w:p>
        </w:tc>
      </w:tr>
      <w:tr w:rsidR="003E4162" w:rsidRPr="003E4162" w:rsidTr="00CA1D73">
        <w:trPr>
          <w:trHeight w:val="370"/>
          <w:tblHeader/>
        </w:trPr>
        <w:tc>
          <w:tcPr>
            <w:tcW w:w="1132" w:type="dxa"/>
            <w:vMerge/>
            <w:tcBorders>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p>
        </w:tc>
        <w:tc>
          <w:tcPr>
            <w:tcW w:w="4108" w:type="dxa"/>
            <w:vMerge/>
            <w:tcBorders>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p>
        </w:tc>
        <w:tc>
          <w:tcPr>
            <w:tcW w:w="1275" w:type="dxa"/>
            <w:vMerge/>
            <w:tcBorders>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p>
        </w:tc>
        <w:tc>
          <w:tcPr>
            <w:tcW w:w="571" w:type="dxa"/>
            <w:vMerge/>
            <w:tcBorders>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2015 год</w:t>
            </w: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2016 год</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2017 год</w:t>
            </w:r>
          </w:p>
        </w:tc>
        <w:tc>
          <w:tcPr>
            <w:tcW w:w="822" w:type="dxa"/>
            <w:tcBorders>
              <w:top w:val="single" w:sz="4" w:space="0" w:color="auto"/>
              <w:left w:val="single" w:sz="4" w:space="0" w:color="auto"/>
              <w:bottom w:val="single" w:sz="4" w:space="0" w:color="auto"/>
              <w:right w:val="single" w:sz="4" w:space="0" w:color="auto"/>
            </w:tcBorders>
            <w:vAlign w:val="center"/>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2018 год</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2019 год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2020 год</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2021 год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2022 год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2023 год</w:t>
            </w:r>
          </w:p>
        </w:tc>
        <w:tc>
          <w:tcPr>
            <w:tcW w:w="709" w:type="dxa"/>
            <w:tcBorders>
              <w:top w:val="single" w:sz="4" w:space="0" w:color="auto"/>
              <w:left w:val="single" w:sz="4" w:space="0" w:color="auto"/>
              <w:bottom w:val="single" w:sz="4" w:space="0" w:color="auto"/>
              <w:right w:val="single" w:sz="4" w:space="0" w:color="auto"/>
            </w:tcBorders>
            <w:vAlign w:val="center"/>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2024 год</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2025 год</w:t>
            </w:r>
          </w:p>
        </w:tc>
        <w:tc>
          <w:tcPr>
            <w:tcW w:w="709" w:type="dxa"/>
            <w:tcBorders>
              <w:top w:val="single" w:sz="4" w:space="0" w:color="auto"/>
              <w:left w:val="single" w:sz="4" w:space="0" w:color="auto"/>
              <w:bottom w:val="single" w:sz="4" w:space="0" w:color="auto"/>
              <w:right w:val="single" w:sz="4" w:space="0" w:color="auto"/>
            </w:tcBorders>
            <w:vAlign w:val="center"/>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2026 год</w:t>
            </w:r>
          </w:p>
        </w:tc>
      </w:tr>
      <w:tr w:rsidR="003E4162" w:rsidRPr="003E4162" w:rsidTr="00CA1D73">
        <w:trPr>
          <w:trHeight w:val="283"/>
          <w:tblHeader/>
        </w:trPr>
        <w:tc>
          <w:tcPr>
            <w:tcW w:w="1132" w:type="dxa"/>
            <w:tcBorders>
              <w:top w:val="single" w:sz="4" w:space="0" w:color="auto"/>
              <w:left w:val="single" w:sz="4" w:space="0" w:color="auto"/>
              <w:bottom w:val="single" w:sz="4" w:space="0" w:color="auto"/>
              <w:right w:val="single" w:sz="4" w:space="0" w:color="auto"/>
            </w:tcBorders>
            <w:vAlign w:val="center"/>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1</w:t>
            </w:r>
          </w:p>
        </w:tc>
        <w:tc>
          <w:tcPr>
            <w:tcW w:w="4108" w:type="dxa"/>
            <w:tcBorders>
              <w:top w:val="single" w:sz="4" w:space="0" w:color="auto"/>
              <w:left w:val="single" w:sz="4" w:space="0" w:color="auto"/>
              <w:bottom w:val="single" w:sz="4" w:space="0" w:color="auto"/>
              <w:right w:val="single" w:sz="4" w:space="0" w:color="auto"/>
            </w:tcBorders>
            <w:vAlign w:val="center"/>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w:t>
            </w:r>
          </w:p>
        </w:tc>
        <w:tc>
          <w:tcPr>
            <w:tcW w:w="571" w:type="dxa"/>
            <w:tcBorders>
              <w:top w:val="single" w:sz="4" w:space="0" w:color="auto"/>
              <w:left w:val="single" w:sz="4" w:space="0" w:color="auto"/>
              <w:bottom w:val="single" w:sz="4" w:space="0" w:color="auto"/>
              <w:right w:val="single" w:sz="4" w:space="0" w:color="auto"/>
            </w:tcBorders>
            <w:vAlign w:val="center"/>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4</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5</w:t>
            </w:r>
          </w:p>
        </w:tc>
        <w:tc>
          <w:tcPr>
            <w:tcW w:w="717" w:type="dxa"/>
            <w:gridSpan w:val="2"/>
            <w:tcBorders>
              <w:top w:val="single" w:sz="4" w:space="0" w:color="auto"/>
              <w:left w:val="single" w:sz="4" w:space="0" w:color="auto"/>
              <w:bottom w:val="single" w:sz="4" w:space="0" w:color="auto"/>
              <w:right w:val="single" w:sz="4" w:space="0" w:color="auto"/>
            </w:tcBorders>
            <w:vAlign w:val="center"/>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6</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7</w:t>
            </w:r>
          </w:p>
        </w:tc>
        <w:tc>
          <w:tcPr>
            <w:tcW w:w="822" w:type="dxa"/>
            <w:tcBorders>
              <w:top w:val="single" w:sz="4" w:space="0" w:color="auto"/>
              <w:left w:val="single" w:sz="4" w:space="0" w:color="auto"/>
              <w:bottom w:val="single" w:sz="4" w:space="0" w:color="auto"/>
              <w:right w:val="single" w:sz="4" w:space="0" w:color="auto"/>
            </w:tcBorders>
            <w:vAlign w:val="center"/>
          </w:tcPr>
          <w:p w:rsidR="00CE1831" w:rsidRPr="003E4162" w:rsidRDefault="00CE1831"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8</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E1831" w:rsidRPr="003E4162" w:rsidRDefault="00CE1831"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E1831" w:rsidRPr="003E4162" w:rsidRDefault="00CE1831"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10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CE1831" w:rsidRPr="003E4162" w:rsidRDefault="00CE1831"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11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E1831" w:rsidRPr="003E4162" w:rsidRDefault="00CE1831"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12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E1831" w:rsidRPr="003E4162" w:rsidRDefault="00CE1831"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13</w:t>
            </w:r>
          </w:p>
        </w:tc>
        <w:tc>
          <w:tcPr>
            <w:tcW w:w="709" w:type="dxa"/>
            <w:tcBorders>
              <w:top w:val="single" w:sz="4" w:space="0" w:color="auto"/>
              <w:left w:val="single" w:sz="4" w:space="0" w:color="auto"/>
              <w:bottom w:val="single" w:sz="4" w:space="0" w:color="auto"/>
              <w:right w:val="single" w:sz="4" w:space="0" w:color="auto"/>
            </w:tcBorders>
            <w:vAlign w:val="center"/>
          </w:tcPr>
          <w:p w:rsidR="00CE1831" w:rsidRPr="003E4162" w:rsidRDefault="00CE1831"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14</w:t>
            </w:r>
          </w:p>
        </w:tc>
        <w:tc>
          <w:tcPr>
            <w:tcW w:w="708"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15</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16</w:t>
            </w:r>
          </w:p>
        </w:tc>
      </w:tr>
      <w:tr w:rsidR="003E4162" w:rsidRPr="003E4162" w:rsidTr="00CA1D73">
        <w:trPr>
          <w:trHeight w:val="259"/>
          <w:tblHeader/>
        </w:trPr>
        <w:tc>
          <w:tcPr>
            <w:tcW w:w="1132" w:type="dxa"/>
            <w:tcBorders>
              <w:top w:val="single" w:sz="4" w:space="0" w:color="auto"/>
              <w:left w:val="single" w:sz="4" w:space="0" w:color="auto"/>
              <w:bottom w:val="single" w:sz="4" w:space="0" w:color="auto"/>
              <w:right w:val="single" w:sz="4" w:space="0" w:color="auto"/>
            </w:tcBorders>
            <w:vAlign w:val="center"/>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1</w:t>
            </w:r>
          </w:p>
        </w:tc>
        <w:tc>
          <w:tcPr>
            <w:tcW w:w="14886" w:type="dxa"/>
            <w:gridSpan w:val="27"/>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175"/>
              <w:rPr>
                <w:rFonts w:ascii="Times New Roman" w:hAnsi="Times New Roman"/>
                <w:sz w:val="24"/>
                <w:szCs w:val="24"/>
              </w:rPr>
            </w:pPr>
            <w:r w:rsidRPr="003E4162">
              <w:rPr>
                <w:rFonts w:ascii="Times New Roman" w:hAnsi="Times New Roman"/>
                <w:sz w:val="24"/>
                <w:szCs w:val="24"/>
              </w:rPr>
              <w:t>Муниципальная программа «Развитие топливно-энергетического комплекса»</w:t>
            </w:r>
          </w:p>
        </w:tc>
      </w:tr>
      <w:tr w:rsidR="003E4162" w:rsidRPr="003E4162" w:rsidTr="00CA1D73">
        <w:trPr>
          <w:trHeight w:val="297"/>
          <w:tblHeader/>
        </w:trPr>
        <w:tc>
          <w:tcPr>
            <w:tcW w:w="1132"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1.1</w:t>
            </w:r>
          </w:p>
        </w:tc>
        <w:tc>
          <w:tcPr>
            <w:tcW w:w="14886" w:type="dxa"/>
            <w:gridSpan w:val="27"/>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175"/>
              <w:jc w:val="both"/>
              <w:rPr>
                <w:rFonts w:ascii="Times New Roman" w:hAnsi="Times New Roman"/>
                <w:sz w:val="24"/>
                <w:szCs w:val="24"/>
              </w:rPr>
            </w:pPr>
            <w:r w:rsidRPr="003E4162">
              <w:rPr>
                <w:rFonts w:ascii="Times New Roman" w:hAnsi="Times New Roman"/>
                <w:sz w:val="24"/>
                <w:szCs w:val="24"/>
              </w:rPr>
              <w:t>Цель: создание условий для эффективного и экономного использования топливно-энергетических ресурсов на территории Кавказского района</w:t>
            </w:r>
          </w:p>
        </w:tc>
      </w:tr>
      <w:tr w:rsidR="003E4162" w:rsidRPr="003E4162" w:rsidTr="00CA1D73">
        <w:trPr>
          <w:trHeight w:val="297"/>
          <w:tblHeader/>
        </w:trPr>
        <w:tc>
          <w:tcPr>
            <w:tcW w:w="1132"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1.2</w:t>
            </w:r>
          </w:p>
        </w:tc>
        <w:tc>
          <w:tcPr>
            <w:tcW w:w="14886" w:type="dxa"/>
            <w:gridSpan w:val="27"/>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175"/>
              <w:jc w:val="both"/>
              <w:rPr>
                <w:rFonts w:ascii="Times New Roman" w:hAnsi="Times New Roman"/>
                <w:sz w:val="24"/>
                <w:szCs w:val="24"/>
              </w:rPr>
            </w:pPr>
            <w:r w:rsidRPr="003E4162">
              <w:rPr>
                <w:rFonts w:ascii="Times New Roman" w:hAnsi="Times New Roman"/>
                <w:sz w:val="24"/>
                <w:szCs w:val="24"/>
              </w:rPr>
              <w:t>Задачи: комплексное развитие газификации населенных пунктов Кавказского района Краснодарского края; повышение энергетической эффективности зданий, сооружений, строений; обеспечение муниципальных учреждений Кавказского района бесперебойным теплоснабжением</w:t>
            </w:r>
          </w:p>
        </w:tc>
      </w:tr>
      <w:tr w:rsidR="003E4162" w:rsidRPr="003E4162" w:rsidTr="00CA1D73">
        <w:trPr>
          <w:trHeight w:val="297"/>
          <w:tblHeader/>
        </w:trPr>
        <w:tc>
          <w:tcPr>
            <w:tcW w:w="1132"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1.3</w:t>
            </w:r>
          </w:p>
        </w:tc>
        <w:tc>
          <w:tcPr>
            <w:tcW w:w="14886" w:type="dxa"/>
            <w:gridSpan w:val="27"/>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175"/>
              <w:outlineLvl w:val="2"/>
              <w:rPr>
                <w:rFonts w:ascii="Times New Roman" w:hAnsi="Times New Roman"/>
                <w:sz w:val="24"/>
                <w:szCs w:val="24"/>
              </w:rPr>
            </w:pPr>
            <w:r w:rsidRPr="003E4162">
              <w:rPr>
                <w:rFonts w:ascii="Times New Roman" w:hAnsi="Times New Roman"/>
                <w:sz w:val="24"/>
                <w:szCs w:val="24"/>
              </w:rPr>
              <w:t>Целевой показатель:</w:t>
            </w:r>
          </w:p>
        </w:tc>
      </w:tr>
      <w:tr w:rsidR="003E4162" w:rsidRPr="003E4162" w:rsidTr="00CA1D73">
        <w:trPr>
          <w:trHeight w:val="297"/>
          <w:tblHeader/>
        </w:trPr>
        <w:tc>
          <w:tcPr>
            <w:tcW w:w="1132"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1.3.1</w:t>
            </w:r>
          </w:p>
        </w:tc>
        <w:tc>
          <w:tcPr>
            <w:tcW w:w="4108"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rPr>
                <w:rFonts w:ascii="Times New Roman" w:hAnsi="Times New Roman"/>
                <w:sz w:val="24"/>
                <w:szCs w:val="24"/>
              </w:rPr>
            </w:pPr>
            <w:r w:rsidRPr="003E4162">
              <w:rPr>
                <w:rFonts w:ascii="Times New Roman" w:hAnsi="Times New Roman"/>
                <w:sz w:val="24"/>
                <w:szCs w:val="24"/>
              </w:rPr>
              <w:t>рост уровня газификации населенных пунктов</w:t>
            </w:r>
          </w:p>
        </w:tc>
        <w:tc>
          <w:tcPr>
            <w:tcW w:w="1275"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1</w:t>
            </w:r>
          </w:p>
        </w:tc>
        <w:tc>
          <w:tcPr>
            <w:tcW w:w="731"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17"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09"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822"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850" w:type="dxa"/>
            <w:gridSpan w:val="4"/>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right"/>
              <w:outlineLvl w:val="2"/>
              <w:rPr>
                <w:rFonts w:ascii="Times New Roman" w:hAnsi="Times New Roman"/>
              </w:rPr>
            </w:pPr>
            <w:r w:rsidRPr="003E4162">
              <w:rPr>
                <w:rFonts w:ascii="Times New Roman" w:hAnsi="Times New Roman"/>
              </w:rPr>
              <w:t>5,6</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right"/>
              <w:outlineLvl w:val="2"/>
              <w:rPr>
                <w:rFonts w:ascii="Times New Roman" w:hAnsi="Times New Roman"/>
              </w:rPr>
            </w:pPr>
            <w:r w:rsidRPr="003E4162">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right"/>
              <w:outlineLvl w:val="2"/>
              <w:rPr>
                <w:rFonts w:ascii="Times New Roman" w:hAnsi="Times New Roman"/>
              </w:rPr>
            </w:pPr>
            <w:r w:rsidRPr="003E4162">
              <w:rPr>
                <w:rFonts w:ascii="Times New Roman" w:hAnsi="Times New Roman"/>
              </w:rPr>
              <w:t>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right"/>
              <w:outlineLvl w:val="2"/>
              <w:rPr>
                <w:rFonts w:ascii="Times New Roman" w:hAnsi="Times New Roman"/>
              </w:rPr>
            </w:pPr>
            <w:r w:rsidRPr="003E4162">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right"/>
              <w:outlineLvl w:val="2"/>
              <w:rPr>
                <w:rFonts w:ascii="Times New Roman" w:hAnsi="Times New Roman"/>
              </w:rPr>
            </w:pPr>
            <w:r w:rsidRPr="003E4162">
              <w:rPr>
                <w:rFonts w:ascii="Times New Roman" w:hAnsi="Times New Roman"/>
              </w:rPr>
              <w:t>0</w:t>
            </w:r>
          </w:p>
        </w:tc>
      </w:tr>
      <w:tr w:rsidR="003E4162" w:rsidRPr="003E4162" w:rsidTr="00CA1D73">
        <w:trPr>
          <w:trHeight w:val="297"/>
          <w:tblHeader/>
        </w:trPr>
        <w:tc>
          <w:tcPr>
            <w:tcW w:w="1132"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lastRenderedPageBreak/>
              <w:t>1.3.2</w:t>
            </w:r>
          </w:p>
        </w:tc>
        <w:tc>
          <w:tcPr>
            <w:tcW w:w="4108"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rPr>
                <w:rFonts w:ascii="Times New Roman" w:hAnsi="Times New Roman"/>
                <w:bCs/>
                <w:sz w:val="24"/>
                <w:szCs w:val="24"/>
              </w:rPr>
            </w:pPr>
            <w:r w:rsidRPr="003E4162">
              <w:rPr>
                <w:rFonts w:ascii="Times New Roman" w:hAnsi="Times New Roman"/>
                <w:bCs/>
                <w:sz w:val="24"/>
                <w:szCs w:val="24"/>
              </w:rPr>
              <w:t>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муниципального образования;</w:t>
            </w:r>
          </w:p>
          <w:p w:rsidR="00CE1831" w:rsidRPr="003E4162" w:rsidRDefault="00CE1831" w:rsidP="003E4162">
            <w:pPr>
              <w:spacing w:after="0" w:line="240" w:lineRule="auto"/>
              <w:ind w:firstLine="34"/>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rPr>
                <w:sz w:val="24"/>
                <w:szCs w:val="24"/>
              </w:rPr>
            </w:pPr>
            <w:r w:rsidRPr="003E4162">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23"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851" w:type="dxa"/>
            <w:gridSpan w:val="4"/>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83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r>
      <w:tr w:rsidR="003E4162" w:rsidRPr="003E4162" w:rsidTr="00CA1D73">
        <w:trPr>
          <w:trHeight w:val="297"/>
          <w:tblHeader/>
        </w:trPr>
        <w:tc>
          <w:tcPr>
            <w:tcW w:w="1132"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1.3.3</w:t>
            </w:r>
          </w:p>
        </w:tc>
        <w:tc>
          <w:tcPr>
            <w:tcW w:w="4108"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rPr>
                <w:rFonts w:ascii="Times New Roman" w:hAnsi="Times New Roman"/>
                <w:bCs/>
                <w:sz w:val="24"/>
                <w:szCs w:val="24"/>
              </w:rPr>
            </w:pPr>
            <w:r w:rsidRPr="003E4162">
              <w:rPr>
                <w:rFonts w:ascii="Times New Roman" w:hAnsi="Times New Roman"/>
                <w:bCs/>
                <w:sz w:val="24"/>
                <w:szCs w:val="24"/>
              </w:rPr>
              <w:t>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муниципального образования;</w:t>
            </w:r>
          </w:p>
          <w:p w:rsidR="00CE1831" w:rsidRPr="003E4162" w:rsidRDefault="00CE1831" w:rsidP="003E4162">
            <w:pPr>
              <w:spacing w:after="0" w:line="240" w:lineRule="auto"/>
              <w:ind w:firstLine="34"/>
              <w:rPr>
                <w:rFonts w:ascii="Times New Roman" w:hAnsi="Times New Roman"/>
                <w:sz w:val="24"/>
                <w:szCs w:val="24"/>
              </w:rPr>
            </w:pPr>
          </w:p>
          <w:p w:rsidR="00CE1831" w:rsidRPr="003E4162" w:rsidRDefault="00CE1831" w:rsidP="003E4162">
            <w:pPr>
              <w:spacing w:after="0" w:line="240" w:lineRule="auto"/>
              <w:ind w:firstLine="34"/>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rPr>
                <w:sz w:val="24"/>
                <w:szCs w:val="24"/>
              </w:rPr>
            </w:pPr>
            <w:r w:rsidRPr="003E4162">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23"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851" w:type="dxa"/>
            <w:gridSpan w:val="4"/>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83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r>
      <w:tr w:rsidR="003E4162" w:rsidRPr="003E4162" w:rsidTr="00CA1D73">
        <w:trPr>
          <w:trHeight w:val="297"/>
          <w:tblHeader/>
        </w:trPr>
        <w:tc>
          <w:tcPr>
            <w:tcW w:w="1132"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1.3.4</w:t>
            </w:r>
          </w:p>
        </w:tc>
        <w:tc>
          <w:tcPr>
            <w:tcW w:w="4108"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rPr>
                <w:rFonts w:ascii="Times New Roman" w:hAnsi="Times New Roman"/>
                <w:bCs/>
                <w:sz w:val="24"/>
                <w:szCs w:val="24"/>
              </w:rPr>
            </w:pPr>
            <w:r w:rsidRPr="003E4162">
              <w:rPr>
                <w:rFonts w:ascii="Times New Roman" w:hAnsi="Times New Roman"/>
                <w:bCs/>
                <w:sz w:val="24"/>
                <w:szCs w:val="24"/>
              </w:rPr>
              <w:t>доля объема холодной воды, расчеты за которую осуществляются с использованием приборов учета, в общем объеме воды, потребляемой (используемой) на территории муниципального образования;</w:t>
            </w:r>
          </w:p>
          <w:p w:rsidR="00CE1831" w:rsidRPr="003E4162" w:rsidRDefault="00CE1831" w:rsidP="003E4162">
            <w:pPr>
              <w:spacing w:after="0" w:line="240" w:lineRule="auto"/>
              <w:ind w:firstLine="34"/>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rPr>
                <w:sz w:val="24"/>
                <w:szCs w:val="24"/>
              </w:rPr>
            </w:pPr>
            <w:r w:rsidRPr="003E4162">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23"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851" w:type="dxa"/>
            <w:gridSpan w:val="4"/>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83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r>
      <w:tr w:rsidR="003E4162" w:rsidRPr="003E4162" w:rsidTr="00CA1D73">
        <w:trPr>
          <w:trHeight w:val="297"/>
          <w:tblHeader/>
        </w:trPr>
        <w:tc>
          <w:tcPr>
            <w:tcW w:w="1132"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1.3.5</w:t>
            </w:r>
          </w:p>
        </w:tc>
        <w:tc>
          <w:tcPr>
            <w:tcW w:w="4108"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rPr>
                <w:rFonts w:ascii="Times New Roman" w:hAnsi="Times New Roman"/>
                <w:bCs/>
                <w:sz w:val="24"/>
                <w:szCs w:val="24"/>
              </w:rPr>
            </w:pPr>
            <w:r w:rsidRPr="003E4162">
              <w:rPr>
                <w:rFonts w:ascii="Times New Roman" w:hAnsi="Times New Roman"/>
                <w:bCs/>
                <w:sz w:val="24"/>
                <w:szCs w:val="24"/>
              </w:rPr>
              <w:t>доля объема горячей воды, расчеты за которую осуществляются с использованием приборов учета, в общем объеме воды, потребляемой (используемой) на территории муниципального образования;</w:t>
            </w:r>
          </w:p>
          <w:p w:rsidR="00CE1831" w:rsidRPr="003E4162" w:rsidRDefault="00CE1831" w:rsidP="003E4162">
            <w:pPr>
              <w:spacing w:after="0" w:line="240" w:lineRule="auto"/>
              <w:ind w:firstLine="34"/>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rPr>
                <w:sz w:val="24"/>
                <w:szCs w:val="24"/>
              </w:rPr>
            </w:pPr>
            <w:r w:rsidRPr="003E4162">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23"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851" w:type="dxa"/>
            <w:gridSpan w:val="4"/>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83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r>
      <w:tr w:rsidR="003E4162" w:rsidRPr="003E4162" w:rsidTr="00CA1D73">
        <w:trPr>
          <w:trHeight w:val="297"/>
          <w:tblHeader/>
        </w:trPr>
        <w:tc>
          <w:tcPr>
            <w:tcW w:w="1132"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lastRenderedPageBreak/>
              <w:t>1.3.6</w:t>
            </w:r>
          </w:p>
        </w:tc>
        <w:tc>
          <w:tcPr>
            <w:tcW w:w="4108"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rPr>
                <w:rFonts w:ascii="Times New Roman" w:hAnsi="Times New Roman"/>
                <w:sz w:val="24"/>
                <w:szCs w:val="24"/>
              </w:rPr>
            </w:pPr>
            <w:r w:rsidRPr="003E4162">
              <w:rPr>
                <w:rFonts w:ascii="Times New Roman" w:hAnsi="Times New Roman"/>
                <w:bCs/>
                <w:sz w:val="24"/>
                <w:szCs w:val="24"/>
              </w:rPr>
              <w:t>доля объема природного газа, расчеты за который осуществляются с использованием приборов учета, в общем объеме природного газа, потребляемого (используемого) на территории муниципального образования</w:t>
            </w:r>
          </w:p>
        </w:tc>
        <w:tc>
          <w:tcPr>
            <w:tcW w:w="1275"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23"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851" w:type="dxa"/>
            <w:gridSpan w:val="4"/>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83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90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90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90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90</w:t>
            </w:r>
          </w:p>
        </w:tc>
      </w:tr>
      <w:tr w:rsidR="003E4162" w:rsidRPr="003E4162" w:rsidTr="00CA1D73">
        <w:trPr>
          <w:trHeight w:val="297"/>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2</w:t>
            </w:r>
          </w:p>
        </w:tc>
        <w:tc>
          <w:tcPr>
            <w:tcW w:w="14886" w:type="dxa"/>
            <w:gridSpan w:val="27"/>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175"/>
              <w:rPr>
                <w:rFonts w:ascii="Times New Roman" w:hAnsi="Times New Roman"/>
                <w:i/>
                <w:sz w:val="24"/>
                <w:szCs w:val="24"/>
              </w:rPr>
            </w:pPr>
            <w:r w:rsidRPr="003E4162">
              <w:rPr>
                <w:rFonts w:ascii="Times New Roman" w:hAnsi="Times New Roman"/>
                <w:i/>
                <w:sz w:val="24"/>
                <w:szCs w:val="24"/>
              </w:rPr>
              <w:t>Подпрограмма№ 1 «Газификация муниципального образования Кавказский район»</w:t>
            </w:r>
          </w:p>
        </w:tc>
      </w:tr>
      <w:tr w:rsidR="003E4162" w:rsidRPr="003E4162" w:rsidTr="00CA1D73">
        <w:trPr>
          <w:trHeight w:val="25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2.1</w:t>
            </w:r>
          </w:p>
        </w:tc>
        <w:tc>
          <w:tcPr>
            <w:tcW w:w="14886" w:type="dxa"/>
            <w:gridSpan w:val="27"/>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175"/>
              <w:rPr>
                <w:rFonts w:ascii="Times New Roman" w:hAnsi="Times New Roman"/>
                <w:sz w:val="24"/>
                <w:szCs w:val="24"/>
              </w:rPr>
            </w:pPr>
            <w:r w:rsidRPr="003E4162">
              <w:rPr>
                <w:rFonts w:ascii="Times New Roman" w:hAnsi="Times New Roman"/>
                <w:sz w:val="24"/>
                <w:szCs w:val="24"/>
              </w:rPr>
              <w:t xml:space="preserve">Цель: комплексное  развитие  газификации  населенных пунктов Кавказского района Краснодарского края   </w:t>
            </w:r>
          </w:p>
        </w:tc>
      </w:tr>
      <w:tr w:rsidR="003E4162" w:rsidRPr="003E4162" w:rsidTr="00CA1D73">
        <w:trPr>
          <w:trHeight w:val="25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2.2</w:t>
            </w:r>
          </w:p>
        </w:tc>
        <w:tc>
          <w:tcPr>
            <w:tcW w:w="14886" w:type="dxa"/>
            <w:gridSpan w:val="27"/>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175"/>
              <w:rPr>
                <w:rFonts w:ascii="Times New Roman" w:hAnsi="Times New Roman"/>
                <w:sz w:val="24"/>
                <w:szCs w:val="24"/>
              </w:rPr>
            </w:pPr>
            <w:r w:rsidRPr="003E4162">
              <w:rPr>
                <w:rFonts w:ascii="Times New Roman" w:hAnsi="Times New Roman"/>
                <w:sz w:val="24"/>
                <w:szCs w:val="24"/>
              </w:rPr>
              <w:t>Задача: расширение газовых сетей и систем газоснабжения для создания основы по 100% газификации района природным газом. Улучшение качества жизни населения Кавказского района</w:t>
            </w:r>
          </w:p>
        </w:tc>
      </w:tr>
      <w:tr w:rsidR="003E4162" w:rsidRPr="003E4162" w:rsidTr="00CA1D73">
        <w:trPr>
          <w:trHeight w:val="327"/>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2.3</w:t>
            </w:r>
          </w:p>
        </w:tc>
        <w:tc>
          <w:tcPr>
            <w:tcW w:w="14886" w:type="dxa"/>
            <w:gridSpan w:val="27"/>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175"/>
              <w:outlineLvl w:val="2"/>
              <w:rPr>
                <w:rFonts w:ascii="Times New Roman" w:hAnsi="Times New Roman"/>
                <w:sz w:val="24"/>
                <w:szCs w:val="24"/>
              </w:rPr>
            </w:pPr>
            <w:r w:rsidRPr="003E4162">
              <w:rPr>
                <w:rFonts w:ascii="Times New Roman" w:hAnsi="Times New Roman"/>
                <w:sz w:val="24"/>
                <w:szCs w:val="24"/>
              </w:rPr>
              <w:t>Целевой показатель</w:t>
            </w:r>
          </w:p>
        </w:tc>
      </w:tr>
      <w:tr w:rsidR="003E4162" w:rsidRPr="003E4162" w:rsidTr="00CA1D73">
        <w:trPr>
          <w:trHeight w:val="273"/>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2.3.1</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sz w:val="24"/>
                <w:szCs w:val="24"/>
              </w:rPr>
            </w:pPr>
            <w:r w:rsidRPr="003E4162">
              <w:rPr>
                <w:rFonts w:ascii="Times New Roman" w:hAnsi="Times New Roman"/>
                <w:sz w:val="24"/>
                <w:szCs w:val="24"/>
              </w:rPr>
              <w:t>протяженность построенных газопроводов</w:t>
            </w:r>
          </w:p>
        </w:tc>
        <w:tc>
          <w:tcPr>
            <w:tcW w:w="1275"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км</w:t>
            </w:r>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1</w:t>
            </w: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4,5</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2,67</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pPr>
            <w:r w:rsidRPr="003E4162">
              <w:t>0</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pPr>
            <w:r w:rsidRPr="003E4162">
              <w:t>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6,0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r>
      <w:tr w:rsidR="003E4162" w:rsidRPr="003E4162" w:rsidTr="00CA1D73">
        <w:trPr>
          <w:trHeight w:val="271"/>
          <w:tblHeader/>
        </w:trPr>
        <w:tc>
          <w:tcPr>
            <w:tcW w:w="1132"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2.3.2</w:t>
            </w:r>
          </w:p>
        </w:tc>
        <w:tc>
          <w:tcPr>
            <w:tcW w:w="4108"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rPr>
                <w:rFonts w:ascii="Times New Roman" w:hAnsi="Times New Roman"/>
                <w:sz w:val="24"/>
                <w:szCs w:val="24"/>
              </w:rPr>
            </w:pPr>
            <w:r w:rsidRPr="003E4162">
              <w:rPr>
                <w:rFonts w:ascii="Times New Roman" w:hAnsi="Times New Roman"/>
                <w:sz w:val="24"/>
                <w:szCs w:val="24"/>
              </w:rPr>
              <w:t>рост уровня газификации населенных пунктов</w:t>
            </w:r>
          </w:p>
        </w:tc>
        <w:tc>
          <w:tcPr>
            <w:tcW w:w="1275"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1</w:t>
            </w:r>
          </w:p>
        </w:tc>
        <w:tc>
          <w:tcPr>
            <w:tcW w:w="731"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717"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709"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0,5</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6,6</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w:t>
            </w:r>
          </w:p>
        </w:tc>
      </w:tr>
      <w:tr w:rsidR="003E4162" w:rsidRPr="003E4162" w:rsidTr="00CA1D73">
        <w:trPr>
          <w:trHeight w:val="271"/>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2.3.3</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rPr>
                <w:rFonts w:ascii="Times New Roman" w:hAnsi="Times New Roman"/>
                <w:sz w:val="24"/>
                <w:szCs w:val="24"/>
              </w:rPr>
            </w:pPr>
            <w:r w:rsidRPr="003E4162">
              <w:rPr>
                <w:rFonts w:ascii="Times New Roman" w:hAnsi="Times New Roman"/>
                <w:sz w:val="24"/>
                <w:szCs w:val="24"/>
              </w:rPr>
              <w:t>Количество разработанных комплектов проектно-сметной документации</w:t>
            </w:r>
          </w:p>
        </w:tc>
        <w:tc>
          <w:tcPr>
            <w:tcW w:w="1275"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шт.</w:t>
            </w:r>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1</w:t>
            </w: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w:t>
            </w:r>
          </w:p>
        </w:tc>
      </w:tr>
      <w:tr w:rsidR="003E4162" w:rsidRPr="003E4162" w:rsidTr="00CA1D73">
        <w:trPr>
          <w:trHeight w:val="271"/>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2.3.4</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rPr>
                <w:rFonts w:ascii="Times New Roman" w:hAnsi="Times New Roman"/>
                <w:sz w:val="24"/>
                <w:szCs w:val="24"/>
              </w:rPr>
            </w:pPr>
            <w:r w:rsidRPr="003E4162">
              <w:rPr>
                <w:rFonts w:ascii="Times New Roman" w:hAnsi="Times New Roman"/>
                <w:sz w:val="24"/>
                <w:szCs w:val="24"/>
              </w:rPr>
              <w:t>Количество полученных положительных заключений государственной экспертизы</w:t>
            </w:r>
          </w:p>
        </w:tc>
        <w:tc>
          <w:tcPr>
            <w:tcW w:w="1275"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шт.</w:t>
            </w:r>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1</w:t>
            </w: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4</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w:t>
            </w:r>
          </w:p>
        </w:tc>
      </w:tr>
      <w:tr w:rsidR="003E4162" w:rsidRPr="003E4162" w:rsidTr="00CA1D73">
        <w:trPr>
          <w:trHeight w:val="271"/>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2.3.5</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rPr>
                <w:rFonts w:ascii="Times New Roman" w:hAnsi="Times New Roman"/>
                <w:sz w:val="24"/>
                <w:szCs w:val="24"/>
              </w:rPr>
            </w:pPr>
            <w:r w:rsidRPr="003E4162">
              <w:rPr>
                <w:rFonts w:ascii="Times New Roman" w:hAnsi="Times New Roman"/>
                <w:sz w:val="24"/>
                <w:szCs w:val="24"/>
              </w:rPr>
              <w:t xml:space="preserve">Количество разработанных схем газоснабжения населённых пунктов для </w:t>
            </w:r>
            <w:proofErr w:type="gramStart"/>
            <w:r w:rsidRPr="003E4162">
              <w:rPr>
                <w:rFonts w:ascii="Times New Roman" w:hAnsi="Times New Roman"/>
                <w:sz w:val="24"/>
                <w:szCs w:val="24"/>
              </w:rPr>
              <w:t>строительства</w:t>
            </w:r>
            <w:proofErr w:type="gramEnd"/>
            <w:r w:rsidRPr="003E4162">
              <w:rPr>
                <w:rFonts w:ascii="Times New Roman" w:hAnsi="Times New Roman"/>
                <w:sz w:val="24"/>
                <w:szCs w:val="24"/>
              </w:rPr>
              <w:t xml:space="preserve"> подводящих к ним газопроводов</w:t>
            </w:r>
          </w:p>
        </w:tc>
        <w:tc>
          <w:tcPr>
            <w:tcW w:w="1275"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Шт.</w:t>
            </w:r>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1</w:t>
            </w: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3</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r>
      <w:tr w:rsidR="003E4162" w:rsidRPr="003E4162" w:rsidTr="00CA1D73">
        <w:trPr>
          <w:trHeight w:val="297"/>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w:t>
            </w:r>
          </w:p>
        </w:tc>
        <w:tc>
          <w:tcPr>
            <w:tcW w:w="14886" w:type="dxa"/>
            <w:gridSpan w:val="27"/>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175"/>
              <w:rPr>
                <w:rFonts w:ascii="Times New Roman" w:hAnsi="Times New Roman"/>
                <w:i/>
                <w:sz w:val="24"/>
                <w:szCs w:val="24"/>
              </w:rPr>
            </w:pPr>
            <w:r w:rsidRPr="003E4162">
              <w:rPr>
                <w:rFonts w:ascii="Times New Roman" w:hAnsi="Times New Roman"/>
                <w:i/>
                <w:sz w:val="24"/>
                <w:szCs w:val="24"/>
              </w:rPr>
              <w:t>Подпрограмма№ 2 «Энергосбережение и повышение энергетической эффективности в муниципальном образовании Кавказский район»</w:t>
            </w:r>
          </w:p>
        </w:tc>
      </w:tr>
      <w:tr w:rsidR="003E4162" w:rsidRPr="003E4162" w:rsidTr="00CA1D73">
        <w:trPr>
          <w:trHeight w:val="25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3.1</w:t>
            </w:r>
          </w:p>
        </w:tc>
        <w:tc>
          <w:tcPr>
            <w:tcW w:w="14886" w:type="dxa"/>
            <w:gridSpan w:val="27"/>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pStyle w:val="ConsPlusNormal"/>
              <w:ind w:firstLine="175"/>
              <w:jc w:val="both"/>
              <w:rPr>
                <w:rFonts w:ascii="Times New Roman" w:hAnsi="Times New Roman"/>
                <w:sz w:val="24"/>
                <w:szCs w:val="24"/>
              </w:rPr>
            </w:pPr>
            <w:r w:rsidRPr="003E4162">
              <w:rPr>
                <w:rFonts w:ascii="Times New Roman" w:hAnsi="Times New Roman"/>
                <w:sz w:val="24"/>
                <w:szCs w:val="24"/>
              </w:rPr>
              <w:t>Цель:</w:t>
            </w:r>
            <w:r w:rsidRPr="003E4162">
              <w:rPr>
                <w:rFonts w:ascii="Times New Roman" w:hAnsi="Times New Roman" w:cs="Times New Roman"/>
                <w:sz w:val="24"/>
                <w:szCs w:val="24"/>
              </w:rPr>
              <w:t xml:space="preserve"> повышение энергетической эффективности зданий, строений, сооружений</w:t>
            </w:r>
          </w:p>
        </w:tc>
      </w:tr>
      <w:tr w:rsidR="003E4162" w:rsidRPr="003E4162" w:rsidTr="00CA1D73">
        <w:trPr>
          <w:trHeight w:val="25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3.2.</w:t>
            </w:r>
          </w:p>
        </w:tc>
        <w:tc>
          <w:tcPr>
            <w:tcW w:w="14886" w:type="dxa"/>
            <w:gridSpan w:val="27"/>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pStyle w:val="ConsPlusNormal"/>
              <w:ind w:firstLine="175"/>
              <w:jc w:val="both"/>
              <w:rPr>
                <w:rFonts w:ascii="Times New Roman" w:hAnsi="Times New Roman"/>
                <w:sz w:val="24"/>
                <w:szCs w:val="24"/>
              </w:rPr>
            </w:pPr>
            <w:r w:rsidRPr="003E4162">
              <w:rPr>
                <w:rFonts w:ascii="Times New Roman" w:hAnsi="Times New Roman"/>
                <w:sz w:val="24"/>
                <w:szCs w:val="24"/>
              </w:rPr>
              <w:t>Задача 1:</w:t>
            </w:r>
            <w:r w:rsidRPr="003E4162">
              <w:rPr>
                <w:rFonts w:ascii="Times New Roman" w:hAnsi="Times New Roman" w:cs="Times New Roman"/>
                <w:sz w:val="24"/>
                <w:szCs w:val="24"/>
              </w:rPr>
              <w:t xml:space="preserve">  внедрение экономичных энергосберегающих технологий</w:t>
            </w:r>
          </w:p>
        </w:tc>
      </w:tr>
      <w:tr w:rsidR="003E4162" w:rsidRPr="003E4162" w:rsidTr="00CA1D73">
        <w:trPr>
          <w:trHeight w:val="275"/>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3.3.</w:t>
            </w:r>
          </w:p>
        </w:tc>
        <w:tc>
          <w:tcPr>
            <w:tcW w:w="14886" w:type="dxa"/>
            <w:gridSpan w:val="27"/>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rPr>
                <w:rFonts w:ascii="Times New Roman" w:hAnsi="Times New Roman"/>
                <w:sz w:val="24"/>
                <w:szCs w:val="24"/>
              </w:rPr>
            </w:pPr>
            <w:r w:rsidRPr="003E4162">
              <w:rPr>
                <w:rFonts w:ascii="Times New Roman" w:hAnsi="Times New Roman"/>
                <w:sz w:val="24"/>
                <w:szCs w:val="24"/>
              </w:rPr>
              <w:t>Целевой показатель</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3.3.1</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175"/>
              <w:rPr>
                <w:rFonts w:ascii="Times New Roman" w:hAnsi="Times New Roman"/>
                <w:sz w:val="24"/>
                <w:szCs w:val="24"/>
              </w:rPr>
            </w:pPr>
            <w:r w:rsidRPr="003E4162">
              <w:rPr>
                <w:rFonts w:ascii="Times New Roman" w:hAnsi="Times New Roman"/>
                <w:sz w:val="24"/>
                <w:szCs w:val="24"/>
              </w:rPr>
              <w:t>Замена энергосберегающих ламп и светильников</w:t>
            </w:r>
          </w:p>
        </w:tc>
        <w:tc>
          <w:tcPr>
            <w:tcW w:w="1275"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шт.</w:t>
            </w:r>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1663</w:t>
            </w:r>
          </w:p>
        </w:tc>
        <w:tc>
          <w:tcPr>
            <w:tcW w:w="723"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796</w:t>
            </w:r>
          </w:p>
        </w:tc>
        <w:tc>
          <w:tcPr>
            <w:tcW w:w="715"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800</w:t>
            </w:r>
          </w:p>
        </w:tc>
        <w:tc>
          <w:tcPr>
            <w:tcW w:w="867" w:type="dxa"/>
            <w:gridSpan w:val="4"/>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407</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350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350</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285</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rPr>
                <w:rFonts w:ascii="Times New Roman" w:hAnsi="Times New Roman"/>
              </w:rPr>
            </w:pPr>
            <w:r w:rsidRPr="003E4162">
              <w:rPr>
                <w:rFonts w:ascii="Times New Roman" w:hAnsi="Times New Roman"/>
              </w:rPr>
              <w:t>1800</w:t>
            </w:r>
          </w:p>
        </w:tc>
        <w:tc>
          <w:tcPr>
            <w:tcW w:w="709" w:type="dxa"/>
            <w:gridSpan w:val="2"/>
            <w:tcBorders>
              <w:top w:val="single" w:sz="4" w:space="0" w:color="auto"/>
              <w:left w:val="single" w:sz="4" w:space="0" w:color="auto"/>
            </w:tcBorders>
          </w:tcPr>
          <w:p w:rsidR="00CE1831" w:rsidRPr="003E4162" w:rsidRDefault="00CE1831" w:rsidP="003E4162">
            <w:pPr>
              <w:jc w:val="center"/>
              <w:rPr>
                <w:rFonts w:ascii="Times New Roman" w:hAnsi="Times New Roman"/>
              </w:rPr>
            </w:pPr>
            <w:r w:rsidRPr="003E4162">
              <w:rPr>
                <w:rFonts w:ascii="Times New Roman" w:hAnsi="Times New Roman"/>
              </w:rPr>
              <w:t>1800</w:t>
            </w:r>
          </w:p>
        </w:tc>
        <w:tc>
          <w:tcPr>
            <w:tcW w:w="709" w:type="dxa"/>
            <w:tcBorders>
              <w:top w:val="single" w:sz="4" w:space="0" w:color="auto"/>
              <w:left w:val="single" w:sz="4" w:space="0" w:color="auto"/>
            </w:tcBorders>
          </w:tcPr>
          <w:p w:rsidR="00CE1831" w:rsidRPr="003E4162" w:rsidRDefault="00CE1831" w:rsidP="003E4162">
            <w:pPr>
              <w:jc w:val="center"/>
              <w:rPr>
                <w:rFonts w:ascii="Times New Roman" w:hAnsi="Times New Roman"/>
              </w:rPr>
            </w:pPr>
            <w:r w:rsidRPr="003E4162">
              <w:rPr>
                <w:rFonts w:ascii="Times New Roman" w:hAnsi="Times New Roman"/>
              </w:rPr>
              <w:t>1800</w:t>
            </w:r>
          </w:p>
        </w:tc>
        <w:tc>
          <w:tcPr>
            <w:tcW w:w="708" w:type="dxa"/>
            <w:gridSpan w:val="2"/>
            <w:tcBorders>
              <w:top w:val="single" w:sz="4" w:space="0" w:color="auto"/>
              <w:left w:val="single" w:sz="4" w:space="0" w:color="auto"/>
            </w:tcBorders>
            <w:shd w:val="clear" w:color="auto" w:fill="auto"/>
          </w:tcPr>
          <w:p w:rsidR="00CE1831" w:rsidRPr="003E4162" w:rsidRDefault="00CE1831" w:rsidP="003E4162">
            <w:pPr>
              <w:jc w:val="center"/>
              <w:rPr>
                <w:rFonts w:ascii="Times New Roman" w:hAnsi="Times New Roman"/>
              </w:rPr>
            </w:pPr>
            <w:r w:rsidRPr="003E4162">
              <w:rPr>
                <w:rFonts w:ascii="Times New Roman" w:hAnsi="Times New Roman"/>
              </w:rPr>
              <w:t>1800</w:t>
            </w:r>
          </w:p>
        </w:tc>
        <w:tc>
          <w:tcPr>
            <w:tcW w:w="709" w:type="dxa"/>
            <w:tcBorders>
              <w:top w:val="single" w:sz="4" w:space="0" w:color="auto"/>
              <w:left w:val="single" w:sz="4" w:space="0" w:color="auto"/>
            </w:tcBorders>
          </w:tcPr>
          <w:p w:rsidR="00CE1831" w:rsidRPr="003E4162" w:rsidRDefault="00CE1831" w:rsidP="003E4162">
            <w:pPr>
              <w:jc w:val="center"/>
              <w:rPr>
                <w:rFonts w:ascii="Times New Roman" w:hAnsi="Times New Roman"/>
              </w:rPr>
            </w:pPr>
            <w:r w:rsidRPr="003E4162">
              <w:rPr>
                <w:rFonts w:ascii="Times New Roman" w:hAnsi="Times New Roman"/>
              </w:rPr>
              <w:t>1800</w:t>
            </w:r>
          </w:p>
        </w:tc>
      </w:tr>
      <w:tr w:rsidR="003E4162" w:rsidRPr="003E4162" w:rsidTr="003E4162">
        <w:trPr>
          <w:trHeight w:val="26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3.3.2</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175"/>
              <w:rPr>
                <w:rFonts w:ascii="Times New Roman" w:hAnsi="Times New Roman"/>
                <w:sz w:val="24"/>
                <w:szCs w:val="24"/>
              </w:rPr>
            </w:pPr>
            <w:r w:rsidRPr="003E4162">
              <w:rPr>
                <w:rFonts w:ascii="Times New Roman" w:hAnsi="Times New Roman"/>
                <w:sz w:val="24"/>
                <w:szCs w:val="24"/>
              </w:rPr>
              <w:t xml:space="preserve">Ремонт систем отопления </w:t>
            </w:r>
          </w:p>
        </w:tc>
        <w:tc>
          <w:tcPr>
            <w:tcW w:w="1275"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шт.</w:t>
            </w:r>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w:t>
            </w:r>
          </w:p>
        </w:tc>
        <w:tc>
          <w:tcPr>
            <w:tcW w:w="723"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2</w:t>
            </w:r>
          </w:p>
        </w:tc>
        <w:tc>
          <w:tcPr>
            <w:tcW w:w="715"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2</w:t>
            </w:r>
          </w:p>
        </w:tc>
        <w:tc>
          <w:tcPr>
            <w:tcW w:w="867" w:type="dxa"/>
            <w:gridSpan w:val="4"/>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3</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6</w:t>
            </w:r>
          </w:p>
        </w:tc>
        <w:tc>
          <w:tcPr>
            <w:tcW w:w="709" w:type="dxa"/>
            <w:gridSpan w:val="2"/>
            <w:tcBorders>
              <w:left w:val="single" w:sz="4" w:space="0" w:color="auto"/>
              <w:bottom w:val="single" w:sz="4" w:space="0" w:color="auto"/>
            </w:tcBorders>
          </w:tcPr>
          <w:p w:rsidR="00CE1831" w:rsidRPr="003E4162" w:rsidRDefault="00257664" w:rsidP="003E4162">
            <w:pPr>
              <w:spacing w:after="0" w:line="240" w:lineRule="auto"/>
              <w:jc w:val="center"/>
              <w:rPr>
                <w:rFonts w:ascii="Times New Roman" w:hAnsi="Times New Roman"/>
              </w:rPr>
            </w:pPr>
            <w:r w:rsidRPr="003E4162">
              <w:rPr>
                <w:rFonts w:ascii="Times New Roman" w:hAnsi="Times New Roman"/>
              </w:rPr>
              <w:t>11</w:t>
            </w:r>
          </w:p>
        </w:tc>
        <w:tc>
          <w:tcPr>
            <w:tcW w:w="709" w:type="dxa"/>
            <w:tcBorders>
              <w:left w:val="single" w:sz="4" w:space="0" w:color="auto"/>
              <w:bottom w:val="single" w:sz="4" w:space="0" w:color="auto"/>
            </w:tcBorders>
            <w:shd w:val="clear" w:color="auto" w:fill="auto"/>
          </w:tcPr>
          <w:p w:rsidR="00CE1831" w:rsidRPr="003E4162" w:rsidRDefault="004613F0" w:rsidP="003E4162">
            <w:pPr>
              <w:spacing w:after="0" w:line="240" w:lineRule="auto"/>
              <w:jc w:val="center"/>
              <w:rPr>
                <w:rFonts w:ascii="Times New Roman" w:hAnsi="Times New Roman"/>
              </w:rPr>
            </w:pPr>
            <w:r w:rsidRPr="003E4162">
              <w:rPr>
                <w:rFonts w:ascii="Times New Roman" w:hAnsi="Times New Roman"/>
              </w:rPr>
              <w:t>6</w:t>
            </w:r>
          </w:p>
        </w:tc>
        <w:tc>
          <w:tcPr>
            <w:tcW w:w="708" w:type="dxa"/>
            <w:gridSpan w:val="2"/>
            <w:tcBorders>
              <w:left w:val="single" w:sz="4" w:space="0" w:color="auto"/>
              <w:bottom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tcBorders>
              <w:left w:val="single" w:sz="4" w:space="0" w:color="auto"/>
              <w:bottom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3.4.</w:t>
            </w:r>
          </w:p>
        </w:tc>
        <w:tc>
          <w:tcPr>
            <w:tcW w:w="14886" w:type="dxa"/>
            <w:gridSpan w:val="27"/>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sz w:val="24"/>
                <w:szCs w:val="24"/>
              </w:rPr>
            </w:pPr>
            <w:r w:rsidRPr="003E4162">
              <w:rPr>
                <w:rFonts w:ascii="Times New Roman" w:hAnsi="Times New Roman"/>
                <w:sz w:val="24"/>
                <w:szCs w:val="24"/>
              </w:rPr>
              <w:t>Задача 2:  сокращение  потерь и повышение эффективности использования энергетических ресурсов</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lastRenderedPageBreak/>
              <w:t>3.5</w:t>
            </w:r>
          </w:p>
        </w:tc>
        <w:tc>
          <w:tcPr>
            <w:tcW w:w="14886" w:type="dxa"/>
            <w:gridSpan w:val="27"/>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tabs>
                <w:tab w:val="left" w:pos="180"/>
              </w:tabs>
              <w:spacing w:after="0" w:line="240" w:lineRule="auto"/>
              <w:ind w:firstLine="34"/>
              <w:rPr>
                <w:rFonts w:ascii="Times New Roman" w:hAnsi="Times New Roman"/>
                <w:sz w:val="24"/>
                <w:szCs w:val="24"/>
              </w:rPr>
            </w:pPr>
            <w:r w:rsidRPr="003E4162">
              <w:rPr>
                <w:rFonts w:ascii="Times New Roman" w:hAnsi="Times New Roman"/>
                <w:sz w:val="24"/>
                <w:szCs w:val="24"/>
              </w:rPr>
              <w:tab/>
              <w:t>Целевой показатель</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3.5.1</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sz w:val="24"/>
                <w:szCs w:val="24"/>
              </w:rPr>
            </w:pPr>
            <w:r w:rsidRPr="003E4162">
              <w:rPr>
                <w:rFonts w:ascii="Times New Roman" w:hAnsi="Times New Roman"/>
                <w:sz w:val="24"/>
                <w:szCs w:val="24"/>
              </w:rPr>
              <w:t>Замена системы электроснабжения</w:t>
            </w:r>
          </w:p>
        </w:tc>
        <w:tc>
          <w:tcPr>
            <w:tcW w:w="1275"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шт.</w:t>
            </w:r>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w:t>
            </w: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3.5.2</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sz w:val="24"/>
                <w:szCs w:val="24"/>
              </w:rPr>
            </w:pPr>
            <w:r w:rsidRPr="003E4162">
              <w:rPr>
                <w:rFonts w:ascii="Times New Roman" w:hAnsi="Times New Roman"/>
                <w:sz w:val="24"/>
                <w:szCs w:val="24"/>
              </w:rPr>
              <w:t>Установка (замена) приборов учета</w:t>
            </w:r>
          </w:p>
        </w:tc>
        <w:tc>
          <w:tcPr>
            <w:tcW w:w="1275"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proofErr w:type="spellStart"/>
            <w:proofErr w:type="gramStart"/>
            <w:r w:rsidRPr="003E4162">
              <w:rPr>
                <w:rFonts w:ascii="Times New Roman" w:hAnsi="Times New Roman"/>
                <w:sz w:val="24"/>
                <w:szCs w:val="24"/>
              </w:rPr>
              <w:t>шт</w:t>
            </w:r>
            <w:proofErr w:type="spellEnd"/>
            <w:proofErr w:type="gramEnd"/>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w:t>
            </w: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1</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3</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3</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3</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3.5.3</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sz w:val="24"/>
                <w:szCs w:val="24"/>
              </w:rPr>
            </w:pPr>
            <w:r w:rsidRPr="003E4162">
              <w:rPr>
                <w:rFonts w:ascii="Times New Roman" w:hAnsi="Times New Roman"/>
                <w:sz w:val="24"/>
                <w:szCs w:val="24"/>
              </w:rPr>
              <w:t xml:space="preserve">Замена окон на </w:t>
            </w:r>
            <w:proofErr w:type="gramStart"/>
            <w:r w:rsidRPr="003E4162">
              <w:rPr>
                <w:rFonts w:ascii="Times New Roman" w:hAnsi="Times New Roman"/>
                <w:sz w:val="24"/>
                <w:szCs w:val="24"/>
              </w:rPr>
              <w:t>пластиковые</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шт.</w:t>
            </w:r>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3</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r>
      <w:tr w:rsidR="003E4162" w:rsidRPr="003E4162" w:rsidTr="00CA1D73">
        <w:trPr>
          <w:trHeight w:val="693"/>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3.5.4</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sz w:val="24"/>
                <w:szCs w:val="24"/>
              </w:rPr>
            </w:pPr>
            <w:r w:rsidRPr="003E4162">
              <w:rPr>
                <w:rFonts w:ascii="Times New Roman" w:hAnsi="Times New Roman"/>
                <w:sz w:val="24"/>
                <w:szCs w:val="24"/>
              </w:rPr>
              <w:t>Удельный расход электрической энергии в многоквартирных домах;</w:t>
            </w:r>
          </w:p>
          <w:p w:rsidR="00CE1831" w:rsidRPr="003E4162" w:rsidRDefault="00CE1831" w:rsidP="003E4162">
            <w:pPr>
              <w:spacing w:after="0" w:line="240" w:lineRule="auto"/>
              <w:ind w:firstLine="34"/>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CE1831" w:rsidRPr="003E4162" w:rsidRDefault="00CE1831" w:rsidP="003E4162">
            <w:pPr>
              <w:spacing w:after="0" w:line="240" w:lineRule="auto"/>
              <w:jc w:val="center"/>
              <w:rPr>
                <w:rFonts w:ascii="Times New Roman" w:hAnsi="Times New Roman"/>
                <w:sz w:val="24"/>
                <w:szCs w:val="24"/>
              </w:rPr>
            </w:pPr>
          </w:p>
          <w:p w:rsidR="00CE1831" w:rsidRPr="003E4162" w:rsidRDefault="00CE1831" w:rsidP="003E4162">
            <w:pPr>
              <w:spacing w:after="0" w:line="240" w:lineRule="auto"/>
              <w:ind w:firstLine="34"/>
              <w:jc w:val="center"/>
              <w:rPr>
                <w:rFonts w:ascii="Times New Roman" w:hAnsi="Times New Roman"/>
                <w:sz w:val="24"/>
                <w:szCs w:val="24"/>
              </w:rPr>
            </w:pPr>
            <w:proofErr w:type="spellStart"/>
            <w:r w:rsidRPr="003E4162">
              <w:rPr>
                <w:rFonts w:ascii="Times New Roman" w:hAnsi="Times New Roman"/>
                <w:sz w:val="24"/>
                <w:szCs w:val="24"/>
              </w:rPr>
              <w:t>кВт</w:t>
            </w:r>
            <w:proofErr w:type="gramStart"/>
            <w:r w:rsidRPr="003E4162">
              <w:rPr>
                <w:rFonts w:ascii="Times New Roman" w:hAnsi="Times New Roman"/>
                <w:sz w:val="24"/>
                <w:szCs w:val="24"/>
              </w:rPr>
              <w:t>.ч</w:t>
            </w:r>
            <w:proofErr w:type="spellEnd"/>
            <w:proofErr w:type="gramEnd"/>
            <w:r w:rsidRPr="003E4162">
              <w:rPr>
                <w:rFonts w:ascii="Times New Roman" w:hAnsi="Times New Roman"/>
                <w:sz w:val="24"/>
                <w:szCs w:val="24"/>
              </w:rPr>
              <w:t>/</w:t>
            </w:r>
            <w:proofErr w:type="spellStart"/>
            <w:r w:rsidRPr="003E4162">
              <w:rPr>
                <w:rFonts w:ascii="Times New Roman" w:hAnsi="Times New Roman"/>
                <w:sz w:val="24"/>
                <w:szCs w:val="24"/>
              </w:rPr>
              <w:t>кВ.м</w:t>
            </w:r>
            <w:proofErr w:type="spellEnd"/>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1***</w:t>
            </w:r>
          </w:p>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2*</w:t>
            </w: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26,44</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26,18</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25,92</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25,66</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25,40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25,15</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25,15</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25,15</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25,15</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25,15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25,15</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25,15</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3.5.5</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sz w:val="24"/>
                <w:szCs w:val="24"/>
              </w:rPr>
            </w:pPr>
            <w:r w:rsidRPr="003E4162">
              <w:rPr>
                <w:rFonts w:ascii="Times New Roman" w:hAnsi="Times New Roman"/>
                <w:sz w:val="24"/>
                <w:szCs w:val="24"/>
              </w:rPr>
              <w:t>Удельный расход природного газа  в многоквартирных домах с индивидуальными  системами газового отопления;</w:t>
            </w:r>
          </w:p>
          <w:p w:rsidR="00CE1831" w:rsidRPr="003E4162" w:rsidRDefault="00CE1831" w:rsidP="003E4162">
            <w:pPr>
              <w:spacing w:after="0" w:line="240" w:lineRule="auto"/>
              <w:ind w:firstLine="34"/>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CE1831" w:rsidRPr="003E4162" w:rsidRDefault="00CE1831" w:rsidP="003E4162">
            <w:pPr>
              <w:spacing w:after="0" w:line="240" w:lineRule="auto"/>
              <w:jc w:val="center"/>
              <w:rPr>
                <w:rFonts w:ascii="Times New Roman" w:hAnsi="Times New Roman"/>
                <w:sz w:val="24"/>
                <w:szCs w:val="24"/>
              </w:rPr>
            </w:pPr>
            <w:proofErr w:type="spellStart"/>
            <w:r w:rsidRPr="003E4162">
              <w:rPr>
                <w:rFonts w:ascii="Times New Roman" w:hAnsi="Times New Roman"/>
                <w:sz w:val="24"/>
                <w:szCs w:val="24"/>
              </w:rPr>
              <w:t>Ттыс</w:t>
            </w:r>
            <w:proofErr w:type="spellEnd"/>
            <w:r w:rsidRPr="003E4162">
              <w:rPr>
                <w:rFonts w:ascii="Times New Roman" w:hAnsi="Times New Roman"/>
                <w:sz w:val="24"/>
                <w:szCs w:val="24"/>
              </w:rPr>
              <w:t>.</w:t>
            </w:r>
          </w:p>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куб. м/кв</w:t>
            </w:r>
            <w:proofErr w:type="gramStart"/>
            <w:r w:rsidRPr="003E4162">
              <w:rPr>
                <w:rFonts w:ascii="Times New Roman" w:hAnsi="Times New Roman"/>
                <w:sz w:val="24"/>
                <w:szCs w:val="24"/>
              </w:rPr>
              <w:t>.м</w:t>
            </w:r>
            <w:proofErr w:type="gramEnd"/>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2*</w:t>
            </w: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0,002</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0,002</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0,002</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0,002</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0,002</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0,002</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0,002</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0,002</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0,002</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0,002</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0,002</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0,002</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3.5.6</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sz w:val="24"/>
                <w:szCs w:val="24"/>
              </w:rPr>
            </w:pPr>
            <w:r w:rsidRPr="003E4162">
              <w:rPr>
                <w:rFonts w:ascii="Times New Roman" w:hAnsi="Times New Roman"/>
                <w:sz w:val="24"/>
                <w:szCs w:val="24"/>
              </w:rPr>
              <w:t>Удельный расход природного газа  в многоквартирных домах с иными  системами теплоснабжения;</w:t>
            </w:r>
          </w:p>
          <w:p w:rsidR="00CE1831" w:rsidRPr="003E4162" w:rsidRDefault="00CE1831" w:rsidP="003E4162">
            <w:pPr>
              <w:spacing w:after="0" w:line="240" w:lineRule="auto"/>
              <w:ind w:firstLine="34"/>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CE1831" w:rsidRPr="003E4162" w:rsidRDefault="00CE1831" w:rsidP="003E4162">
            <w:pPr>
              <w:spacing w:after="0" w:line="240" w:lineRule="auto"/>
              <w:jc w:val="center"/>
              <w:rPr>
                <w:rFonts w:ascii="Times New Roman" w:hAnsi="Times New Roman"/>
                <w:sz w:val="24"/>
                <w:szCs w:val="24"/>
              </w:rPr>
            </w:pPr>
            <w:proofErr w:type="spellStart"/>
            <w:r w:rsidRPr="003E4162">
              <w:rPr>
                <w:rFonts w:ascii="Times New Roman" w:hAnsi="Times New Roman"/>
                <w:sz w:val="24"/>
                <w:szCs w:val="24"/>
              </w:rPr>
              <w:t>Ттыс</w:t>
            </w:r>
            <w:proofErr w:type="spellEnd"/>
            <w:r w:rsidRPr="003E4162">
              <w:rPr>
                <w:rFonts w:ascii="Times New Roman" w:hAnsi="Times New Roman"/>
                <w:sz w:val="24"/>
                <w:szCs w:val="24"/>
              </w:rPr>
              <w:t>.</w:t>
            </w:r>
          </w:p>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куб. м/кв</w:t>
            </w:r>
            <w:proofErr w:type="gramStart"/>
            <w:r w:rsidRPr="003E4162">
              <w:rPr>
                <w:rFonts w:ascii="Times New Roman" w:hAnsi="Times New Roman"/>
                <w:sz w:val="24"/>
                <w:szCs w:val="24"/>
              </w:rPr>
              <w:t>.м</w:t>
            </w:r>
            <w:proofErr w:type="gramEnd"/>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2*</w:t>
            </w: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0,007</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0,007</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0,007</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0,007</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0,007</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0,007</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0,007</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0,007</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0,007</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0,007</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0,007</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0,007</w:t>
            </w:r>
          </w:p>
        </w:tc>
      </w:tr>
      <w:tr w:rsidR="003E4162" w:rsidRPr="003E4162" w:rsidTr="00CA1D73">
        <w:trPr>
          <w:trHeight w:val="910"/>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3.5.7</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bCs/>
                <w:sz w:val="24"/>
                <w:szCs w:val="24"/>
              </w:rPr>
            </w:pPr>
            <w:r w:rsidRPr="003E4162">
              <w:rPr>
                <w:rFonts w:ascii="Times New Roman" w:hAnsi="Times New Roman"/>
                <w:bCs/>
                <w:sz w:val="24"/>
                <w:szCs w:val="24"/>
              </w:rPr>
              <w:t>удельный расход тепловой энергии в многоквартирных домах (в расчете на 1 кв. метр общей площади);</w:t>
            </w:r>
          </w:p>
          <w:p w:rsidR="00CE1831" w:rsidRPr="003E4162" w:rsidRDefault="00CE1831" w:rsidP="003E4162">
            <w:pPr>
              <w:spacing w:after="0" w:line="240" w:lineRule="auto"/>
              <w:ind w:firstLine="34"/>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Гкал/кв</w:t>
            </w:r>
            <w:proofErr w:type="gramStart"/>
            <w:r w:rsidRPr="003E4162">
              <w:rPr>
                <w:rFonts w:ascii="Times New Roman" w:hAnsi="Times New Roman"/>
                <w:sz w:val="24"/>
                <w:szCs w:val="24"/>
              </w:rPr>
              <w:t>.м</w:t>
            </w:r>
            <w:proofErr w:type="gramEnd"/>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1***</w:t>
            </w:r>
          </w:p>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2*</w:t>
            </w: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0,069</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0,069</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0,068</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0,067</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0,067</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0,066</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0,066</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0,066</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0,066</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0,066</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0,066</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0,066</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3.5.8</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bCs/>
                <w:sz w:val="24"/>
                <w:szCs w:val="24"/>
              </w:rPr>
            </w:pPr>
            <w:r w:rsidRPr="003E4162">
              <w:rPr>
                <w:rFonts w:ascii="Times New Roman" w:hAnsi="Times New Roman"/>
                <w:bCs/>
                <w:sz w:val="24"/>
                <w:szCs w:val="24"/>
              </w:rPr>
              <w:t>удельный расход холодной воды в многоквартирных домах (в расчете на 1 жителя);</w:t>
            </w:r>
          </w:p>
          <w:p w:rsidR="00CE1831" w:rsidRPr="003E4162" w:rsidRDefault="00CE1831" w:rsidP="003E4162">
            <w:pPr>
              <w:spacing w:after="0" w:line="240" w:lineRule="auto"/>
              <w:ind w:firstLine="34"/>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куб</w:t>
            </w:r>
            <w:proofErr w:type="gramStart"/>
            <w:r w:rsidRPr="003E4162">
              <w:rPr>
                <w:rFonts w:ascii="Times New Roman" w:hAnsi="Times New Roman"/>
                <w:sz w:val="24"/>
                <w:szCs w:val="24"/>
              </w:rPr>
              <w:t>.м</w:t>
            </w:r>
            <w:proofErr w:type="gramEnd"/>
            <w:r w:rsidRPr="003E4162">
              <w:rPr>
                <w:rFonts w:ascii="Times New Roman" w:hAnsi="Times New Roman"/>
                <w:sz w:val="24"/>
                <w:szCs w:val="24"/>
              </w:rPr>
              <w:t>/чел.</w:t>
            </w:r>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1***</w:t>
            </w:r>
          </w:p>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2*</w:t>
            </w: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3,06</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3,03</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3,03</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3,0</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r w:rsidRPr="003E4162">
              <w:rPr>
                <w:rFonts w:ascii="Times New Roman" w:hAnsi="Times New Roman"/>
              </w:rPr>
              <w:t>3,0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r w:rsidRPr="003E4162">
              <w:rPr>
                <w:rFonts w:ascii="Times New Roman" w:hAnsi="Times New Roman"/>
              </w:rPr>
              <w:t>3,0</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r w:rsidRPr="003E4162">
              <w:rPr>
                <w:rFonts w:ascii="Times New Roman" w:hAnsi="Times New Roman"/>
              </w:rPr>
              <w:t>3,0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r w:rsidRPr="003E4162">
              <w:rPr>
                <w:rFonts w:ascii="Times New Roman" w:hAnsi="Times New Roman"/>
              </w:rPr>
              <w:t>3,0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r w:rsidRPr="003E4162">
              <w:rPr>
                <w:rFonts w:ascii="Times New Roman" w:hAnsi="Times New Roman"/>
              </w:rPr>
              <w:t>3,0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r w:rsidRPr="003E4162">
              <w:rPr>
                <w:rFonts w:ascii="Times New Roman" w:hAnsi="Times New Roman"/>
              </w:rPr>
              <w:t>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r w:rsidRPr="003E4162">
              <w:rPr>
                <w:rFonts w:ascii="Times New Roman" w:hAnsi="Times New Roman"/>
              </w:rPr>
              <w:t>3,0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rPr>
                <w:rFonts w:ascii="Times New Roman" w:hAnsi="Times New Roman"/>
              </w:rPr>
            </w:pPr>
            <w:r w:rsidRPr="003E4162">
              <w:rPr>
                <w:rFonts w:ascii="Times New Roman" w:hAnsi="Times New Roman"/>
              </w:rPr>
              <w:t>3,0</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3.5.9</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bCs/>
                <w:sz w:val="24"/>
                <w:szCs w:val="24"/>
              </w:rPr>
            </w:pPr>
            <w:r w:rsidRPr="003E4162">
              <w:rPr>
                <w:rFonts w:ascii="Times New Roman" w:hAnsi="Times New Roman"/>
                <w:bCs/>
                <w:sz w:val="24"/>
                <w:szCs w:val="24"/>
              </w:rPr>
              <w:t>удельный расход горячей воды в многоквартирных домах (в расчете на 1 жителя);</w:t>
            </w:r>
          </w:p>
          <w:p w:rsidR="00CE1831" w:rsidRPr="003E4162" w:rsidRDefault="00CE1831" w:rsidP="003E4162">
            <w:pPr>
              <w:spacing w:after="0" w:line="240" w:lineRule="auto"/>
              <w:ind w:firstLine="34"/>
              <w:rPr>
                <w:rFonts w:ascii="Times New Roman" w:hAnsi="Times New Roman"/>
                <w:sz w:val="24"/>
                <w:szCs w:val="24"/>
              </w:rPr>
            </w:pPr>
          </w:p>
          <w:p w:rsidR="00CE1831" w:rsidRPr="003E4162" w:rsidRDefault="00CE1831" w:rsidP="003E4162">
            <w:pPr>
              <w:spacing w:after="0" w:line="240" w:lineRule="auto"/>
              <w:ind w:firstLine="34"/>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куб</w:t>
            </w:r>
            <w:proofErr w:type="gramStart"/>
            <w:r w:rsidRPr="003E4162">
              <w:rPr>
                <w:rFonts w:ascii="Times New Roman" w:hAnsi="Times New Roman"/>
                <w:sz w:val="24"/>
                <w:szCs w:val="24"/>
              </w:rPr>
              <w:t>.м</w:t>
            </w:r>
            <w:proofErr w:type="gramEnd"/>
            <w:r w:rsidRPr="003E4162">
              <w:rPr>
                <w:rFonts w:ascii="Times New Roman" w:hAnsi="Times New Roman"/>
                <w:sz w:val="24"/>
                <w:szCs w:val="24"/>
              </w:rPr>
              <w:t>/чел.</w:t>
            </w:r>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1***</w:t>
            </w:r>
          </w:p>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2*</w:t>
            </w: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6,32</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6,26</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6,20</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6,14</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6,1</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6,1</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6,0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6,0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6,0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6,0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6,0</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3.5.10</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sz w:val="24"/>
                <w:szCs w:val="24"/>
              </w:rPr>
            </w:pPr>
            <w:r w:rsidRPr="003E4162">
              <w:rPr>
                <w:rFonts w:ascii="Times New Roman" w:hAnsi="Times New Roman"/>
                <w:sz w:val="24"/>
                <w:szCs w:val="24"/>
              </w:rPr>
              <w:t>Удельный расход топлива на выработку тепловой энергии на котельных;</w:t>
            </w:r>
          </w:p>
          <w:p w:rsidR="00CE1831" w:rsidRPr="003E4162" w:rsidRDefault="00CE1831" w:rsidP="003E4162">
            <w:pPr>
              <w:spacing w:after="0" w:line="240" w:lineRule="auto"/>
              <w:ind w:firstLine="34"/>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proofErr w:type="spellStart"/>
            <w:r w:rsidRPr="003E4162">
              <w:rPr>
                <w:rFonts w:ascii="Times New Roman" w:hAnsi="Times New Roman"/>
                <w:sz w:val="24"/>
                <w:szCs w:val="24"/>
              </w:rPr>
              <w:t>Т.у.т</w:t>
            </w:r>
            <w:proofErr w:type="spellEnd"/>
            <w:r w:rsidRPr="003E4162">
              <w:rPr>
                <w:rFonts w:ascii="Times New Roman" w:hAnsi="Times New Roman"/>
                <w:sz w:val="24"/>
                <w:szCs w:val="24"/>
              </w:rPr>
              <w:t>./Гкал</w:t>
            </w:r>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1****</w:t>
            </w:r>
          </w:p>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2*</w:t>
            </w: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0,15</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0,15</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0,14</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0,14</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0,13</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0,13</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0,11</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0,11</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0,11</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0,11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0,11</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0,11</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lastRenderedPageBreak/>
              <w:t>3.5.11</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sz w:val="24"/>
                <w:szCs w:val="24"/>
              </w:rPr>
            </w:pPr>
            <w:r w:rsidRPr="003E4162">
              <w:rPr>
                <w:rFonts w:ascii="Times New Roman" w:hAnsi="Times New Roman"/>
                <w:sz w:val="24"/>
                <w:szCs w:val="24"/>
              </w:rPr>
              <w:t>Удельный расход электроэнергии, используемой при передаче тепловой энергии в системах теплоснабжения;</w:t>
            </w:r>
          </w:p>
          <w:p w:rsidR="00CE1831" w:rsidRPr="003E4162" w:rsidRDefault="00CE1831" w:rsidP="003E4162">
            <w:pPr>
              <w:spacing w:after="0" w:line="240" w:lineRule="auto"/>
              <w:ind w:firstLine="34"/>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proofErr w:type="spellStart"/>
            <w:r w:rsidRPr="003E4162">
              <w:rPr>
                <w:rFonts w:ascii="Times New Roman" w:hAnsi="Times New Roman"/>
                <w:sz w:val="24"/>
                <w:szCs w:val="24"/>
              </w:rPr>
              <w:t>кВт</w:t>
            </w:r>
            <w:proofErr w:type="gramStart"/>
            <w:r w:rsidRPr="003E4162">
              <w:rPr>
                <w:rFonts w:ascii="Times New Roman" w:hAnsi="Times New Roman"/>
                <w:sz w:val="24"/>
                <w:szCs w:val="24"/>
              </w:rPr>
              <w:t>.ч</w:t>
            </w:r>
            <w:proofErr w:type="spellEnd"/>
            <w:proofErr w:type="gramEnd"/>
            <w:r w:rsidRPr="003E4162">
              <w:rPr>
                <w:rFonts w:ascii="Times New Roman" w:hAnsi="Times New Roman"/>
                <w:sz w:val="24"/>
                <w:szCs w:val="24"/>
              </w:rPr>
              <w:t>/</w:t>
            </w:r>
            <w:proofErr w:type="spellStart"/>
            <w:r w:rsidRPr="003E4162">
              <w:rPr>
                <w:rFonts w:ascii="Times New Roman" w:hAnsi="Times New Roman"/>
                <w:sz w:val="24"/>
                <w:szCs w:val="24"/>
              </w:rPr>
              <w:t>куб.м</w:t>
            </w:r>
            <w:proofErr w:type="spellEnd"/>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1****</w:t>
            </w:r>
          </w:p>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2*</w:t>
            </w: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218,27</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205,17</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192,86</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181,29</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170,41</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170,41</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170,41</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170,41</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170,41</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170,41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170,41</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170,41</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3.5.12</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sz w:val="24"/>
                <w:szCs w:val="24"/>
              </w:rPr>
            </w:pPr>
            <w:r w:rsidRPr="003E4162">
              <w:rPr>
                <w:rFonts w:ascii="Times New Roman" w:hAnsi="Times New Roman"/>
                <w:sz w:val="24"/>
                <w:szCs w:val="24"/>
              </w:rPr>
              <w:t>Доля потерь тепловой энергии при ее передаче в общем объеме переданной тепловой энергии;</w:t>
            </w:r>
          </w:p>
          <w:p w:rsidR="00CE1831" w:rsidRPr="003E4162" w:rsidRDefault="00CE1831" w:rsidP="003E4162">
            <w:pPr>
              <w:spacing w:after="0" w:line="240" w:lineRule="auto"/>
              <w:ind w:firstLine="34"/>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1****</w:t>
            </w:r>
          </w:p>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2*</w:t>
            </w: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15,54</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14,76</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20,8</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20,7</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r w:rsidRPr="003E4162">
              <w:rPr>
                <w:rFonts w:ascii="Times New Roman" w:hAnsi="Times New Roman"/>
              </w:rPr>
              <w:t>20,7</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r w:rsidRPr="003E4162">
              <w:rPr>
                <w:rFonts w:ascii="Times New Roman" w:hAnsi="Times New Roman"/>
              </w:rPr>
              <w:t>20,7</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r w:rsidRPr="003E4162">
              <w:rPr>
                <w:rFonts w:ascii="Times New Roman" w:hAnsi="Times New Roman"/>
              </w:rPr>
              <w:t>20,7</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r w:rsidRPr="003E4162">
              <w:rPr>
                <w:rFonts w:ascii="Times New Roman" w:hAnsi="Times New Roman"/>
              </w:rPr>
              <w:t>20,7</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r w:rsidRPr="003E4162">
              <w:rPr>
                <w:rFonts w:ascii="Times New Roman" w:hAnsi="Times New Roman"/>
              </w:rPr>
              <w:t>20,7</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r w:rsidRPr="003E4162">
              <w:rPr>
                <w:rFonts w:ascii="Times New Roman" w:hAnsi="Times New Roman"/>
              </w:rPr>
              <w:t>20,7</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r w:rsidRPr="003E4162">
              <w:rPr>
                <w:rFonts w:ascii="Times New Roman" w:hAnsi="Times New Roman"/>
              </w:rPr>
              <w:t>20,7</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rPr>
                <w:rFonts w:ascii="Times New Roman" w:hAnsi="Times New Roman"/>
              </w:rPr>
            </w:pPr>
            <w:r w:rsidRPr="003E4162">
              <w:rPr>
                <w:rFonts w:ascii="Times New Roman" w:hAnsi="Times New Roman"/>
              </w:rPr>
              <w:t>20,7</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3.5.13</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sz w:val="24"/>
                <w:szCs w:val="24"/>
              </w:rPr>
            </w:pPr>
            <w:r w:rsidRPr="003E4162">
              <w:rPr>
                <w:rFonts w:ascii="Times New Roman" w:hAnsi="Times New Roman"/>
                <w:sz w:val="24"/>
                <w:szCs w:val="24"/>
              </w:rPr>
              <w:t>Доля потерь воды при ее передаче в общем объеме переданной воды;</w:t>
            </w:r>
          </w:p>
          <w:p w:rsidR="00CE1831" w:rsidRPr="003E4162" w:rsidRDefault="00CE1831" w:rsidP="003E4162">
            <w:pPr>
              <w:spacing w:after="0" w:line="240" w:lineRule="auto"/>
              <w:ind w:firstLine="34"/>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2*</w:t>
            </w: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26,08</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24,77</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30,8</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r w:rsidRPr="003E4162">
              <w:rPr>
                <w:rFonts w:ascii="Times New Roman" w:hAnsi="Times New Roman"/>
              </w:rPr>
              <w:t>30,8</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r w:rsidRPr="003E4162">
              <w:rPr>
                <w:rFonts w:ascii="Times New Roman" w:hAnsi="Times New Roman"/>
              </w:rPr>
              <w:t>30,8</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r w:rsidRPr="003E4162">
              <w:rPr>
                <w:rFonts w:ascii="Times New Roman" w:hAnsi="Times New Roman"/>
              </w:rPr>
              <w:t>30,8</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r w:rsidRPr="003E4162">
              <w:rPr>
                <w:rFonts w:ascii="Times New Roman" w:hAnsi="Times New Roman"/>
              </w:rPr>
              <w:t>30,8</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r w:rsidRPr="003E4162">
              <w:rPr>
                <w:rFonts w:ascii="Times New Roman" w:hAnsi="Times New Roman"/>
              </w:rPr>
              <w:t>30,8</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r w:rsidRPr="003E4162">
              <w:rPr>
                <w:rFonts w:ascii="Times New Roman" w:hAnsi="Times New Roman"/>
              </w:rPr>
              <w:t>30,8</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r w:rsidRPr="003E4162">
              <w:rPr>
                <w:rFonts w:ascii="Times New Roman" w:hAnsi="Times New Roman"/>
              </w:rPr>
              <w:t>30,8</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r w:rsidRPr="003E4162">
              <w:rPr>
                <w:rFonts w:ascii="Times New Roman" w:hAnsi="Times New Roman"/>
              </w:rPr>
              <w:t>30,8</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rPr>
                <w:rFonts w:ascii="Times New Roman" w:hAnsi="Times New Roman"/>
              </w:rPr>
            </w:pPr>
            <w:r w:rsidRPr="003E4162">
              <w:rPr>
                <w:rFonts w:ascii="Times New Roman" w:hAnsi="Times New Roman"/>
              </w:rPr>
              <w:t>30,8</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2.5.14</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sz w:val="24"/>
                <w:szCs w:val="24"/>
              </w:rPr>
            </w:pPr>
            <w:r w:rsidRPr="003E4162">
              <w:rPr>
                <w:rFonts w:ascii="Times New Roman" w:hAnsi="Times New Roman"/>
                <w:sz w:val="24"/>
                <w:szCs w:val="24"/>
              </w:rPr>
              <w:t>Удельный расход электроэнергии, используемой для передачи воды в системах водоснабжения;</w:t>
            </w:r>
          </w:p>
          <w:p w:rsidR="00CE1831" w:rsidRPr="003E4162" w:rsidRDefault="00CE1831" w:rsidP="003E4162">
            <w:pPr>
              <w:spacing w:after="0" w:line="240" w:lineRule="auto"/>
              <w:ind w:firstLine="34"/>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sz w:val="24"/>
                <w:szCs w:val="24"/>
              </w:rPr>
            </w:pPr>
            <w:proofErr w:type="spellStart"/>
            <w:r w:rsidRPr="003E4162">
              <w:rPr>
                <w:rFonts w:ascii="Times New Roman" w:hAnsi="Times New Roman"/>
                <w:sz w:val="24"/>
                <w:szCs w:val="24"/>
              </w:rPr>
              <w:t>Тыс</w:t>
            </w:r>
            <w:proofErr w:type="gramStart"/>
            <w:r w:rsidRPr="003E4162">
              <w:rPr>
                <w:rFonts w:ascii="Times New Roman" w:hAnsi="Times New Roman"/>
                <w:sz w:val="24"/>
                <w:szCs w:val="24"/>
              </w:rPr>
              <w:t>.к</w:t>
            </w:r>
            <w:proofErr w:type="gramEnd"/>
            <w:r w:rsidRPr="003E4162">
              <w:rPr>
                <w:rFonts w:ascii="Times New Roman" w:hAnsi="Times New Roman"/>
                <w:sz w:val="24"/>
                <w:szCs w:val="24"/>
              </w:rPr>
              <w:t>вт.ч</w:t>
            </w:r>
            <w:proofErr w:type="spellEnd"/>
            <w:r w:rsidRPr="003E4162">
              <w:rPr>
                <w:rFonts w:ascii="Times New Roman" w:hAnsi="Times New Roman"/>
                <w:sz w:val="24"/>
                <w:szCs w:val="24"/>
              </w:rPr>
              <w:t>/</w:t>
            </w:r>
            <w:proofErr w:type="spellStart"/>
            <w:r w:rsidRPr="003E4162">
              <w:rPr>
                <w:rFonts w:ascii="Times New Roman" w:hAnsi="Times New Roman"/>
                <w:sz w:val="24"/>
                <w:szCs w:val="24"/>
              </w:rPr>
              <w:t>тыс.куб.м</w:t>
            </w:r>
            <w:proofErr w:type="spellEnd"/>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2*</w:t>
            </w: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0,83</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0,81</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0,78</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0,76</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0,76</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0,74</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0,72</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0,72</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0,72</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0,72</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0,72</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0,72</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3.5.15</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sz w:val="24"/>
                <w:szCs w:val="24"/>
              </w:rPr>
            </w:pPr>
            <w:r w:rsidRPr="003E4162">
              <w:rPr>
                <w:rFonts w:ascii="Times New Roman" w:hAnsi="Times New Roman"/>
                <w:sz w:val="24"/>
                <w:szCs w:val="24"/>
              </w:rPr>
              <w:t>Удельный расход электроэнергии, используемой для передачи воды в системах водоотведения;</w:t>
            </w:r>
          </w:p>
          <w:p w:rsidR="00CE1831" w:rsidRPr="003E4162" w:rsidRDefault="00CE1831" w:rsidP="003E4162">
            <w:pPr>
              <w:spacing w:after="0" w:line="240" w:lineRule="auto"/>
              <w:ind w:firstLine="34"/>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sz w:val="24"/>
                <w:szCs w:val="24"/>
              </w:rPr>
            </w:pPr>
            <w:proofErr w:type="spellStart"/>
            <w:r w:rsidRPr="003E4162">
              <w:rPr>
                <w:rFonts w:ascii="Times New Roman" w:hAnsi="Times New Roman"/>
                <w:sz w:val="24"/>
                <w:szCs w:val="24"/>
              </w:rPr>
              <w:t>Тыс</w:t>
            </w:r>
            <w:proofErr w:type="gramStart"/>
            <w:r w:rsidRPr="003E4162">
              <w:rPr>
                <w:rFonts w:ascii="Times New Roman" w:hAnsi="Times New Roman"/>
                <w:sz w:val="24"/>
                <w:szCs w:val="24"/>
              </w:rPr>
              <w:t>.к</w:t>
            </w:r>
            <w:proofErr w:type="gramEnd"/>
            <w:r w:rsidRPr="003E4162">
              <w:rPr>
                <w:rFonts w:ascii="Times New Roman" w:hAnsi="Times New Roman"/>
                <w:sz w:val="24"/>
                <w:szCs w:val="24"/>
              </w:rPr>
              <w:t>вт.ч</w:t>
            </w:r>
            <w:proofErr w:type="spellEnd"/>
            <w:r w:rsidRPr="003E4162">
              <w:rPr>
                <w:rFonts w:ascii="Times New Roman" w:hAnsi="Times New Roman"/>
                <w:sz w:val="24"/>
                <w:szCs w:val="24"/>
              </w:rPr>
              <w:t>/</w:t>
            </w:r>
            <w:proofErr w:type="spellStart"/>
            <w:r w:rsidRPr="003E4162">
              <w:rPr>
                <w:rFonts w:ascii="Times New Roman" w:hAnsi="Times New Roman"/>
                <w:sz w:val="24"/>
                <w:szCs w:val="24"/>
              </w:rPr>
              <w:t>тыс.куб.м</w:t>
            </w:r>
            <w:proofErr w:type="spellEnd"/>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sz w:val="24"/>
                <w:szCs w:val="24"/>
              </w:rPr>
            </w:pPr>
            <w:r w:rsidRPr="003E4162">
              <w:rPr>
                <w:rFonts w:ascii="Times New Roman" w:hAnsi="Times New Roman"/>
                <w:sz w:val="24"/>
                <w:szCs w:val="24"/>
              </w:rPr>
              <w:t>2*</w:t>
            </w: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1,02</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0,99</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0,96</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0,93</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0,93</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0,90</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0,90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0,90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0,90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0,90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0,90</w:t>
            </w:r>
          </w:p>
        </w:tc>
      </w:tr>
      <w:tr w:rsidR="003E4162" w:rsidRPr="003E4162" w:rsidTr="00CA1D73">
        <w:trPr>
          <w:trHeight w:val="866"/>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2.5.16</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sz w:val="24"/>
                <w:szCs w:val="24"/>
              </w:rPr>
            </w:pPr>
            <w:r w:rsidRPr="003E4162">
              <w:rPr>
                <w:rFonts w:ascii="Times New Roman" w:hAnsi="Times New Roman"/>
                <w:sz w:val="24"/>
                <w:szCs w:val="24"/>
              </w:rPr>
              <w:t>Удельный расход  электрической  энергии в системах  уличного освещения;</w:t>
            </w:r>
          </w:p>
          <w:p w:rsidR="00CE1831" w:rsidRPr="003E4162" w:rsidRDefault="00CE1831" w:rsidP="003E4162">
            <w:pPr>
              <w:spacing w:after="0" w:line="240" w:lineRule="auto"/>
              <w:ind w:firstLine="34"/>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proofErr w:type="spellStart"/>
            <w:r w:rsidRPr="003E4162">
              <w:rPr>
                <w:rFonts w:ascii="Times New Roman" w:hAnsi="Times New Roman"/>
                <w:sz w:val="24"/>
                <w:szCs w:val="24"/>
              </w:rPr>
              <w:t>кВт</w:t>
            </w:r>
            <w:proofErr w:type="gramStart"/>
            <w:r w:rsidRPr="003E4162">
              <w:rPr>
                <w:rFonts w:ascii="Times New Roman" w:hAnsi="Times New Roman"/>
                <w:sz w:val="24"/>
                <w:szCs w:val="24"/>
              </w:rPr>
              <w:t>.ч</w:t>
            </w:r>
            <w:proofErr w:type="spellEnd"/>
            <w:proofErr w:type="gramEnd"/>
            <w:r w:rsidRPr="003E4162">
              <w:rPr>
                <w:rFonts w:ascii="Times New Roman" w:hAnsi="Times New Roman"/>
                <w:sz w:val="24"/>
                <w:szCs w:val="24"/>
              </w:rPr>
              <w:t>/</w:t>
            </w:r>
            <w:proofErr w:type="spellStart"/>
            <w:r w:rsidRPr="003E4162">
              <w:rPr>
                <w:rFonts w:ascii="Times New Roman" w:hAnsi="Times New Roman"/>
                <w:sz w:val="24"/>
                <w:szCs w:val="24"/>
              </w:rPr>
              <w:t>кВ.м</w:t>
            </w:r>
            <w:proofErr w:type="spellEnd"/>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sz w:val="24"/>
                <w:szCs w:val="24"/>
              </w:rPr>
            </w:pPr>
            <w:r w:rsidRPr="003E4162">
              <w:rPr>
                <w:rFonts w:ascii="Times New Roman" w:hAnsi="Times New Roman"/>
                <w:sz w:val="24"/>
                <w:szCs w:val="24"/>
              </w:rPr>
              <w:t>2*</w:t>
            </w: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10,22</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9,92</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9,62</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9,62</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9,33</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9,25</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9,05</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9,05</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9,05</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9,05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9,05</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9,05</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3.5.17</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bCs/>
                <w:sz w:val="24"/>
                <w:szCs w:val="24"/>
              </w:rPr>
            </w:pPr>
            <w:r w:rsidRPr="003E4162">
              <w:rPr>
                <w:rFonts w:ascii="Times New Roman" w:hAnsi="Times New Roman"/>
                <w:bCs/>
                <w:sz w:val="24"/>
                <w:szCs w:val="24"/>
              </w:rPr>
              <w:t>удельный расход электрической энергии на снабжение органов местного самоуправления и муниципальных учреждений (в расчете на 1 кв. метр общей площади);</w:t>
            </w:r>
          </w:p>
          <w:p w:rsidR="00CE1831" w:rsidRPr="003E4162" w:rsidRDefault="00CE1831" w:rsidP="003E4162">
            <w:pPr>
              <w:spacing w:after="0" w:line="240" w:lineRule="auto"/>
              <w:ind w:firstLine="34"/>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proofErr w:type="spellStart"/>
            <w:r w:rsidRPr="003E4162">
              <w:rPr>
                <w:rFonts w:ascii="Times New Roman" w:hAnsi="Times New Roman"/>
                <w:sz w:val="24"/>
                <w:szCs w:val="24"/>
              </w:rPr>
              <w:t>кВт</w:t>
            </w:r>
            <w:proofErr w:type="gramStart"/>
            <w:r w:rsidRPr="003E4162">
              <w:rPr>
                <w:rFonts w:ascii="Times New Roman" w:hAnsi="Times New Roman"/>
                <w:sz w:val="24"/>
                <w:szCs w:val="24"/>
              </w:rPr>
              <w:t>.ч</w:t>
            </w:r>
            <w:proofErr w:type="spellEnd"/>
            <w:proofErr w:type="gramEnd"/>
            <w:r w:rsidRPr="003E4162">
              <w:rPr>
                <w:rFonts w:ascii="Times New Roman" w:hAnsi="Times New Roman"/>
                <w:sz w:val="24"/>
                <w:szCs w:val="24"/>
              </w:rPr>
              <w:t>/</w:t>
            </w:r>
            <w:proofErr w:type="spellStart"/>
            <w:r w:rsidRPr="003E4162">
              <w:rPr>
                <w:rFonts w:ascii="Times New Roman" w:hAnsi="Times New Roman"/>
                <w:sz w:val="24"/>
                <w:szCs w:val="24"/>
              </w:rPr>
              <w:t>кВ.м</w:t>
            </w:r>
            <w:proofErr w:type="spellEnd"/>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sz w:val="24"/>
                <w:szCs w:val="24"/>
              </w:rPr>
            </w:pPr>
            <w:r w:rsidRPr="003E4162">
              <w:rPr>
                <w:rFonts w:ascii="Times New Roman" w:hAnsi="Times New Roman"/>
                <w:sz w:val="24"/>
                <w:szCs w:val="24"/>
              </w:rPr>
              <w:t>2*</w:t>
            </w: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106,05</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104,99</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104,99</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103,94</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102,90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101,87</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100,85</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100,85</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100,85</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100,85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100,85</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100,85</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lastRenderedPageBreak/>
              <w:t>3.5.18</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bCs/>
                <w:sz w:val="24"/>
                <w:szCs w:val="24"/>
              </w:rPr>
            </w:pPr>
            <w:r w:rsidRPr="003E4162">
              <w:rPr>
                <w:rFonts w:ascii="Times New Roman" w:hAnsi="Times New Roman"/>
                <w:bCs/>
                <w:sz w:val="24"/>
                <w:szCs w:val="24"/>
              </w:rPr>
              <w:t>удельный расход тепловой энергии на снабжение органов местного самоуправления и муниципальных учреждений (в расчете на 1 кв. метр общей площади);</w:t>
            </w:r>
          </w:p>
          <w:p w:rsidR="00CE1831" w:rsidRPr="003E4162" w:rsidRDefault="00CE1831" w:rsidP="003E4162">
            <w:pPr>
              <w:spacing w:after="0" w:line="240" w:lineRule="auto"/>
              <w:ind w:firstLine="34"/>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proofErr w:type="spellStart"/>
            <w:r w:rsidRPr="003E4162">
              <w:rPr>
                <w:rFonts w:ascii="Times New Roman" w:hAnsi="Times New Roman"/>
                <w:sz w:val="24"/>
                <w:szCs w:val="24"/>
              </w:rPr>
              <w:t>гкал</w:t>
            </w:r>
            <w:proofErr w:type="spellEnd"/>
            <w:r w:rsidRPr="003E4162">
              <w:rPr>
                <w:rFonts w:ascii="Times New Roman" w:hAnsi="Times New Roman"/>
                <w:sz w:val="24"/>
                <w:szCs w:val="24"/>
              </w:rPr>
              <w:t>/</w:t>
            </w:r>
            <w:proofErr w:type="spellStart"/>
            <w:r w:rsidRPr="003E4162">
              <w:rPr>
                <w:rFonts w:ascii="Times New Roman" w:hAnsi="Times New Roman"/>
                <w:sz w:val="24"/>
                <w:szCs w:val="24"/>
              </w:rPr>
              <w:t>кв</w:t>
            </w:r>
            <w:proofErr w:type="gramStart"/>
            <w:r w:rsidRPr="003E4162">
              <w:rPr>
                <w:rFonts w:ascii="Times New Roman" w:hAnsi="Times New Roman"/>
                <w:sz w:val="24"/>
                <w:szCs w:val="24"/>
              </w:rPr>
              <w:t>.м</w:t>
            </w:r>
            <w:proofErr w:type="spellEnd"/>
            <w:proofErr w:type="gramEnd"/>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sz w:val="24"/>
                <w:szCs w:val="24"/>
              </w:rPr>
            </w:pPr>
            <w:r w:rsidRPr="003E4162">
              <w:rPr>
                <w:rFonts w:ascii="Times New Roman" w:hAnsi="Times New Roman"/>
                <w:sz w:val="24"/>
                <w:szCs w:val="24"/>
              </w:rPr>
              <w:t>2*</w:t>
            </w: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0,178</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0,176</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0,175</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0,173</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0,172</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0,171</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0,170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0,170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0,170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0,170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0,170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0,170</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3.5.19</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bCs/>
                <w:sz w:val="24"/>
                <w:szCs w:val="24"/>
              </w:rPr>
            </w:pPr>
            <w:r w:rsidRPr="003E4162">
              <w:rPr>
                <w:rFonts w:ascii="Times New Roman" w:hAnsi="Times New Roman"/>
                <w:bCs/>
                <w:sz w:val="24"/>
                <w:szCs w:val="24"/>
              </w:rPr>
              <w:t>удельный расход холодной воды на снабжение органов местного самоуправления и муниципальных учреждений (в расчете на 1 человека);</w:t>
            </w:r>
          </w:p>
          <w:p w:rsidR="00CE1831" w:rsidRPr="003E4162" w:rsidRDefault="00CE1831" w:rsidP="003E4162">
            <w:pPr>
              <w:spacing w:after="0" w:line="240" w:lineRule="auto"/>
              <w:ind w:firstLine="34"/>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куб</w:t>
            </w:r>
            <w:proofErr w:type="gramStart"/>
            <w:r w:rsidRPr="003E4162">
              <w:rPr>
                <w:rFonts w:ascii="Times New Roman" w:hAnsi="Times New Roman"/>
                <w:sz w:val="24"/>
                <w:szCs w:val="24"/>
              </w:rPr>
              <w:t>.м</w:t>
            </w:r>
            <w:proofErr w:type="gramEnd"/>
            <w:r w:rsidRPr="003E4162">
              <w:rPr>
                <w:rFonts w:ascii="Times New Roman" w:hAnsi="Times New Roman"/>
                <w:sz w:val="24"/>
                <w:szCs w:val="24"/>
              </w:rPr>
              <w:t>/чел.</w:t>
            </w:r>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sz w:val="24"/>
                <w:szCs w:val="24"/>
              </w:rPr>
            </w:pPr>
            <w:r w:rsidRPr="003E4162">
              <w:rPr>
                <w:rFonts w:ascii="Times New Roman" w:hAnsi="Times New Roman"/>
                <w:sz w:val="24"/>
                <w:szCs w:val="24"/>
              </w:rPr>
              <w:t>2*</w:t>
            </w: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13,31</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13,17</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13,04</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12,91</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12,78</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12,78</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12,65</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12,65</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12,65</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12,65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12,65</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12,65</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3.5.20</w:t>
            </w:r>
          </w:p>
        </w:tc>
        <w:tc>
          <w:tcPr>
            <w:tcW w:w="4108"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rPr>
                <w:rFonts w:ascii="Times New Roman" w:hAnsi="Times New Roman"/>
                <w:bCs/>
                <w:sz w:val="24"/>
                <w:szCs w:val="24"/>
              </w:rPr>
            </w:pPr>
            <w:r w:rsidRPr="003E4162">
              <w:rPr>
                <w:rFonts w:ascii="Times New Roman" w:hAnsi="Times New Roman"/>
                <w:bCs/>
                <w:sz w:val="24"/>
                <w:szCs w:val="24"/>
              </w:rPr>
              <w:t>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муниципального образования;</w:t>
            </w:r>
          </w:p>
          <w:p w:rsidR="00CE1831" w:rsidRPr="003E4162" w:rsidRDefault="00CE1831" w:rsidP="003E4162">
            <w:pPr>
              <w:spacing w:after="0" w:line="240" w:lineRule="auto"/>
              <w:ind w:firstLine="34"/>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rPr>
                <w:sz w:val="24"/>
                <w:szCs w:val="24"/>
              </w:rPr>
            </w:pPr>
            <w:r w:rsidRPr="003E4162">
              <w:rPr>
                <w:rFonts w:ascii="Times New Roman" w:hAnsi="Times New Roman"/>
                <w:sz w:val="24"/>
                <w:szCs w:val="24"/>
              </w:rPr>
              <w:t>2*</w:t>
            </w:r>
          </w:p>
        </w:tc>
        <w:tc>
          <w:tcPr>
            <w:tcW w:w="731"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100</w:t>
            </w:r>
          </w:p>
        </w:tc>
        <w:tc>
          <w:tcPr>
            <w:tcW w:w="717"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100</w:t>
            </w:r>
          </w:p>
        </w:tc>
        <w:tc>
          <w:tcPr>
            <w:tcW w:w="709"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100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3.5.21</w:t>
            </w:r>
          </w:p>
        </w:tc>
        <w:tc>
          <w:tcPr>
            <w:tcW w:w="4108"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rPr>
                <w:rFonts w:ascii="Times New Roman" w:hAnsi="Times New Roman"/>
                <w:bCs/>
                <w:sz w:val="24"/>
                <w:szCs w:val="24"/>
              </w:rPr>
            </w:pPr>
            <w:r w:rsidRPr="003E4162">
              <w:rPr>
                <w:rFonts w:ascii="Times New Roman" w:hAnsi="Times New Roman"/>
                <w:bCs/>
                <w:sz w:val="24"/>
                <w:szCs w:val="24"/>
              </w:rPr>
              <w:t>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муниципального образования;</w:t>
            </w:r>
          </w:p>
          <w:p w:rsidR="00CE1831" w:rsidRPr="003E4162" w:rsidRDefault="00CE1831" w:rsidP="003E4162">
            <w:pPr>
              <w:spacing w:after="0" w:line="240" w:lineRule="auto"/>
              <w:ind w:firstLine="34"/>
              <w:rPr>
                <w:rFonts w:ascii="Times New Roman" w:hAnsi="Times New Roman"/>
                <w:sz w:val="24"/>
                <w:szCs w:val="24"/>
              </w:rPr>
            </w:pPr>
          </w:p>
          <w:p w:rsidR="00CE1831" w:rsidRPr="003E4162" w:rsidRDefault="00CE1831" w:rsidP="003E4162">
            <w:pPr>
              <w:spacing w:after="0" w:line="240" w:lineRule="auto"/>
              <w:ind w:firstLine="34"/>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rPr>
                <w:sz w:val="24"/>
                <w:szCs w:val="24"/>
              </w:rPr>
            </w:pPr>
            <w:r w:rsidRPr="003E4162">
              <w:rPr>
                <w:rFonts w:ascii="Times New Roman" w:hAnsi="Times New Roman"/>
                <w:sz w:val="24"/>
                <w:szCs w:val="24"/>
              </w:rPr>
              <w:t>2*</w:t>
            </w:r>
          </w:p>
        </w:tc>
        <w:tc>
          <w:tcPr>
            <w:tcW w:w="731"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69</w:t>
            </w:r>
          </w:p>
        </w:tc>
        <w:tc>
          <w:tcPr>
            <w:tcW w:w="717"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75</w:t>
            </w:r>
          </w:p>
        </w:tc>
        <w:tc>
          <w:tcPr>
            <w:tcW w:w="709"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79</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81</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89</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92</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lastRenderedPageBreak/>
              <w:t>3.5.22</w:t>
            </w:r>
          </w:p>
        </w:tc>
        <w:tc>
          <w:tcPr>
            <w:tcW w:w="4108"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rPr>
                <w:rFonts w:ascii="Times New Roman" w:hAnsi="Times New Roman"/>
                <w:bCs/>
                <w:sz w:val="24"/>
                <w:szCs w:val="24"/>
              </w:rPr>
            </w:pPr>
            <w:r w:rsidRPr="003E4162">
              <w:rPr>
                <w:rFonts w:ascii="Times New Roman" w:hAnsi="Times New Roman"/>
                <w:bCs/>
                <w:sz w:val="24"/>
                <w:szCs w:val="24"/>
              </w:rPr>
              <w:t>доля объема холодной воды, расчеты за которую осуществляются с использованием приборов учета, в общем объеме воды, потребляемой (используемой) на территории муниципального образования;</w:t>
            </w:r>
          </w:p>
          <w:p w:rsidR="00CE1831" w:rsidRPr="003E4162" w:rsidRDefault="00CE1831" w:rsidP="003E4162">
            <w:pPr>
              <w:spacing w:after="0" w:line="240" w:lineRule="auto"/>
              <w:ind w:firstLine="34"/>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rPr>
                <w:sz w:val="24"/>
                <w:szCs w:val="24"/>
              </w:rPr>
            </w:pPr>
            <w:r w:rsidRPr="003E4162">
              <w:rPr>
                <w:rFonts w:ascii="Times New Roman" w:hAnsi="Times New Roman"/>
                <w:sz w:val="24"/>
                <w:szCs w:val="24"/>
              </w:rPr>
              <w:t>2*</w:t>
            </w:r>
          </w:p>
        </w:tc>
        <w:tc>
          <w:tcPr>
            <w:tcW w:w="731"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86,3</w:t>
            </w:r>
          </w:p>
        </w:tc>
        <w:tc>
          <w:tcPr>
            <w:tcW w:w="717"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90</w:t>
            </w:r>
          </w:p>
        </w:tc>
        <w:tc>
          <w:tcPr>
            <w:tcW w:w="709"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93</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95</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97</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3.5.23</w:t>
            </w:r>
          </w:p>
        </w:tc>
        <w:tc>
          <w:tcPr>
            <w:tcW w:w="4108"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rPr>
                <w:rFonts w:ascii="Times New Roman" w:hAnsi="Times New Roman"/>
                <w:bCs/>
                <w:sz w:val="24"/>
                <w:szCs w:val="24"/>
              </w:rPr>
            </w:pPr>
            <w:r w:rsidRPr="003E4162">
              <w:rPr>
                <w:rFonts w:ascii="Times New Roman" w:hAnsi="Times New Roman"/>
                <w:bCs/>
                <w:sz w:val="24"/>
                <w:szCs w:val="24"/>
              </w:rPr>
              <w:t>доля объема горячей воды, расчеты за которую осуществляются с использованием приборов учета, в общем объеме воды, потребляемой (используемой) на территории муниципального образования;</w:t>
            </w:r>
          </w:p>
          <w:p w:rsidR="00CE1831" w:rsidRPr="003E4162" w:rsidRDefault="00CE1831" w:rsidP="003E4162">
            <w:pPr>
              <w:spacing w:after="0" w:line="240" w:lineRule="auto"/>
              <w:ind w:firstLine="34"/>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rPr>
                <w:sz w:val="24"/>
                <w:szCs w:val="24"/>
              </w:rPr>
            </w:pPr>
            <w:r w:rsidRPr="003E4162">
              <w:rPr>
                <w:rFonts w:ascii="Times New Roman" w:hAnsi="Times New Roman"/>
                <w:sz w:val="24"/>
                <w:szCs w:val="24"/>
              </w:rPr>
              <w:t>2*</w:t>
            </w:r>
          </w:p>
        </w:tc>
        <w:tc>
          <w:tcPr>
            <w:tcW w:w="731"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87</w:t>
            </w:r>
          </w:p>
        </w:tc>
        <w:tc>
          <w:tcPr>
            <w:tcW w:w="717"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90</w:t>
            </w:r>
          </w:p>
        </w:tc>
        <w:tc>
          <w:tcPr>
            <w:tcW w:w="709"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93</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96</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98</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100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r>
      <w:tr w:rsidR="003E4162" w:rsidRPr="003E4162" w:rsidTr="00CA1D73">
        <w:trPr>
          <w:trHeight w:val="269"/>
          <w:tblHeader/>
        </w:trPr>
        <w:tc>
          <w:tcPr>
            <w:tcW w:w="1132"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3.5.24</w:t>
            </w:r>
          </w:p>
        </w:tc>
        <w:tc>
          <w:tcPr>
            <w:tcW w:w="4108"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rPr>
                <w:rFonts w:ascii="Times New Roman" w:hAnsi="Times New Roman"/>
                <w:sz w:val="24"/>
                <w:szCs w:val="24"/>
              </w:rPr>
            </w:pPr>
            <w:r w:rsidRPr="003E4162">
              <w:rPr>
                <w:rFonts w:ascii="Times New Roman" w:hAnsi="Times New Roman"/>
                <w:bCs/>
                <w:sz w:val="24"/>
                <w:szCs w:val="24"/>
              </w:rPr>
              <w:t>доля объема природного газа, расчеты за который осуществляются с использованием приборов учета, в общем объеме природного газа, потребляемого (используемого) на территории муниципального образования</w:t>
            </w:r>
          </w:p>
        </w:tc>
        <w:tc>
          <w:tcPr>
            <w:tcW w:w="1275"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2*</w:t>
            </w:r>
          </w:p>
        </w:tc>
        <w:tc>
          <w:tcPr>
            <w:tcW w:w="731"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60,2</w:t>
            </w:r>
          </w:p>
        </w:tc>
        <w:tc>
          <w:tcPr>
            <w:tcW w:w="717"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65</w:t>
            </w:r>
          </w:p>
        </w:tc>
        <w:tc>
          <w:tcPr>
            <w:tcW w:w="709"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70</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75</w:t>
            </w:r>
          </w:p>
        </w:tc>
        <w:tc>
          <w:tcPr>
            <w:tcW w:w="815"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ind w:firstLine="33"/>
              <w:jc w:val="center"/>
              <w:rPr>
                <w:rFonts w:ascii="Times New Roman" w:hAnsi="Times New Roman"/>
              </w:rPr>
            </w:pPr>
            <w:r w:rsidRPr="003E4162">
              <w:rPr>
                <w:rFonts w:ascii="Times New Roman" w:hAnsi="Times New Roman"/>
              </w:rPr>
              <w:t>80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85</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90</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w:t>
            </w:r>
          </w:p>
        </w:tc>
      </w:tr>
      <w:tr w:rsidR="003E4162" w:rsidRPr="003E4162" w:rsidTr="00CA1D73">
        <w:trPr>
          <w:trHeight w:val="274"/>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4</w:t>
            </w:r>
          </w:p>
        </w:tc>
        <w:tc>
          <w:tcPr>
            <w:tcW w:w="14886" w:type="dxa"/>
            <w:gridSpan w:val="27"/>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i/>
                <w:sz w:val="24"/>
                <w:szCs w:val="24"/>
              </w:rPr>
            </w:pPr>
            <w:r w:rsidRPr="003E4162">
              <w:rPr>
                <w:rFonts w:ascii="Times New Roman" w:hAnsi="Times New Roman"/>
                <w:i/>
                <w:sz w:val="24"/>
                <w:szCs w:val="24"/>
              </w:rPr>
              <w:t>Подпрограмма№ 3 «Модернизация системы теплоснабжения в муниципальном образовании Кавказский район»</w:t>
            </w:r>
          </w:p>
        </w:tc>
      </w:tr>
      <w:tr w:rsidR="003E4162" w:rsidRPr="003E4162" w:rsidTr="00CA1D73">
        <w:trPr>
          <w:trHeight w:val="25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4.1</w:t>
            </w:r>
          </w:p>
        </w:tc>
        <w:tc>
          <w:tcPr>
            <w:tcW w:w="14886" w:type="dxa"/>
            <w:gridSpan w:val="27"/>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sz w:val="24"/>
                <w:szCs w:val="24"/>
              </w:rPr>
            </w:pPr>
            <w:r w:rsidRPr="003E4162">
              <w:rPr>
                <w:rFonts w:ascii="Times New Roman" w:hAnsi="Times New Roman"/>
                <w:sz w:val="24"/>
                <w:szCs w:val="24"/>
              </w:rPr>
              <w:t>Цель: обеспечение муниципальных учреждений Кавказского района бесперебойным теплоснабжением</w:t>
            </w:r>
          </w:p>
        </w:tc>
      </w:tr>
      <w:tr w:rsidR="003E4162" w:rsidRPr="003E4162" w:rsidTr="00CA1D73">
        <w:trPr>
          <w:trHeight w:val="259"/>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4.2</w:t>
            </w:r>
          </w:p>
        </w:tc>
        <w:tc>
          <w:tcPr>
            <w:tcW w:w="14886" w:type="dxa"/>
            <w:gridSpan w:val="27"/>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sz w:val="24"/>
                <w:szCs w:val="24"/>
              </w:rPr>
            </w:pPr>
            <w:r w:rsidRPr="003E4162">
              <w:rPr>
                <w:rFonts w:ascii="Times New Roman" w:hAnsi="Times New Roman"/>
                <w:sz w:val="24"/>
                <w:szCs w:val="24"/>
              </w:rPr>
              <w:t>Задача:  реализация мероприятий по модернизации теплоснабжения муниципальных учреждений Кавказского района</w:t>
            </w:r>
          </w:p>
        </w:tc>
      </w:tr>
      <w:tr w:rsidR="003E4162" w:rsidRPr="003E4162" w:rsidTr="00CA1D73">
        <w:trPr>
          <w:trHeight w:val="263"/>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4.3</w:t>
            </w:r>
          </w:p>
        </w:tc>
        <w:tc>
          <w:tcPr>
            <w:tcW w:w="14886" w:type="dxa"/>
            <w:gridSpan w:val="27"/>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sz w:val="24"/>
                <w:szCs w:val="24"/>
              </w:rPr>
            </w:pPr>
            <w:r w:rsidRPr="003E4162">
              <w:rPr>
                <w:rFonts w:ascii="Times New Roman" w:hAnsi="Times New Roman"/>
                <w:sz w:val="24"/>
                <w:szCs w:val="24"/>
              </w:rPr>
              <w:t>Целевой показатель</w:t>
            </w:r>
          </w:p>
        </w:tc>
      </w:tr>
      <w:tr w:rsidR="003E4162" w:rsidRPr="003E4162" w:rsidTr="00CA1D73">
        <w:trPr>
          <w:trHeight w:val="263"/>
          <w:tblHeader/>
        </w:trPr>
        <w:tc>
          <w:tcPr>
            <w:tcW w:w="1132"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4.3.1</w:t>
            </w:r>
          </w:p>
        </w:tc>
        <w:tc>
          <w:tcPr>
            <w:tcW w:w="4108"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rPr>
                <w:rFonts w:ascii="Times New Roman" w:hAnsi="Times New Roman"/>
                <w:sz w:val="24"/>
                <w:szCs w:val="24"/>
              </w:rPr>
            </w:pPr>
            <w:r w:rsidRPr="003E4162">
              <w:rPr>
                <w:rFonts w:ascii="Times New Roman" w:hAnsi="Times New Roman"/>
                <w:sz w:val="24"/>
                <w:szCs w:val="24"/>
              </w:rPr>
              <w:t xml:space="preserve">количество построенных (реконструированных) котельных  для бесперебойного обеспечения теплоснабжением муниципальных учреждений </w:t>
            </w:r>
          </w:p>
        </w:tc>
        <w:tc>
          <w:tcPr>
            <w:tcW w:w="1275"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ind w:firstLine="34"/>
              <w:jc w:val="center"/>
              <w:rPr>
                <w:rFonts w:ascii="Times New Roman" w:hAnsi="Times New Roman"/>
                <w:sz w:val="24"/>
                <w:szCs w:val="24"/>
              </w:rPr>
            </w:pPr>
            <w:proofErr w:type="spellStart"/>
            <w:proofErr w:type="gramStart"/>
            <w:r w:rsidRPr="003E4162">
              <w:rPr>
                <w:rFonts w:ascii="Times New Roman" w:hAnsi="Times New Roman"/>
                <w:sz w:val="24"/>
                <w:szCs w:val="24"/>
              </w:rPr>
              <w:t>шт</w:t>
            </w:r>
            <w:proofErr w:type="spellEnd"/>
            <w:proofErr w:type="gramEnd"/>
          </w:p>
        </w:tc>
        <w:tc>
          <w:tcPr>
            <w:tcW w:w="571" w:type="dxa"/>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rPr>
                <w:rFonts w:ascii="Times New Roman" w:hAnsi="Times New Roman"/>
                <w:sz w:val="24"/>
                <w:szCs w:val="24"/>
              </w:rPr>
            </w:pPr>
            <w:r w:rsidRPr="003E4162">
              <w:rPr>
                <w:rFonts w:ascii="Times New Roman" w:hAnsi="Times New Roman"/>
                <w:sz w:val="24"/>
                <w:szCs w:val="24"/>
              </w:rPr>
              <w:t>1</w:t>
            </w:r>
          </w:p>
        </w:tc>
        <w:tc>
          <w:tcPr>
            <w:tcW w:w="731"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717" w:type="dxa"/>
            <w:gridSpan w:val="2"/>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709" w:type="dxa"/>
            <w:gridSpan w:val="3"/>
            <w:tcBorders>
              <w:top w:val="single" w:sz="4" w:space="0" w:color="auto"/>
              <w:left w:val="single" w:sz="4" w:space="0" w:color="auto"/>
              <w:bottom w:val="single" w:sz="4" w:space="0" w:color="auto"/>
              <w:right w:val="single" w:sz="4" w:space="0" w:color="auto"/>
            </w:tcBorders>
            <w:hideMark/>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857"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1</w:t>
            </w:r>
          </w:p>
        </w:tc>
        <w:tc>
          <w:tcPr>
            <w:tcW w:w="673"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567"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812"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1</w:t>
            </w:r>
          </w:p>
        </w:tc>
        <w:tc>
          <w:tcPr>
            <w:tcW w:w="850"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672" w:type="dxa"/>
            <w:gridSpan w:val="2"/>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1</w:t>
            </w:r>
          </w:p>
        </w:tc>
        <w:tc>
          <w:tcPr>
            <w:tcW w:w="1068" w:type="dxa"/>
            <w:gridSpan w:val="3"/>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outlineLvl w:val="2"/>
              <w:rPr>
                <w:rFonts w:ascii="Times New Roman" w:hAnsi="Times New Roman"/>
              </w:rPr>
            </w:pPr>
            <w:r w:rsidRPr="003E4162">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rsidR="00CE1831" w:rsidRPr="003E4162" w:rsidRDefault="00CE1831" w:rsidP="003E4162">
            <w:pPr>
              <w:spacing w:after="0" w:line="240" w:lineRule="auto"/>
              <w:jc w:val="center"/>
              <w:rPr>
                <w:rFonts w:ascii="Times New Roman" w:hAnsi="Times New Roman"/>
              </w:rPr>
            </w:pPr>
            <w:r w:rsidRPr="003E4162">
              <w:rPr>
                <w:rFonts w:ascii="Times New Roman" w:hAnsi="Times New Roman"/>
              </w:rPr>
              <w:t>1</w:t>
            </w:r>
          </w:p>
        </w:tc>
      </w:tr>
    </w:tbl>
    <w:p w:rsidR="00826589" w:rsidRPr="003E4162" w:rsidRDefault="00826589" w:rsidP="003E4162">
      <w:pPr>
        <w:widowControl w:val="0"/>
        <w:spacing w:after="0" w:line="240" w:lineRule="auto"/>
        <w:ind w:firstLine="540"/>
        <w:jc w:val="center"/>
        <w:rPr>
          <w:rFonts w:ascii="Times New Roman" w:hAnsi="Times New Roman"/>
          <w:sz w:val="24"/>
          <w:szCs w:val="28"/>
        </w:rPr>
      </w:pPr>
    </w:p>
    <w:p w:rsidR="00826589" w:rsidRPr="003E4162" w:rsidRDefault="00826589" w:rsidP="003E4162">
      <w:pPr>
        <w:widowControl w:val="0"/>
        <w:spacing w:after="0" w:line="240" w:lineRule="auto"/>
        <w:jc w:val="both"/>
      </w:pPr>
      <w:r w:rsidRPr="003E4162">
        <w:rPr>
          <w:rFonts w:ascii="Times New Roman" w:hAnsi="Times New Roman"/>
          <w:sz w:val="24"/>
          <w:szCs w:val="24"/>
        </w:rPr>
        <w:t xml:space="preserve">Примечание: </w:t>
      </w:r>
    </w:p>
    <w:p w:rsidR="00826589" w:rsidRPr="003E4162" w:rsidRDefault="00826589" w:rsidP="003E4162">
      <w:pPr>
        <w:widowControl w:val="0"/>
        <w:spacing w:after="0" w:line="240" w:lineRule="auto"/>
        <w:jc w:val="both"/>
      </w:pPr>
      <w:r w:rsidRPr="003E4162">
        <w:rPr>
          <w:rFonts w:ascii="Times New Roman" w:hAnsi="Times New Roman"/>
          <w:sz w:val="24"/>
          <w:szCs w:val="24"/>
        </w:rPr>
        <w:t xml:space="preserve">* </w:t>
      </w:r>
    </w:p>
    <w:p w:rsidR="00826589" w:rsidRPr="003E4162" w:rsidRDefault="00826589" w:rsidP="003E4162">
      <w:pPr>
        <w:widowControl w:val="0"/>
        <w:spacing w:after="0" w:line="240" w:lineRule="auto"/>
        <w:jc w:val="both"/>
      </w:pPr>
      <w:r w:rsidRPr="003E4162">
        <w:rPr>
          <w:rFonts w:ascii="Times New Roman" w:hAnsi="Times New Roman"/>
          <w:sz w:val="24"/>
          <w:szCs w:val="24"/>
        </w:rPr>
        <w:t>1 целевой показатель рассчитывается по данным статистического наблюдения П-2, С-1 «Сведения об инвестициях в основной капитал», срок предоставления – ежемесячно до 3-го числа.</w:t>
      </w:r>
    </w:p>
    <w:p w:rsidR="00826589" w:rsidRPr="003E4162" w:rsidRDefault="00826589" w:rsidP="003E4162">
      <w:pPr>
        <w:widowControl w:val="0"/>
        <w:spacing w:after="0" w:line="240" w:lineRule="auto"/>
        <w:jc w:val="both"/>
      </w:pPr>
      <w:r w:rsidRPr="003E4162">
        <w:rPr>
          <w:rFonts w:ascii="Times New Roman" w:hAnsi="Times New Roman"/>
          <w:sz w:val="24"/>
          <w:szCs w:val="24"/>
        </w:rPr>
        <w:lastRenderedPageBreak/>
        <w:t xml:space="preserve">1* форма федерального статистического наблюдения № 1-ТЕП «Сведения о снабжении </w:t>
      </w:r>
      <w:proofErr w:type="spellStart"/>
      <w:r w:rsidRPr="003E4162">
        <w:rPr>
          <w:rFonts w:ascii="Times New Roman" w:hAnsi="Times New Roman"/>
          <w:sz w:val="24"/>
          <w:szCs w:val="24"/>
        </w:rPr>
        <w:t>теплоэнергией</w:t>
      </w:r>
      <w:proofErr w:type="spellEnd"/>
      <w:r w:rsidRPr="003E4162">
        <w:rPr>
          <w:rFonts w:ascii="Times New Roman" w:hAnsi="Times New Roman"/>
          <w:sz w:val="24"/>
          <w:szCs w:val="24"/>
        </w:rPr>
        <w:t xml:space="preserve">» (срок предоставления субъектами в территориальный орган Федеральной службы государственной статистики по Краснодарскому краю ежегодно до 25 января года следующего за </w:t>
      </w:r>
      <w:proofErr w:type="gramStart"/>
      <w:r w:rsidRPr="003E4162">
        <w:rPr>
          <w:rFonts w:ascii="Times New Roman" w:hAnsi="Times New Roman"/>
          <w:sz w:val="24"/>
          <w:szCs w:val="24"/>
        </w:rPr>
        <w:t>отчетным</w:t>
      </w:r>
      <w:proofErr w:type="gramEnd"/>
      <w:r w:rsidRPr="003E4162">
        <w:rPr>
          <w:rFonts w:ascii="Times New Roman" w:hAnsi="Times New Roman"/>
          <w:sz w:val="24"/>
          <w:szCs w:val="24"/>
        </w:rPr>
        <w:t xml:space="preserve">); форма федерального статистического наблюдения № 23-Н «Сведения о производстве и распределении электроэнергии» (срок предоставления субъектами в территориальный орган Федеральной службы государственной статистики по Краснодарскому краю ежегодно до 9 февраля года следующего за </w:t>
      </w:r>
      <w:proofErr w:type="gramStart"/>
      <w:r w:rsidRPr="003E4162">
        <w:rPr>
          <w:rFonts w:ascii="Times New Roman" w:hAnsi="Times New Roman"/>
          <w:sz w:val="24"/>
          <w:szCs w:val="24"/>
        </w:rPr>
        <w:t>отчетным</w:t>
      </w:r>
      <w:proofErr w:type="gramEnd"/>
      <w:r w:rsidRPr="003E4162">
        <w:rPr>
          <w:rFonts w:ascii="Times New Roman" w:hAnsi="Times New Roman"/>
          <w:sz w:val="24"/>
          <w:szCs w:val="24"/>
        </w:rPr>
        <w:t xml:space="preserve">); форма федерального статистического наблюдения форма № 11-ТЭР «Сведения об использовании топлива, </w:t>
      </w:r>
      <w:proofErr w:type="spellStart"/>
      <w:r w:rsidRPr="003E4162">
        <w:rPr>
          <w:rFonts w:ascii="Times New Roman" w:hAnsi="Times New Roman"/>
          <w:sz w:val="24"/>
          <w:szCs w:val="24"/>
        </w:rPr>
        <w:t>теплоэнергии</w:t>
      </w:r>
      <w:proofErr w:type="spellEnd"/>
      <w:r w:rsidRPr="003E4162">
        <w:rPr>
          <w:rFonts w:ascii="Times New Roman" w:hAnsi="Times New Roman"/>
          <w:sz w:val="24"/>
          <w:szCs w:val="24"/>
        </w:rPr>
        <w:t xml:space="preserve"> и электроэнергии на производство отдельных видов продукции, работ, услуг» (срок предоставления субъектами в территориальный орган Федеральной службы государственной статистики по Краснодарскому краю ежегодно до 30 января года следующего за </w:t>
      </w:r>
      <w:proofErr w:type="gramStart"/>
      <w:r w:rsidRPr="003E4162">
        <w:rPr>
          <w:rFonts w:ascii="Times New Roman" w:hAnsi="Times New Roman"/>
          <w:sz w:val="24"/>
          <w:szCs w:val="24"/>
        </w:rPr>
        <w:t>отчетным</w:t>
      </w:r>
      <w:proofErr w:type="gramEnd"/>
      <w:r w:rsidRPr="003E4162">
        <w:rPr>
          <w:rFonts w:ascii="Times New Roman" w:hAnsi="Times New Roman"/>
          <w:sz w:val="24"/>
          <w:szCs w:val="24"/>
        </w:rPr>
        <w:t xml:space="preserve">); форма федерального статистического наблюдения форма № 4-ТЭР «Сведения об остатках, поступлении и расходе топливно-энергетических ресурсов, сборе и использовании отработанных нефтепродуктов» (срок предоставления субъектами в территориальный орган Федеральной службы государственной статистики по Краснодарскому краю ежегодно до 19 января года следующего за </w:t>
      </w:r>
      <w:proofErr w:type="gramStart"/>
      <w:r w:rsidRPr="003E4162">
        <w:rPr>
          <w:rFonts w:ascii="Times New Roman" w:hAnsi="Times New Roman"/>
          <w:sz w:val="24"/>
          <w:szCs w:val="24"/>
        </w:rPr>
        <w:t>отчетным</w:t>
      </w:r>
      <w:proofErr w:type="gramEnd"/>
      <w:r w:rsidRPr="003E4162">
        <w:rPr>
          <w:rFonts w:ascii="Times New Roman" w:hAnsi="Times New Roman"/>
          <w:sz w:val="24"/>
          <w:szCs w:val="24"/>
        </w:rPr>
        <w:t>);</w:t>
      </w:r>
    </w:p>
    <w:p w:rsidR="00826589" w:rsidRPr="003E4162" w:rsidRDefault="00826589" w:rsidP="003E4162">
      <w:pPr>
        <w:widowControl w:val="0"/>
        <w:spacing w:after="0" w:line="240" w:lineRule="auto"/>
        <w:jc w:val="both"/>
      </w:pPr>
      <w:r w:rsidRPr="003E4162">
        <w:rPr>
          <w:rFonts w:ascii="Times New Roman" w:hAnsi="Times New Roman"/>
          <w:sz w:val="24"/>
          <w:szCs w:val="24"/>
        </w:rPr>
        <w:t xml:space="preserve">1** форма федерального статистического наблюдения форма № 4-ТЭР «Сведения об остатках, поступлении и расходе топливно-энергетических ресурсов, сборе и использовании отработанных нефтепродуктов» (срок предоставления субъектами в территориальный орган Федеральной службы государственной статистики по Краснодарскому краю ежегодно до 19 января года следующего за </w:t>
      </w:r>
      <w:proofErr w:type="gramStart"/>
      <w:r w:rsidRPr="003E4162">
        <w:rPr>
          <w:rFonts w:ascii="Times New Roman" w:hAnsi="Times New Roman"/>
          <w:sz w:val="24"/>
          <w:szCs w:val="24"/>
        </w:rPr>
        <w:t>отчетным</w:t>
      </w:r>
      <w:proofErr w:type="gramEnd"/>
      <w:r w:rsidRPr="003E4162">
        <w:rPr>
          <w:rFonts w:ascii="Times New Roman" w:hAnsi="Times New Roman"/>
          <w:sz w:val="24"/>
          <w:szCs w:val="24"/>
        </w:rPr>
        <w:t>);</w:t>
      </w:r>
    </w:p>
    <w:p w:rsidR="00826589" w:rsidRPr="003E4162" w:rsidRDefault="00826589" w:rsidP="003E4162">
      <w:pPr>
        <w:widowControl w:val="0"/>
        <w:spacing w:after="0" w:line="240" w:lineRule="auto"/>
        <w:jc w:val="both"/>
      </w:pPr>
      <w:r w:rsidRPr="003E4162">
        <w:rPr>
          <w:rFonts w:ascii="Times New Roman" w:hAnsi="Times New Roman"/>
          <w:sz w:val="24"/>
          <w:szCs w:val="24"/>
        </w:rPr>
        <w:t>1*** форма федерального статистического наблюдения форма № 22-ЖКХ (сводная) «Сведения о работе жилищно-коммунальных организаций в условиях реформы» (срок предоставления субъектами в территориальный орган Федеральной службы государственной статистики по Краснодарскому краю ежеквартально до 30 числа месяца следующего за отчетным кварталом);</w:t>
      </w:r>
    </w:p>
    <w:p w:rsidR="00826589" w:rsidRPr="003E4162" w:rsidRDefault="00826589" w:rsidP="003E4162">
      <w:pPr>
        <w:widowControl w:val="0"/>
        <w:spacing w:after="0" w:line="240" w:lineRule="auto"/>
        <w:jc w:val="both"/>
      </w:pPr>
      <w:r w:rsidRPr="003E4162">
        <w:rPr>
          <w:rFonts w:ascii="Times New Roman" w:hAnsi="Times New Roman"/>
          <w:sz w:val="24"/>
          <w:szCs w:val="24"/>
        </w:rPr>
        <w:t xml:space="preserve">1**** форма федерального статистического наблюдения форма № 6-ТП «Сведения о работе тепловой электростанции» (срок предоставления субъектами в территориальный орган Федеральной службы государственной статистики по Краснодарскому краю ежегодно до 22 января года следующего за </w:t>
      </w:r>
      <w:proofErr w:type="gramStart"/>
      <w:r w:rsidRPr="003E4162">
        <w:rPr>
          <w:rFonts w:ascii="Times New Roman" w:hAnsi="Times New Roman"/>
          <w:sz w:val="24"/>
          <w:szCs w:val="24"/>
        </w:rPr>
        <w:t>отчетным</w:t>
      </w:r>
      <w:proofErr w:type="gramEnd"/>
      <w:r w:rsidRPr="003E4162">
        <w:rPr>
          <w:rFonts w:ascii="Times New Roman" w:hAnsi="Times New Roman"/>
          <w:sz w:val="24"/>
          <w:szCs w:val="24"/>
        </w:rPr>
        <w:t>);</w:t>
      </w:r>
    </w:p>
    <w:p w:rsidR="00826589" w:rsidRPr="003E4162" w:rsidRDefault="00826589" w:rsidP="003E4162">
      <w:pPr>
        <w:widowControl w:val="0"/>
        <w:spacing w:after="0" w:line="240" w:lineRule="auto"/>
        <w:jc w:val="both"/>
      </w:pPr>
      <w:r w:rsidRPr="003E4162">
        <w:rPr>
          <w:rFonts w:ascii="Times New Roman" w:hAnsi="Times New Roman"/>
          <w:sz w:val="24"/>
          <w:szCs w:val="24"/>
        </w:rPr>
        <w:t xml:space="preserve">1***** форма федерального статистического наблюдения форма № 1-ТЕП «Сведения о снабжении </w:t>
      </w:r>
      <w:proofErr w:type="spellStart"/>
      <w:r w:rsidRPr="003E4162">
        <w:rPr>
          <w:rFonts w:ascii="Times New Roman" w:hAnsi="Times New Roman"/>
          <w:sz w:val="24"/>
          <w:szCs w:val="24"/>
        </w:rPr>
        <w:t>теплоэнергией</w:t>
      </w:r>
      <w:proofErr w:type="spellEnd"/>
      <w:r w:rsidRPr="003E4162">
        <w:rPr>
          <w:rFonts w:ascii="Times New Roman" w:hAnsi="Times New Roman"/>
          <w:sz w:val="24"/>
          <w:szCs w:val="24"/>
        </w:rPr>
        <w:t xml:space="preserve">» (срок предоставления субъектами в территориальный орган Федеральной службы государственной статистики по Краснодарскому краю ежегодно до 25 января года следующего за </w:t>
      </w:r>
      <w:proofErr w:type="gramStart"/>
      <w:r w:rsidRPr="003E4162">
        <w:rPr>
          <w:rFonts w:ascii="Times New Roman" w:hAnsi="Times New Roman"/>
          <w:sz w:val="24"/>
          <w:szCs w:val="24"/>
        </w:rPr>
        <w:t>отчетным</w:t>
      </w:r>
      <w:proofErr w:type="gramEnd"/>
      <w:r w:rsidRPr="003E4162">
        <w:rPr>
          <w:rFonts w:ascii="Times New Roman" w:hAnsi="Times New Roman"/>
          <w:sz w:val="24"/>
          <w:szCs w:val="24"/>
        </w:rPr>
        <w:t xml:space="preserve">); </w:t>
      </w:r>
    </w:p>
    <w:p w:rsidR="00826589" w:rsidRPr="003E4162" w:rsidRDefault="00826589" w:rsidP="003E4162">
      <w:pPr>
        <w:widowControl w:val="0"/>
        <w:spacing w:after="0" w:line="240" w:lineRule="auto"/>
        <w:jc w:val="both"/>
      </w:pPr>
      <w:r w:rsidRPr="003E4162">
        <w:rPr>
          <w:rFonts w:ascii="Times New Roman" w:hAnsi="Times New Roman"/>
          <w:sz w:val="24"/>
          <w:szCs w:val="24"/>
        </w:rPr>
        <w:t xml:space="preserve">1****** форма федерального статистического наблюдения форма № 23-Н «Сведения о производстве и распределении электроэнергии» (срок предоставления субъектами в территориальный орган Федеральной службы государственной статистики по Краснодарскому краю ежегодно до 9 февраля года следующего за </w:t>
      </w:r>
      <w:proofErr w:type="gramStart"/>
      <w:r w:rsidRPr="003E4162">
        <w:rPr>
          <w:rFonts w:ascii="Times New Roman" w:hAnsi="Times New Roman"/>
          <w:sz w:val="24"/>
          <w:szCs w:val="24"/>
        </w:rPr>
        <w:t>отчетным</w:t>
      </w:r>
      <w:proofErr w:type="gramEnd"/>
      <w:r w:rsidRPr="003E4162">
        <w:rPr>
          <w:rFonts w:ascii="Times New Roman" w:hAnsi="Times New Roman"/>
          <w:sz w:val="24"/>
          <w:szCs w:val="24"/>
        </w:rPr>
        <w:t>);</w:t>
      </w:r>
    </w:p>
    <w:p w:rsidR="00826589" w:rsidRPr="003E4162" w:rsidRDefault="00826589" w:rsidP="003E4162">
      <w:pPr>
        <w:widowControl w:val="0"/>
        <w:spacing w:after="0" w:line="240" w:lineRule="auto"/>
        <w:jc w:val="both"/>
      </w:pPr>
      <w:r w:rsidRPr="003E4162">
        <w:rPr>
          <w:rFonts w:ascii="Times New Roman" w:hAnsi="Times New Roman"/>
          <w:sz w:val="24"/>
          <w:szCs w:val="24"/>
        </w:rPr>
        <w:t>2* Приказ Министерства энергетики Российской Федерации от 30 июня 2014 года № 399 «Методика расчета значений целевых показателей в области энергосбережения и повышения энергетической эффективности, в том числе в  сопоставимых условиях».</w:t>
      </w:r>
    </w:p>
    <w:p w:rsidR="00826589" w:rsidRPr="003E4162" w:rsidRDefault="00826589" w:rsidP="003E4162">
      <w:pPr>
        <w:widowControl w:val="0"/>
        <w:spacing w:after="0" w:line="240" w:lineRule="auto"/>
        <w:jc w:val="both"/>
      </w:pPr>
      <w:r w:rsidRPr="003E4162">
        <w:rPr>
          <w:rFonts w:ascii="Times New Roman" w:hAnsi="Times New Roman"/>
          <w:sz w:val="24"/>
          <w:szCs w:val="24"/>
        </w:rPr>
        <w:t>3 - целевой показатель рассчитывается  на основании расчетов предоставляемых ежемесячно участниками подпрограммы (управления образования, отдел по  физической культуре и спорту, отдел культуры, администрация МО кавказский район).</w:t>
      </w:r>
    </w:p>
    <w:p w:rsidR="00826589" w:rsidRPr="003E4162" w:rsidRDefault="00826589" w:rsidP="003E4162">
      <w:pPr>
        <w:widowControl w:val="0"/>
        <w:spacing w:after="0" w:line="240" w:lineRule="auto"/>
        <w:jc w:val="both"/>
        <w:rPr>
          <w:rFonts w:ascii="Times New Roman" w:hAnsi="Times New Roman"/>
          <w:sz w:val="24"/>
          <w:szCs w:val="24"/>
          <w:lang w:eastAsia="en-US"/>
        </w:rPr>
      </w:pPr>
    </w:p>
    <w:p w:rsidR="00C360F8" w:rsidRPr="003E4162" w:rsidRDefault="00C360F8"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pPr>
      <w:r w:rsidRPr="003E4162">
        <w:rPr>
          <w:rFonts w:ascii="Times New Roman" w:hAnsi="Times New Roman"/>
          <w:sz w:val="28"/>
          <w:szCs w:val="28"/>
        </w:rPr>
        <w:t xml:space="preserve">Заместитель главы </w:t>
      </w:r>
      <w:proofErr w:type="gramStart"/>
      <w:r w:rsidRPr="003E4162">
        <w:rPr>
          <w:rFonts w:ascii="Times New Roman" w:hAnsi="Times New Roman"/>
          <w:sz w:val="28"/>
          <w:szCs w:val="28"/>
        </w:rPr>
        <w:t>муниципального</w:t>
      </w:r>
      <w:proofErr w:type="gramEnd"/>
    </w:p>
    <w:p w:rsidR="00C360F8" w:rsidRPr="003E4162" w:rsidRDefault="00C360F8"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pPr>
      <w:r w:rsidRPr="003E4162">
        <w:rPr>
          <w:rFonts w:ascii="Times New Roman" w:hAnsi="Times New Roman"/>
          <w:sz w:val="28"/>
          <w:szCs w:val="28"/>
        </w:rPr>
        <w:t>образования Кавказский район                                                                                                   В.С. Балашов</w:t>
      </w:r>
    </w:p>
    <w:p w:rsidR="004613F0" w:rsidRPr="003E4162" w:rsidRDefault="004613F0" w:rsidP="003E4162">
      <w:pPr>
        <w:spacing w:after="0" w:line="240" w:lineRule="auto"/>
        <w:ind w:left="9072"/>
        <w:rPr>
          <w:rFonts w:ascii="Times New Roman" w:hAnsi="Times New Roman"/>
          <w:sz w:val="24"/>
          <w:szCs w:val="28"/>
        </w:rPr>
      </w:pPr>
    </w:p>
    <w:p w:rsidR="00C360F8" w:rsidRPr="003E4162" w:rsidRDefault="00C360F8" w:rsidP="003E4162">
      <w:pPr>
        <w:spacing w:after="0" w:line="240" w:lineRule="auto"/>
        <w:ind w:left="9072"/>
        <w:rPr>
          <w:rFonts w:ascii="Times New Roman" w:hAnsi="Times New Roman"/>
          <w:sz w:val="24"/>
          <w:szCs w:val="28"/>
        </w:rPr>
      </w:pPr>
    </w:p>
    <w:p w:rsidR="00C360F8" w:rsidRPr="003E4162" w:rsidRDefault="00C360F8" w:rsidP="003E4162">
      <w:pPr>
        <w:spacing w:after="0" w:line="240" w:lineRule="auto"/>
        <w:ind w:left="9072"/>
        <w:rPr>
          <w:rFonts w:ascii="Times New Roman" w:hAnsi="Times New Roman"/>
          <w:sz w:val="24"/>
          <w:szCs w:val="28"/>
        </w:rPr>
      </w:pPr>
    </w:p>
    <w:p w:rsidR="00826589" w:rsidRPr="003E4162" w:rsidRDefault="00826589" w:rsidP="003E4162">
      <w:pPr>
        <w:spacing w:after="0" w:line="240" w:lineRule="auto"/>
        <w:ind w:left="9072"/>
        <w:jc w:val="center"/>
      </w:pPr>
      <w:r w:rsidRPr="003E4162">
        <w:rPr>
          <w:rFonts w:ascii="Times New Roman" w:hAnsi="Times New Roman"/>
          <w:sz w:val="24"/>
          <w:szCs w:val="28"/>
        </w:rPr>
        <w:t>ПРИЛОЖЕНИЕ № 2</w:t>
      </w:r>
    </w:p>
    <w:p w:rsidR="00826589" w:rsidRPr="003E4162" w:rsidRDefault="00826589" w:rsidP="003E4162">
      <w:pPr>
        <w:spacing w:after="0" w:line="240" w:lineRule="auto"/>
        <w:ind w:left="9072"/>
        <w:jc w:val="center"/>
      </w:pPr>
      <w:r w:rsidRPr="003E4162">
        <w:rPr>
          <w:rFonts w:ascii="Times New Roman" w:hAnsi="Times New Roman"/>
          <w:sz w:val="24"/>
          <w:szCs w:val="28"/>
        </w:rPr>
        <w:t>к муниципальной программе</w:t>
      </w:r>
    </w:p>
    <w:p w:rsidR="00826589" w:rsidRPr="003E4162" w:rsidRDefault="00826589" w:rsidP="003E4162">
      <w:pPr>
        <w:spacing w:after="0" w:line="240" w:lineRule="auto"/>
        <w:ind w:left="9072"/>
        <w:jc w:val="center"/>
      </w:pPr>
      <w:r w:rsidRPr="003E4162">
        <w:rPr>
          <w:rFonts w:ascii="Times New Roman" w:hAnsi="Times New Roman"/>
          <w:sz w:val="24"/>
          <w:szCs w:val="28"/>
        </w:rPr>
        <w:t>муниципального образования Кавказский район</w:t>
      </w:r>
    </w:p>
    <w:p w:rsidR="00826589" w:rsidRPr="003E4162" w:rsidRDefault="00826589" w:rsidP="003E4162">
      <w:pPr>
        <w:widowControl w:val="0"/>
        <w:spacing w:after="0" w:line="240" w:lineRule="auto"/>
        <w:ind w:left="9072"/>
        <w:jc w:val="center"/>
      </w:pPr>
      <w:r w:rsidRPr="003E4162">
        <w:rPr>
          <w:rFonts w:ascii="Times New Roman" w:hAnsi="Times New Roman"/>
          <w:sz w:val="24"/>
          <w:szCs w:val="28"/>
        </w:rPr>
        <w:t>«Развитие топливно-энергетического комплекса»</w:t>
      </w:r>
    </w:p>
    <w:p w:rsidR="00826589" w:rsidRPr="003E4162" w:rsidRDefault="00826589" w:rsidP="003E4162">
      <w:pPr>
        <w:widowControl w:val="0"/>
        <w:spacing w:after="0" w:line="240" w:lineRule="auto"/>
        <w:ind w:left="7788"/>
        <w:rPr>
          <w:rFonts w:ascii="Times New Roman" w:hAnsi="Times New Roman"/>
          <w:sz w:val="24"/>
          <w:szCs w:val="24"/>
        </w:rPr>
      </w:pPr>
    </w:p>
    <w:p w:rsidR="00826589" w:rsidRPr="003E4162" w:rsidRDefault="00826589" w:rsidP="003E4162">
      <w:pPr>
        <w:widowControl w:val="0"/>
        <w:spacing w:after="0" w:line="240" w:lineRule="auto"/>
        <w:ind w:left="7788"/>
        <w:jc w:val="center"/>
      </w:pPr>
      <w:r w:rsidRPr="003E4162">
        <w:rPr>
          <w:rFonts w:ascii="Times New Roman" w:hAnsi="Times New Roman"/>
          <w:sz w:val="24"/>
          <w:szCs w:val="24"/>
        </w:rPr>
        <w:t xml:space="preserve">  ПРИЛОЖЕНИЕ № 2</w:t>
      </w:r>
    </w:p>
    <w:p w:rsidR="00826589" w:rsidRPr="003E4162" w:rsidRDefault="00826589" w:rsidP="003E4162">
      <w:pPr>
        <w:widowControl w:val="0"/>
        <w:spacing w:after="0" w:line="240" w:lineRule="auto"/>
        <w:ind w:left="7788"/>
        <w:jc w:val="center"/>
      </w:pPr>
      <w:r w:rsidRPr="003E4162">
        <w:rPr>
          <w:rFonts w:ascii="Times New Roman" w:hAnsi="Times New Roman"/>
          <w:sz w:val="24"/>
          <w:szCs w:val="24"/>
        </w:rPr>
        <w:t xml:space="preserve">к муниципальной программе </w:t>
      </w:r>
      <w:proofErr w:type="gramStart"/>
      <w:r w:rsidRPr="003E4162">
        <w:rPr>
          <w:rFonts w:ascii="Times New Roman" w:hAnsi="Times New Roman"/>
          <w:sz w:val="24"/>
          <w:szCs w:val="24"/>
        </w:rPr>
        <w:t>муниципального</w:t>
      </w:r>
      <w:proofErr w:type="gramEnd"/>
    </w:p>
    <w:p w:rsidR="00826589" w:rsidRPr="003E4162" w:rsidRDefault="00826589" w:rsidP="003E4162">
      <w:pPr>
        <w:widowControl w:val="0"/>
        <w:spacing w:after="0" w:line="240" w:lineRule="auto"/>
        <w:ind w:left="7788"/>
        <w:jc w:val="center"/>
      </w:pPr>
      <w:r w:rsidRPr="003E4162">
        <w:rPr>
          <w:rFonts w:ascii="Times New Roman" w:hAnsi="Times New Roman"/>
          <w:sz w:val="24"/>
          <w:szCs w:val="24"/>
        </w:rPr>
        <w:t>образования Кавказский район</w:t>
      </w:r>
    </w:p>
    <w:p w:rsidR="00826589" w:rsidRPr="003E4162" w:rsidRDefault="00826589" w:rsidP="003E4162">
      <w:pPr>
        <w:widowControl w:val="0"/>
        <w:spacing w:after="0" w:line="240" w:lineRule="auto"/>
        <w:ind w:left="7788"/>
        <w:jc w:val="center"/>
      </w:pPr>
      <w:r w:rsidRPr="003E4162">
        <w:rPr>
          <w:rFonts w:ascii="Times New Roman" w:hAnsi="Times New Roman"/>
          <w:sz w:val="24"/>
          <w:szCs w:val="24"/>
        </w:rPr>
        <w:t xml:space="preserve">«Развитие </w:t>
      </w:r>
      <w:proofErr w:type="gramStart"/>
      <w:r w:rsidRPr="003E4162">
        <w:rPr>
          <w:rFonts w:ascii="Times New Roman" w:hAnsi="Times New Roman"/>
          <w:sz w:val="24"/>
          <w:szCs w:val="24"/>
        </w:rPr>
        <w:t>топливно-энергетического</w:t>
      </w:r>
      <w:proofErr w:type="gramEnd"/>
    </w:p>
    <w:p w:rsidR="00826589" w:rsidRPr="003E4162" w:rsidRDefault="00826589" w:rsidP="003E4162">
      <w:pPr>
        <w:widowControl w:val="0"/>
        <w:spacing w:after="0" w:line="240" w:lineRule="auto"/>
        <w:ind w:left="7788"/>
        <w:jc w:val="center"/>
      </w:pPr>
      <w:r w:rsidRPr="003E4162">
        <w:rPr>
          <w:rFonts w:ascii="Times New Roman" w:hAnsi="Times New Roman"/>
          <w:sz w:val="24"/>
          <w:szCs w:val="24"/>
        </w:rPr>
        <w:t>комплекса», утвержденной  постановлением администрации</w:t>
      </w:r>
    </w:p>
    <w:p w:rsidR="00826589" w:rsidRPr="003E4162" w:rsidRDefault="00826589" w:rsidP="003E4162">
      <w:pPr>
        <w:widowControl w:val="0"/>
        <w:spacing w:after="0" w:line="240" w:lineRule="auto"/>
        <w:ind w:left="7788"/>
        <w:jc w:val="center"/>
      </w:pPr>
      <w:r w:rsidRPr="003E4162">
        <w:rPr>
          <w:rFonts w:ascii="Times New Roman" w:hAnsi="Times New Roman"/>
          <w:sz w:val="24"/>
          <w:szCs w:val="24"/>
        </w:rPr>
        <w:t>муниципального образования Кавказский район</w:t>
      </w:r>
    </w:p>
    <w:p w:rsidR="00826589" w:rsidRPr="003E4162" w:rsidRDefault="00826589" w:rsidP="003E4162">
      <w:pPr>
        <w:widowControl w:val="0"/>
        <w:spacing w:after="0" w:line="240" w:lineRule="auto"/>
        <w:ind w:left="7788"/>
        <w:jc w:val="center"/>
      </w:pPr>
      <w:r w:rsidRPr="003E4162">
        <w:rPr>
          <w:rFonts w:ascii="Times New Roman" w:hAnsi="Times New Roman"/>
          <w:sz w:val="24"/>
          <w:szCs w:val="24"/>
        </w:rPr>
        <w:t>от 17.11.2014 года № 1778</w:t>
      </w:r>
    </w:p>
    <w:p w:rsidR="00826589" w:rsidRPr="003E4162" w:rsidRDefault="00826589" w:rsidP="003E4162">
      <w:pPr>
        <w:widowControl w:val="0"/>
        <w:spacing w:after="0" w:line="240" w:lineRule="auto"/>
        <w:ind w:left="7788"/>
        <w:jc w:val="center"/>
      </w:pPr>
      <w:proofErr w:type="gramStart"/>
      <w:r w:rsidRPr="003E4162">
        <w:rPr>
          <w:rFonts w:ascii="Times New Roman" w:hAnsi="Times New Roman"/>
          <w:sz w:val="24"/>
          <w:szCs w:val="24"/>
        </w:rPr>
        <w:t xml:space="preserve">(в редакции постановления администрации </w:t>
      </w:r>
      <w:proofErr w:type="gramEnd"/>
    </w:p>
    <w:p w:rsidR="00826589" w:rsidRPr="003E4162" w:rsidRDefault="00826589" w:rsidP="003E4162">
      <w:pPr>
        <w:widowControl w:val="0"/>
        <w:spacing w:after="0" w:line="240" w:lineRule="auto"/>
        <w:ind w:left="7788"/>
        <w:jc w:val="center"/>
      </w:pPr>
      <w:r w:rsidRPr="003E4162">
        <w:rPr>
          <w:rFonts w:ascii="Times New Roman" w:hAnsi="Times New Roman"/>
          <w:sz w:val="24"/>
          <w:szCs w:val="24"/>
        </w:rPr>
        <w:t>муниципального образования Кавказский район</w:t>
      </w:r>
    </w:p>
    <w:p w:rsidR="00826589" w:rsidRPr="003E4162" w:rsidRDefault="00826589" w:rsidP="003E4162">
      <w:pPr>
        <w:widowControl w:val="0"/>
        <w:spacing w:after="0" w:line="240" w:lineRule="auto"/>
        <w:ind w:left="7788"/>
        <w:jc w:val="center"/>
      </w:pPr>
      <w:r w:rsidRPr="003E4162">
        <w:rPr>
          <w:rFonts w:ascii="Times New Roman" w:hAnsi="Times New Roman"/>
          <w:sz w:val="24"/>
          <w:szCs w:val="24"/>
        </w:rPr>
        <w:t>от №)</w:t>
      </w:r>
    </w:p>
    <w:p w:rsidR="00826589" w:rsidRPr="003E4162" w:rsidRDefault="00826589" w:rsidP="003E4162">
      <w:pPr>
        <w:widowControl w:val="0"/>
        <w:spacing w:after="0" w:line="240" w:lineRule="auto"/>
        <w:ind w:left="8496"/>
        <w:jc w:val="center"/>
        <w:rPr>
          <w:rFonts w:ascii="Times New Roman" w:hAnsi="Times New Roman"/>
          <w:sz w:val="24"/>
          <w:szCs w:val="28"/>
        </w:rPr>
      </w:pPr>
    </w:p>
    <w:p w:rsidR="00826589" w:rsidRPr="003E4162" w:rsidRDefault="00826589" w:rsidP="003E4162">
      <w:pPr>
        <w:widowControl w:val="0"/>
        <w:spacing w:after="0" w:line="240" w:lineRule="auto"/>
        <w:ind w:left="8496"/>
        <w:jc w:val="center"/>
        <w:rPr>
          <w:rFonts w:ascii="Times New Roman" w:hAnsi="Times New Roman"/>
          <w:sz w:val="24"/>
          <w:szCs w:val="28"/>
        </w:rPr>
      </w:pPr>
    </w:p>
    <w:p w:rsidR="00CE1831" w:rsidRPr="003E4162" w:rsidRDefault="00CE1831" w:rsidP="003E4162">
      <w:pPr>
        <w:widowControl w:val="0"/>
        <w:autoSpaceDE w:val="0"/>
        <w:autoSpaceDN w:val="0"/>
        <w:adjustRightInd w:val="0"/>
        <w:spacing w:after="0" w:line="240" w:lineRule="auto"/>
        <w:jc w:val="center"/>
        <w:outlineLvl w:val="1"/>
        <w:rPr>
          <w:rFonts w:ascii="Times New Roman" w:hAnsi="Times New Roman"/>
          <w:sz w:val="28"/>
          <w:szCs w:val="28"/>
        </w:rPr>
      </w:pPr>
      <w:r w:rsidRPr="003E4162">
        <w:rPr>
          <w:rFonts w:ascii="Times New Roman" w:hAnsi="Times New Roman"/>
          <w:sz w:val="28"/>
          <w:szCs w:val="28"/>
        </w:rPr>
        <w:t xml:space="preserve">Ресурсное обеспечение </w:t>
      </w:r>
      <w:bookmarkStart w:id="26" w:name="_Hlk23753262"/>
      <w:r w:rsidRPr="003E4162">
        <w:rPr>
          <w:rFonts w:ascii="Times New Roman" w:hAnsi="Times New Roman"/>
          <w:sz w:val="28"/>
          <w:szCs w:val="28"/>
        </w:rPr>
        <w:t>муниципальной программы</w:t>
      </w:r>
    </w:p>
    <w:p w:rsidR="00CE1831" w:rsidRPr="003E4162" w:rsidRDefault="00CE1831" w:rsidP="003E4162">
      <w:pPr>
        <w:widowControl w:val="0"/>
        <w:autoSpaceDE w:val="0"/>
        <w:autoSpaceDN w:val="0"/>
        <w:adjustRightInd w:val="0"/>
        <w:spacing w:after="0" w:line="240" w:lineRule="auto"/>
        <w:ind w:firstLine="539"/>
        <w:jc w:val="center"/>
        <w:rPr>
          <w:rFonts w:ascii="Times New Roman" w:hAnsi="Times New Roman"/>
          <w:sz w:val="28"/>
          <w:szCs w:val="28"/>
        </w:rPr>
      </w:pPr>
      <w:r w:rsidRPr="003E4162">
        <w:rPr>
          <w:rFonts w:ascii="Times New Roman" w:hAnsi="Times New Roman"/>
          <w:sz w:val="28"/>
          <w:szCs w:val="28"/>
        </w:rPr>
        <w:t>«Развитие топливно-энергетического комплекса»</w:t>
      </w:r>
    </w:p>
    <w:bookmarkEnd w:id="26"/>
    <w:p w:rsidR="00CE1831" w:rsidRPr="003E4162" w:rsidRDefault="00CE1831" w:rsidP="003E4162">
      <w:pPr>
        <w:widowControl w:val="0"/>
        <w:autoSpaceDE w:val="0"/>
        <w:autoSpaceDN w:val="0"/>
        <w:adjustRightInd w:val="0"/>
        <w:spacing w:after="0" w:line="240" w:lineRule="auto"/>
        <w:ind w:firstLine="539"/>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1579"/>
        <w:gridCol w:w="2074"/>
        <w:gridCol w:w="2094"/>
        <w:gridCol w:w="2075"/>
        <w:gridCol w:w="2079"/>
        <w:gridCol w:w="2101"/>
      </w:tblGrid>
      <w:tr w:rsidR="003E4162" w:rsidRPr="003E4162" w:rsidTr="003E4162">
        <w:tc>
          <w:tcPr>
            <w:tcW w:w="2784" w:type="dxa"/>
            <w:vMerge w:val="restart"/>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Наименование</w:t>
            </w:r>
          </w:p>
        </w:tc>
        <w:tc>
          <w:tcPr>
            <w:tcW w:w="1579" w:type="dxa"/>
            <w:vMerge w:val="restart"/>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Годы реализации</w:t>
            </w:r>
          </w:p>
        </w:tc>
        <w:tc>
          <w:tcPr>
            <w:tcW w:w="10423" w:type="dxa"/>
            <w:gridSpan w:val="5"/>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Объем финансирования, тыс. руб.</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2074" w:type="dxa"/>
            <w:vMerge w:val="restart"/>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всего</w:t>
            </w:r>
          </w:p>
        </w:tc>
        <w:tc>
          <w:tcPr>
            <w:tcW w:w="8349" w:type="dxa"/>
            <w:gridSpan w:val="4"/>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В разрезе источников финансирования</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207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2094"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федеральный бюджет</w:t>
            </w:r>
          </w:p>
        </w:tc>
        <w:tc>
          <w:tcPr>
            <w:tcW w:w="2075"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краевой бюджет</w:t>
            </w:r>
          </w:p>
        </w:tc>
        <w:tc>
          <w:tcPr>
            <w:tcW w:w="2079" w:type="dxa"/>
            <w:shd w:val="clear" w:color="auto" w:fill="auto"/>
            <w:vAlign w:val="center"/>
          </w:tcPr>
          <w:p w:rsidR="00CE1831" w:rsidRPr="003E4162" w:rsidRDefault="00CE1831" w:rsidP="003E4162">
            <w:pPr>
              <w:widowControl w:val="0"/>
              <w:autoSpaceDE w:val="0"/>
              <w:autoSpaceDN w:val="0"/>
              <w:adjustRightInd w:val="0"/>
              <w:spacing w:after="0" w:line="240" w:lineRule="auto"/>
              <w:jc w:val="center"/>
              <w:outlineLvl w:val="2"/>
              <w:rPr>
                <w:rFonts w:ascii="Times New Roman" w:hAnsi="Times New Roman"/>
                <w:sz w:val="24"/>
                <w:szCs w:val="24"/>
              </w:rPr>
            </w:pPr>
            <w:r w:rsidRPr="003E4162">
              <w:rPr>
                <w:rFonts w:ascii="Times New Roman" w:hAnsi="Times New Roman"/>
                <w:sz w:val="24"/>
                <w:szCs w:val="24"/>
              </w:rPr>
              <w:t>местный бюджет</w:t>
            </w:r>
          </w:p>
        </w:tc>
        <w:tc>
          <w:tcPr>
            <w:tcW w:w="2101"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внебюджетные источники</w:t>
            </w:r>
          </w:p>
        </w:tc>
      </w:tr>
      <w:tr w:rsidR="003E4162" w:rsidRPr="003E4162" w:rsidTr="003E4162">
        <w:tc>
          <w:tcPr>
            <w:tcW w:w="2784" w:type="dxa"/>
            <w:vMerge w:val="restart"/>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Общий объем финансирования по муниципальной программе</w:t>
            </w: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Всего</w:t>
            </w:r>
          </w:p>
        </w:tc>
        <w:tc>
          <w:tcPr>
            <w:tcW w:w="2074" w:type="dxa"/>
            <w:shd w:val="clear" w:color="auto" w:fill="auto"/>
          </w:tcPr>
          <w:p w:rsidR="00CE1831" w:rsidRPr="003E4162" w:rsidRDefault="007A0603" w:rsidP="003E416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63594,8</w:t>
            </w:r>
          </w:p>
        </w:tc>
        <w:tc>
          <w:tcPr>
            <w:tcW w:w="2094"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26875,1</w:t>
            </w:r>
          </w:p>
        </w:tc>
        <w:tc>
          <w:tcPr>
            <w:tcW w:w="2079" w:type="dxa"/>
            <w:shd w:val="clear" w:color="auto" w:fill="auto"/>
          </w:tcPr>
          <w:p w:rsidR="00CE1831" w:rsidRPr="003E4162" w:rsidRDefault="007A0603" w:rsidP="003E416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36719,7</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2074"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673,9</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20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673,9</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2074"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1180,0</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20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1180,0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2074"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6107,2</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4581,3</w:t>
            </w:r>
          </w:p>
        </w:tc>
        <w:tc>
          <w:tcPr>
            <w:tcW w:w="20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1525,9</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2074"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8672,0</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5499,8</w:t>
            </w:r>
          </w:p>
        </w:tc>
        <w:tc>
          <w:tcPr>
            <w:tcW w:w="20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3172,2</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2074"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1513,5</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20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1513,5</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2020 год</w:t>
            </w:r>
          </w:p>
        </w:tc>
        <w:tc>
          <w:tcPr>
            <w:tcW w:w="2074"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1996,0</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20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1996,0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2074"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3920,5</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3920,5</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2074"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15451,5</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9524,3</w:t>
            </w:r>
          </w:p>
        </w:tc>
        <w:tc>
          <w:tcPr>
            <w:tcW w:w="20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5927,2</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tcBorders>
              <w:bottom w:val="single" w:sz="4" w:space="0" w:color="auto"/>
            </w:tcBorders>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2074" w:type="dxa"/>
            <w:tcBorders>
              <w:bottom w:val="single" w:sz="4" w:space="0" w:color="auto"/>
            </w:tcBorders>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10896,9</w:t>
            </w:r>
          </w:p>
        </w:tc>
        <w:tc>
          <w:tcPr>
            <w:tcW w:w="2094" w:type="dxa"/>
            <w:tcBorders>
              <w:bottom w:val="single" w:sz="4" w:space="0" w:color="auto"/>
            </w:tcBorders>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tcBorders>
              <w:bottom w:val="single" w:sz="4" w:space="0" w:color="auto"/>
            </w:tcBorders>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2079" w:type="dxa"/>
            <w:tcBorders>
              <w:bottom w:val="single" w:sz="4" w:space="0" w:color="auto"/>
            </w:tcBorders>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10896,9</w:t>
            </w:r>
          </w:p>
        </w:tc>
        <w:tc>
          <w:tcPr>
            <w:tcW w:w="2101" w:type="dxa"/>
            <w:tcBorders>
              <w:bottom w:val="single" w:sz="4" w:space="0" w:color="auto"/>
            </w:tcBorders>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tcBorders>
              <w:bottom w:val="single" w:sz="4" w:space="0" w:color="auto"/>
            </w:tcBorders>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2074" w:type="dxa"/>
            <w:tcBorders>
              <w:bottom w:val="single" w:sz="4" w:space="0" w:color="auto"/>
            </w:tcBorders>
            <w:shd w:val="clear" w:color="auto" w:fill="auto"/>
          </w:tcPr>
          <w:p w:rsidR="00CE1831" w:rsidRPr="003E4162" w:rsidRDefault="00392E22"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3</w:t>
            </w:r>
            <w:r w:rsidR="007A0603">
              <w:rPr>
                <w:rFonts w:ascii="Times New Roman" w:hAnsi="Times New Roman"/>
                <w:sz w:val="24"/>
                <w:szCs w:val="24"/>
              </w:rPr>
              <w:t>390,6</w:t>
            </w:r>
          </w:p>
        </w:tc>
        <w:tc>
          <w:tcPr>
            <w:tcW w:w="2094" w:type="dxa"/>
            <w:tcBorders>
              <w:bottom w:val="single" w:sz="4" w:space="0" w:color="auto"/>
            </w:tcBorders>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tcBorders>
              <w:bottom w:val="single" w:sz="4" w:space="0" w:color="auto"/>
            </w:tcBorders>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tcBorders>
              <w:bottom w:val="single" w:sz="4" w:space="0" w:color="auto"/>
            </w:tcBorders>
            <w:shd w:val="clear" w:color="auto" w:fill="auto"/>
          </w:tcPr>
          <w:p w:rsidR="00CE1831" w:rsidRPr="003E4162" w:rsidRDefault="007A0603" w:rsidP="003E416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3390,6</w:t>
            </w:r>
          </w:p>
        </w:tc>
        <w:tc>
          <w:tcPr>
            <w:tcW w:w="2101" w:type="dxa"/>
            <w:tcBorders>
              <w:bottom w:val="single" w:sz="4" w:space="0" w:color="auto"/>
            </w:tcBorders>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tcBorders>
              <w:bottom w:val="single" w:sz="4" w:space="0" w:color="auto"/>
            </w:tcBorders>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2074" w:type="dxa"/>
            <w:tcBorders>
              <w:bottom w:val="single" w:sz="4" w:space="0" w:color="auto"/>
            </w:tcBorders>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620,0</w:t>
            </w:r>
          </w:p>
        </w:tc>
        <w:tc>
          <w:tcPr>
            <w:tcW w:w="2094" w:type="dxa"/>
            <w:tcBorders>
              <w:bottom w:val="single" w:sz="4" w:space="0" w:color="auto"/>
            </w:tcBorders>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tcBorders>
              <w:bottom w:val="single" w:sz="4" w:space="0" w:color="auto"/>
            </w:tcBorders>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tcBorders>
              <w:bottom w:val="single" w:sz="4" w:space="0" w:color="auto"/>
            </w:tcBorders>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620,0</w:t>
            </w:r>
          </w:p>
        </w:tc>
        <w:tc>
          <w:tcPr>
            <w:tcW w:w="2101" w:type="dxa"/>
            <w:tcBorders>
              <w:bottom w:val="single" w:sz="4" w:space="0" w:color="auto"/>
            </w:tcBorders>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tcBorders>
              <w:bottom w:val="single" w:sz="4" w:space="0" w:color="auto"/>
            </w:tcBorders>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2074" w:type="dxa"/>
            <w:tcBorders>
              <w:bottom w:val="single" w:sz="4" w:space="0" w:color="auto"/>
            </w:tcBorders>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9172,7</w:t>
            </w:r>
          </w:p>
        </w:tc>
        <w:tc>
          <w:tcPr>
            <w:tcW w:w="2094" w:type="dxa"/>
            <w:tcBorders>
              <w:bottom w:val="single" w:sz="4" w:space="0" w:color="auto"/>
            </w:tcBorders>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tcBorders>
              <w:bottom w:val="single" w:sz="4" w:space="0" w:color="auto"/>
            </w:tcBorders>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7269,7</w:t>
            </w:r>
          </w:p>
        </w:tc>
        <w:tc>
          <w:tcPr>
            <w:tcW w:w="2079" w:type="dxa"/>
            <w:tcBorders>
              <w:bottom w:val="single" w:sz="4" w:space="0" w:color="auto"/>
            </w:tcBorders>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1903,0</w:t>
            </w:r>
          </w:p>
        </w:tc>
        <w:tc>
          <w:tcPr>
            <w:tcW w:w="2101" w:type="dxa"/>
            <w:tcBorders>
              <w:bottom w:val="single" w:sz="4" w:space="0" w:color="auto"/>
            </w:tcBorders>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14786" w:type="dxa"/>
            <w:gridSpan w:val="7"/>
            <w:shd w:val="clear" w:color="auto" w:fill="auto"/>
          </w:tcPr>
          <w:p w:rsidR="00CE1831" w:rsidRPr="003E4162" w:rsidRDefault="00CE1831" w:rsidP="003E4162">
            <w:pPr>
              <w:widowControl w:val="0"/>
              <w:autoSpaceDE w:val="0"/>
              <w:autoSpaceDN w:val="0"/>
              <w:adjustRightInd w:val="0"/>
              <w:spacing w:after="0" w:line="240" w:lineRule="auto"/>
              <w:rPr>
                <w:rFonts w:ascii="Times New Roman" w:hAnsi="Times New Roman"/>
                <w:sz w:val="24"/>
                <w:szCs w:val="24"/>
              </w:rPr>
            </w:pPr>
            <w:r w:rsidRPr="003E4162">
              <w:rPr>
                <w:rFonts w:ascii="Times New Roman" w:hAnsi="Times New Roman"/>
                <w:sz w:val="24"/>
                <w:szCs w:val="24"/>
              </w:rPr>
              <w:t>в том числе:</w:t>
            </w:r>
          </w:p>
        </w:tc>
      </w:tr>
      <w:tr w:rsidR="003E4162" w:rsidRPr="003E4162" w:rsidTr="003E4162">
        <w:tc>
          <w:tcPr>
            <w:tcW w:w="2784" w:type="dxa"/>
            <w:vMerge w:val="restart"/>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Подпрограмма</w:t>
            </w:r>
          </w:p>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«Газификация муниципального образования Кавказский район»</w:t>
            </w:r>
          </w:p>
        </w:tc>
        <w:tc>
          <w:tcPr>
            <w:tcW w:w="1579" w:type="dxa"/>
            <w:tcBorders>
              <w:top w:val="single" w:sz="4" w:space="0" w:color="auto"/>
            </w:tcBorders>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Всего</w:t>
            </w:r>
          </w:p>
        </w:tc>
        <w:tc>
          <w:tcPr>
            <w:tcW w:w="2074" w:type="dxa"/>
            <w:tcBorders>
              <w:top w:val="single" w:sz="4" w:space="0" w:color="auto"/>
            </w:tcBorders>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35039,0</w:t>
            </w:r>
          </w:p>
        </w:tc>
        <w:tc>
          <w:tcPr>
            <w:tcW w:w="2094" w:type="dxa"/>
            <w:tcBorders>
              <w:top w:val="single" w:sz="4" w:space="0" w:color="auto"/>
            </w:tcBorders>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2075" w:type="dxa"/>
            <w:tcBorders>
              <w:top w:val="single" w:sz="4" w:space="0" w:color="auto"/>
            </w:tcBorders>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21375,3</w:t>
            </w:r>
          </w:p>
        </w:tc>
        <w:tc>
          <w:tcPr>
            <w:tcW w:w="2079" w:type="dxa"/>
            <w:tcBorders>
              <w:top w:val="single" w:sz="4" w:space="0" w:color="auto"/>
            </w:tcBorders>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13663,7</w:t>
            </w:r>
          </w:p>
        </w:tc>
        <w:tc>
          <w:tcPr>
            <w:tcW w:w="2101" w:type="dxa"/>
            <w:tcBorders>
              <w:top w:val="single" w:sz="4" w:space="0" w:color="auto"/>
            </w:tcBorders>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2074"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332,5</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332,5</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2074"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639,0</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639,0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2074"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5727,2</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4581,3</w:t>
            </w:r>
          </w:p>
        </w:tc>
        <w:tc>
          <w:tcPr>
            <w:tcW w:w="20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1145,9</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2074"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2142,2</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2142,2</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2074"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1413,5</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1413,5</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2020 год</w:t>
            </w:r>
          </w:p>
        </w:tc>
        <w:tc>
          <w:tcPr>
            <w:tcW w:w="2074"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1126,0</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1126,0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259,1</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259,1</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12300,1</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9524,3</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2775,8</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1736,7</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1736,7</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270,0</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270,0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270,0</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270,0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8822,7</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7269,7</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1553,0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14786" w:type="dxa"/>
            <w:gridSpan w:val="7"/>
            <w:shd w:val="clear" w:color="auto" w:fill="auto"/>
          </w:tcPr>
          <w:p w:rsidR="00CE1831" w:rsidRPr="003E4162" w:rsidRDefault="00CE1831"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в том числе расходы, связанные с осуществлением капитальных вложений в объекты капитального строительства муниципальной собственности муниципального образования Кавказский район:</w:t>
            </w:r>
          </w:p>
        </w:tc>
      </w:tr>
      <w:tr w:rsidR="003E4162" w:rsidRPr="003E4162" w:rsidTr="003E4162">
        <w:tc>
          <w:tcPr>
            <w:tcW w:w="2784" w:type="dxa"/>
            <w:vMerge w:val="restart"/>
            <w:shd w:val="clear" w:color="auto" w:fill="auto"/>
          </w:tcPr>
          <w:p w:rsidR="00CE1831" w:rsidRPr="003E4162" w:rsidRDefault="00CE1831"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 xml:space="preserve">Газоснабжение пос. </w:t>
            </w:r>
            <w:proofErr w:type="gramStart"/>
            <w:r w:rsidRPr="003E4162">
              <w:rPr>
                <w:rFonts w:ascii="Times New Roman" w:hAnsi="Times New Roman"/>
                <w:sz w:val="24"/>
                <w:szCs w:val="24"/>
              </w:rPr>
              <w:t>Озерный</w:t>
            </w:r>
            <w:proofErr w:type="gramEnd"/>
            <w:r w:rsidRPr="003E4162">
              <w:rPr>
                <w:rFonts w:ascii="Times New Roman" w:hAnsi="Times New Roman"/>
                <w:sz w:val="24"/>
                <w:szCs w:val="24"/>
              </w:rPr>
              <w:t xml:space="preserve"> Кавказского района</w:t>
            </w: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Всего</w:t>
            </w:r>
          </w:p>
        </w:tc>
        <w:tc>
          <w:tcPr>
            <w:tcW w:w="207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6113,7</w:t>
            </w:r>
          </w:p>
        </w:tc>
        <w:tc>
          <w:tcPr>
            <w:tcW w:w="209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2075"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4581,3</w:t>
            </w:r>
          </w:p>
        </w:tc>
        <w:tc>
          <w:tcPr>
            <w:tcW w:w="2079"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1532,4</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bCs/>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rPr>
                <w:rFonts w:ascii="Times New Roman" w:hAnsi="Times New Roman"/>
                <w:sz w:val="24"/>
                <w:szCs w:val="24"/>
              </w:rPr>
            </w:pPr>
          </w:p>
        </w:tc>
        <w:tc>
          <w:tcPr>
            <w:tcW w:w="15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200,0</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200,0</w:t>
            </w:r>
          </w:p>
        </w:tc>
        <w:tc>
          <w:tcPr>
            <w:tcW w:w="2101"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rPr>
                <w:rFonts w:ascii="Times New Roman" w:hAnsi="Times New Roman"/>
                <w:sz w:val="24"/>
                <w:szCs w:val="24"/>
              </w:rPr>
            </w:pPr>
          </w:p>
        </w:tc>
        <w:tc>
          <w:tcPr>
            <w:tcW w:w="15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400,0</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400,0</w:t>
            </w:r>
          </w:p>
        </w:tc>
        <w:tc>
          <w:tcPr>
            <w:tcW w:w="2101"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rPr>
                <w:rFonts w:ascii="Times New Roman" w:hAnsi="Times New Roman"/>
                <w:sz w:val="24"/>
                <w:szCs w:val="24"/>
              </w:rPr>
            </w:pPr>
          </w:p>
        </w:tc>
        <w:tc>
          <w:tcPr>
            <w:tcW w:w="15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5477,2</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4 581,3</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895,9</w:t>
            </w:r>
          </w:p>
        </w:tc>
        <w:tc>
          <w:tcPr>
            <w:tcW w:w="2101"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207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36,5</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36,5</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val="restart"/>
            <w:shd w:val="clear" w:color="auto" w:fill="auto"/>
          </w:tcPr>
          <w:p w:rsidR="00CE1831" w:rsidRPr="003E4162" w:rsidRDefault="00CE1831" w:rsidP="003E4162">
            <w:pPr>
              <w:widowControl w:val="0"/>
              <w:autoSpaceDE w:val="0"/>
              <w:autoSpaceDN w:val="0"/>
              <w:adjustRightInd w:val="0"/>
              <w:spacing w:after="0" w:line="240" w:lineRule="auto"/>
              <w:rPr>
                <w:rFonts w:ascii="Times New Roman" w:hAnsi="Times New Roman"/>
                <w:sz w:val="24"/>
                <w:szCs w:val="24"/>
              </w:rPr>
            </w:pPr>
            <w:r w:rsidRPr="003E4162">
              <w:rPr>
                <w:rFonts w:ascii="Times New Roman" w:hAnsi="Times New Roman"/>
                <w:sz w:val="24"/>
                <w:szCs w:val="24"/>
              </w:rPr>
              <w:t xml:space="preserve">Строительство газопроводов высокого и низкого давления, ПРГШ в х. Розы Люксембург Кавказского района,1 этап строительства </w:t>
            </w: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Всего</w:t>
            </w:r>
          </w:p>
        </w:tc>
        <w:tc>
          <w:tcPr>
            <w:tcW w:w="207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20804,7</w:t>
            </w:r>
          </w:p>
        </w:tc>
        <w:tc>
          <w:tcPr>
            <w:tcW w:w="209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2075"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12180,8</w:t>
            </w:r>
          </w:p>
        </w:tc>
        <w:tc>
          <w:tcPr>
            <w:tcW w:w="2079"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8623,9</w:t>
            </w:r>
          </w:p>
        </w:tc>
        <w:tc>
          <w:tcPr>
            <w:tcW w:w="2101"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207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bCs/>
                <w:sz w:val="24"/>
                <w:szCs w:val="24"/>
              </w:rPr>
              <w:t>100</w:t>
            </w:r>
          </w:p>
        </w:tc>
        <w:tc>
          <w:tcPr>
            <w:tcW w:w="209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2075"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2079"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100</w:t>
            </w:r>
          </w:p>
        </w:tc>
        <w:tc>
          <w:tcPr>
            <w:tcW w:w="2101"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207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bCs/>
                <w:sz w:val="24"/>
                <w:szCs w:val="24"/>
              </w:rPr>
              <w:t>1 953,50</w:t>
            </w:r>
          </w:p>
        </w:tc>
        <w:tc>
          <w:tcPr>
            <w:tcW w:w="209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2075"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2079"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1 953,50</w:t>
            </w:r>
          </w:p>
        </w:tc>
        <w:tc>
          <w:tcPr>
            <w:tcW w:w="2101"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207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bCs/>
                <w:sz w:val="24"/>
                <w:szCs w:val="24"/>
              </w:rPr>
              <w:t>1 183,50</w:t>
            </w:r>
          </w:p>
        </w:tc>
        <w:tc>
          <w:tcPr>
            <w:tcW w:w="209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2075"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2079"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1 183,50</w:t>
            </w:r>
          </w:p>
        </w:tc>
        <w:tc>
          <w:tcPr>
            <w:tcW w:w="2101"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2020 год</w:t>
            </w:r>
          </w:p>
        </w:tc>
        <w:tc>
          <w:tcPr>
            <w:tcW w:w="207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bCs/>
                <w:sz w:val="24"/>
                <w:szCs w:val="24"/>
              </w:rPr>
              <w:t>926</w:t>
            </w:r>
          </w:p>
        </w:tc>
        <w:tc>
          <w:tcPr>
            <w:tcW w:w="209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2075"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2079"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926</w:t>
            </w:r>
          </w:p>
        </w:tc>
        <w:tc>
          <w:tcPr>
            <w:tcW w:w="2101"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207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bCs/>
                <w:sz w:val="24"/>
                <w:szCs w:val="24"/>
              </w:rPr>
              <w:t>0</w:t>
            </w:r>
          </w:p>
        </w:tc>
        <w:tc>
          <w:tcPr>
            <w:tcW w:w="209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2075"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2079"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2101"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207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bCs/>
                <w:sz w:val="24"/>
                <w:szCs w:val="24"/>
              </w:rPr>
              <w:t>12030,1</w:t>
            </w:r>
          </w:p>
        </w:tc>
        <w:tc>
          <w:tcPr>
            <w:tcW w:w="209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2075"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9524,3</w:t>
            </w:r>
          </w:p>
        </w:tc>
        <w:tc>
          <w:tcPr>
            <w:tcW w:w="2079"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2505,8</w:t>
            </w:r>
          </w:p>
        </w:tc>
        <w:tc>
          <w:tcPr>
            <w:tcW w:w="2101"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c>
          <w:tcPr>
            <w:tcW w:w="2784" w:type="dxa"/>
            <w:vMerge w:val="restart"/>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 xml:space="preserve">Строительство газопроводов высокого </w:t>
            </w:r>
            <w:r w:rsidRPr="003E4162">
              <w:rPr>
                <w:rFonts w:ascii="Times New Roman" w:hAnsi="Times New Roman"/>
                <w:sz w:val="24"/>
                <w:szCs w:val="24"/>
              </w:rPr>
              <w:lastRenderedPageBreak/>
              <w:t xml:space="preserve">давления к х. </w:t>
            </w:r>
            <w:proofErr w:type="gramStart"/>
            <w:r w:rsidRPr="003E4162">
              <w:rPr>
                <w:rFonts w:ascii="Times New Roman" w:hAnsi="Times New Roman"/>
                <w:sz w:val="24"/>
                <w:szCs w:val="24"/>
              </w:rPr>
              <w:t>Полтавский</w:t>
            </w:r>
            <w:proofErr w:type="gramEnd"/>
            <w:r w:rsidRPr="003E4162">
              <w:rPr>
                <w:rFonts w:ascii="Times New Roman" w:hAnsi="Times New Roman"/>
                <w:sz w:val="24"/>
                <w:szCs w:val="24"/>
              </w:rPr>
              <w:t xml:space="preserve"> Кавказского района</w:t>
            </w: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lastRenderedPageBreak/>
              <w:t>Всего</w:t>
            </w:r>
          </w:p>
        </w:tc>
        <w:tc>
          <w:tcPr>
            <w:tcW w:w="207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297,6</w:t>
            </w:r>
          </w:p>
        </w:tc>
        <w:tc>
          <w:tcPr>
            <w:tcW w:w="209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297,6</w:t>
            </w:r>
          </w:p>
        </w:tc>
        <w:tc>
          <w:tcPr>
            <w:tcW w:w="2101"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2023</w:t>
            </w:r>
          </w:p>
        </w:tc>
        <w:tc>
          <w:tcPr>
            <w:tcW w:w="207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297,6</w:t>
            </w:r>
          </w:p>
        </w:tc>
        <w:tc>
          <w:tcPr>
            <w:tcW w:w="209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297,6</w:t>
            </w:r>
          </w:p>
        </w:tc>
        <w:tc>
          <w:tcPr>
            <w:tcW w:w="2101"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c>
          <w:tcPr>
            <w:tcW w:w="2784" w:type="dxa"/>
            <w:vMerge w:val="restart"/>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lastRenderedPageBreak/>
              <w:t xml:space="preserve">Строительство газопроводов высокого давления к х. </w:t>
            </w:r>
            <w:proofErr w:type="gramStart"/>
            <w:r w:rsidRPr="003E4162">
              <w:rPr>
                <w:rFonts w:ascii="Times New Roman" w:hAnsi="Times New Roman"/>
                <w:sz w:val="24"/>
                <w:szCs w:val="24"/>
              </w:rPr>
              <w:t>Красноармейскому</w:t>
            </w:r>
            <w:proofErr w:type="gramEnd"/>
            <w:r w:rsidRPr="003E4162">
              <w:rPr>
                <w:rFonts w:ascii="Times New Roman" w:hAnsi="Times New Roman"/>
                <w:sz w:val="24"/>
                <w:szCs w:val="24"/>
              </w:rPr>
              <w:t xml:space="preserve"> Кавказского района</w:t>
            </w: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Всего</w:t>
            </w:r>
          </w:p>
        </w:tc>
        <w:tc>
          <w:tcPr>
            <w:tcW w:w="207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542,1</w:t>
            </w:r>
          </w:p>
        </w:tc>
        <w:tc>
          <w:tcPr>
            <w:tcW w:w="209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542,1</w:t>
            </w:r>
          </w:p>
        </w:tc>
        <w:tc>
          <w:tcPr>
            <w:tcW w:w="2101"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2023</w:t>
            </w:r>
          </w:p>
        </w:tc>
        <w:tc>
          <w:tcPr>
            <w:tcW w:w="207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542,1</w:t>
            </w:r>
          </w:p>
        </w:tc>
        <w:tc>
          <w:tcPr>
            <w:tcW w:w="209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542,1</w:t>
            </w:r>
          </w:p>
        </w:tc>
        <w:tc>
          <w:tcPr>
            <w:tcW w:w="2101"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c>
          <w:tcPr>
            <w:tcW w:w="2784" w:type="dxa"/>
            <w:vMerge w:val="restart"/>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 xml:space="preserve">Строительство газопроводов высокого давления к х. </w:t>
            </w:r>
            <w:proofErr w:type="gramStart"/>
            <w:r w:rsidRPr="003E4162">
              <w:rPr>
                <w:rFonts w:ascii="Times New Roman" w:hAnsi="Times New Roman"/>
                <w:sz w:val="24"/>
                <w:szCs w:val="24"/>
              </w:rPr>
              <w:t>Октябрьскому</w:t>
            </w:r>
            <w:proofErr w:type="gramEnd"/>
            <w:r w:rsidRPr="003E4162">
              <w:rPr>
                <w:rFonts w:ascii="Times New Roman" w:hAnsi="Times New Roman"/>
                <w:sz w:val="24"/>
                <w:szCs w:val="24"/>
              </w:rPr>
              <w:t xml:space="preserve"> Кавказского района</w:t>
            </w: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Всего</w:t>
            </w:r>
          </w:p>
        </w:tc>
        <w:tc>
          <w:tcPr>
            <w:tcW w:w="207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640,9</w:t>
            </w:r>
          </w:p>
        </w:tc>
        <w:tc>
          <w:tcPr>
            <w:tcW w:w="209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640,9</w:t>
            </w:r>
          </w:p>
        </w:tc>
        <w:tc>
          <w:tcPr>
            <w:tcW w:w="2101"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2023</w:t>
            </w:r>
          </w:p>
        </w:tc>
        <w:tc>
          <w:tcPr>
            <w:tcW w:w="207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640,9</w:t>
            </w:r>
          </w:p>
        </w:tc>
        <w:tc>
          <w:tcPr>
            <w:tcW w:w="2094"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p>
        </w:tc>
        <w:tc>
          <w:tcPr>
            <w:tcW w:w="2079" w:type="dxa"/>
            <w:shd w:val="clear" w:color="auto" w:fill="auto"/>
            <w:vAlign w:val="bottom"/>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640,9</w:t>
            </w:r>
          </w:p>
        </w:tc>
        <w:tc>
          <w:tcPr>
            <w:tcW w:w="2101"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c>
          <w:tcPr>
            <w:tcW w:w="2784" w:type="dxa"/>
            <w:vMerge w:val="restart"/>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Подпрограмма</w:t>
            </w:r>
          </w:p>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 xml:space="preserve"> «Энергосбережение и повышение энергетической эффективности территории муниципального образования Кавказский район»</w:t>
            </w: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Всего</w:t>
            </w:r>
          </w:p>
        </w:tc>
        <w:tc>
          <w:tcPr>
            <w:tcW w:w="2074" w:type="dxa"/>
            <w:shd w:val="clear" w:color="auto" w:fill="auto"/>
            <w:vAlign w:val="center"/>
          </w:tcPr>
          <w:p w:rsidR="00CE1831" w:rsidRPr="003E4162" w:rsidRDefault="00E6531B" w:rsidP="003E4162">
            <w:pPr>
              <w:widowControl w:val="0"/>
              <w:spacing w:after="0" w:line="240" w:lineRule="auto"/>
              <w:jc w:val="center"/>
              <w:rPr>
                <w:rFonts w:ascii="Times New Roman" w:hAnsi="Times New Roman"/>
                <w:bCs/>
                <w:sz w:val="24"/>
                <w:szCs w:val="24"/>
              </w:rPr>
            </w:pPr>
            <w:r>
              <w:rPr>
                <w:rFonts w:ascii="Times New Roman" w:hAnsi="Times New Roman"/>
                <w:bCs/>
                <w:sz w:val="24"/>
                <w:szCs w:val="24"/>
              </w:rPr>
              <w:t>16106,0</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9" w:type="dxa"/>
            <w:shd w:val="clear" w:color="auto" w:fill="auto"/>
            <w:vAlign w:val="center"/>
          </w:tcPr>
          <w:p w:rsidR="00CE1831" w:rsidRPr="003E4162" w:rsidRDefault="00E6531B" w:rsidP="003E4162">
            <w:pPr>
              <w:widowControl w:val="0"/>
              <w:spacing w:after="0" w:line="240" w:lineRule="auto"/>
              <w:jc w:val="center"/>
              <w:rPr>
                <w:rFonts w:ascii="Times New Roman" w:hAnsi="Times New Roman"/>
                <w:bCs/>
                <w:sz w:val="24"/>
                <w:szCs w:val="24"/>
              </w:rPr>
            </w:pPr>
            <w:r>
              <w:rPr>
                <w:rFonts w:ascii="Times New Roman" w:hAnsi="Times New Roman"/>
                <w:bCs/>
                <w:sz w:val="24"/>
                <w:szCs w:val="24"/>
              </w:rPr>
              <w:t>16106,0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341,4</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341,4</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541,0</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541,0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380,0</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380,0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230,0</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230,0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100,0</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100,0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2020 год</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220,0</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220,0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2661,4</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2661,4</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3151,4</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bCs/>
                <w:sz w:val="24"/>
                <w:szCs w:val="24"/>
              </w:rPr>
              <w:t>3151,4</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207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bCs/>
                <w:sz w:val="24"/>
                <w:szCs w:val="24"/>
              </w:rPr>
              <w:t>5160,20</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bCs/>
                <w:sz w:val="24"/>
                <w:szCs w:val="24"/>
              </w:rPr>
              <w:t>5160,2</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2074" w:type="dxa"/>
            <w:shd w:val="clear" w:color="auto" w:fill="auto"/>
          </w:tcPr>
          <w:p w:rsidR="00CE1831" w:rsidRPr="003E4162" w:rsidRDefault="00E6531B" w:rsidP="003E4162">
            <w:pPr>
              <w:widowControl w:val="0"/>
              <w:spacing w:after="0" w:line="240" w:lineRule="auto"/>
              <w:jc w:val="center"/>
              <w:rPr>
                <w:rFonts w:ascii="Times New Roman" w:hAnsi="Times New Roman"/>
                <w:sz w:val="24"/>
                <w:szCs w:val="24"/>
              </w:rPr>
            </w:pPr>
            <w:r>
              <w:rPr>
                <w:rFonts w:ascii="Times New Roman" w:hAnsi="Times New Roman"/>
                <w:bCs/>
                <w:sz w:val="24"/>
                <w:szCs w:val="24"/>
              </w:rPr>
              <w:t>2620,6</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9" w:type="dxa"/>
            <w:shd w:val="clear" w:color="auto" w:fill="auto"/>
            <w:vAlign w:val="center"/>
          </w:tcPr>
          <w:p w:rsidR="00CE1831" w:rsidRPr="003E4162" w:rsidRDefault="00E6531B" w:rsidP="003E4162">
            <w:pPr>
              <w:widowControl w:val="0"/>
              <w:spacing w:after="0" w:line="240" w:lineRule="auto"/>
              <w:jc w:val="center"/>
              <w:rPr>
                <w:rFonts w:ascii="Times New Roman" w:hAnsi="Times New Roman"/>
                <w:sz w:val="24"/>
                <w:szCs w:val="24"/>
              </w:rPr>
            </w:pPr>
            <w:r>
              <w:rPr>
                <w:rFonts w:ascii="Times New Roman" w:hAnsi="Times New Roman"/>
                <w:bCs/>
                <w:sz w:val="24"/>
                <w:szCs w:val="24"/>
              </w:rPr>
              <w:t>2620,6</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2074" w:type="dxa"/>
            <w:shd w:val="clear" w:color="auto" w:fill="auto"/>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350,0</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350,0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2074" w:type="dxa"/>
            <w:shd w:val="clear" w:color="auto" w:fill="auto"/>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350,0</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350,0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val="restart"/>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Подпрограмма</w:t>
            </w:r>
          </w:p>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 xml:space="preserve"> «Модернизация систем теплоснабжения  в муниципальном образовании Кавказский район»</w:t>
            </w: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Всего</w:t>
            </w:r>
          </w:p>
        </w:tc>
        <w:tc>
          <w:tcPr>
            <w:tcW w:w="2074"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12449,8</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5499,8</w:t>
            </w:r>
          </w:p>
        </w:tc>
        <w:tc>
          <w:tcPr>
            <w:tcW w:w="20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6950,0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207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207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207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2074"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6299,8</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5499,8</w:t>
            </w:r>
          </w:p>
        </w:tc>
        <w:tc>
          <w:tcPr>
            <w:tcW w:w="20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800,0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2074"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2020 год</w:t>
            </w:r>
          </w:p>
        </w:tc>
        <w:tc>
          <w:tcPr>
            <w:tcW w:w="2074"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650</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650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207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1000,0</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1000,0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207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207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4000,0</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4000,0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207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500,0</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500,0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207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207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94"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101" w:type="dxa"/>
            <w:shd w:val="clear" w:color="auto" w:fill="auto"/>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14786" w:type="dxa"/>
            <w:gridSpan w:val="7"/>
            <w:shd w:val="clear" w:color="auto" w:fill="auto"/>
          </w:tcPr>
          <w:p w:rsidR="00CE1831" w:rsidRPr="003E4162" w:rsidRDefault="00CE1831"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в том числе расходы, связанные с осуществлением капитальных вложений в объекты капитального строительства муниципальной собственности муниципального образования Кавказский район:</w:t>
            </w:r>
          </w:p>
        </w:tc>
      </w:tr>
      <w:tr w:rsidR="003E4162" w:rsidRPr="003E4162" w:rsidTr="003E4162">
        <w:tc>
          <w:tcPr>
            <w:tcW w:w="2784" w:type="dxa"/>
            <w:vMerge w:val="restart"/>
            <w:shd w:val="clear" w:color="auto" w:fill="auto"/>
            <w:vAlign w:val="center"/>
          </w:tcPr>
          <w:p w:rsidR="00CE1831" w:rsidRPr="003E4162" w:rsidRDefault="00CE1831"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Строительство блочно-модульной котельной МБОУ СОШ №19 в ст. Казанской Кавказского района</w:t>
            </w:r>
          </w:p>
        </w:tc>
        <w:tc>
          <w:tcPr>
            <w:tcW w:w="1579" w:type="dxa"/>
            <w:shd w:val="clear" w:color="auto" w:fill="auto"/>
            <w:vAlign w:val="center"/>
          </w:tcPr>
          <w:p w:rsidR="00CE1831" w:rsidRPr="003E4162" w:rsidRDefault="00CE1831"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всего</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6 299,8</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5 499,8</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800,0</w:t>
            </w:r>
          </w:p>
        </w:tc>
        <w:tc>
          <w:tcPr>
            <w:tcW w:w="2101"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c>
          <w:tcPr>
            <w:tcW w:w="2784" w:type="dxa"/>
            <w:vMerge/>
            <w:shd w:val="clear" w:color="auto" w:fill="auto"/>
            <w:vAlign w:val="center"/>
          </w:tcPr>
          <w:p w:rsidR="00CE1831" w:rsidRPr="003E4162" w:rsidRDefault="00CE1831" w:rsidP="003E4162">
            <w:pPr>
              <w:widowControl w:val="0"/>
              <w:spacing w:after="0" w:line="240" w:lineRule="auto"/>
              <w:rPr>
                <w:rFonts w:ascii="Times New Roman" w:hAnsi="Times New Roman"/>
                <w:sz w:val="24"/>
                <w:szCs w:val="24"/>
              </w:rPr>
            </w:pPr>
          </w:p>
        </w:tc>
        <w:tc>
          <w:tcPr>
            <w:tcW w:w="1579" w:type="dxa"/>
            <w:shd w:val="clear" w:color="auto" w:fill="auto"/>
            <w:vAlign w:val="center"/>
          </w:tcPr>
          <w:p w:rsidR="00CE1831" w:rsidRPr="003E4162" w:rsidRDefault="00CE1831"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2018год</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6 299,8</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5 499,8</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800,0</w:t>
            </w:r>
          </w:p>
        </w:tc>
        <w:tc>
          <w:tcPr>
            <w:tcW w:w="2101"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val="restart"/>
            <w:shd w:val="clear" w:color="auto" w:fill="auto"/>
            <w:vAlign w:val="center"/>
          </w:tcPr>
          <w:p w:rsidR="00CE1831" w:rsidRPr="003E4162" w:rsidRDefault="00CE1831"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 xml:space="preserve">Реконструкция котельной в МДОУ №31 п. Мирского Кавказского района </w:t>
            </w:r>
          </w:p>
        </w:tc>
        <w:tc>
          <w:tcPr>
            <w:tcW w:w="1579" w:type="dxa"/>
            <w:shd w:val="clear" w:color="auto" w:fill="auto"/>
            <w:vAlign w:val="center"/>
          </w:tcPr>
          <w:p w:rsidR="00CE1831" w:rsidRPr="003E4162" w:rsidRDefault="00CE1831"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всего</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650,0</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650,0</w:t>
            </w:r>
          </w:p>
        </w:tc>
        <w:tc>
          <w:tcPr>
            <w:tcW w:w="2101"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c>
          <w:tcPr>
            <w:tcW w:w="2784" w:type="dxa"/>
            <w:vMerge/>
            <w:shd w:val="clear" w:color="auto" w:fill="auto"/>
            <w:vAlign w:val="center"/>
          </w:tcPr>
          <w:p w:rsidR="00CE1831" w:rsidRPr="003E4162" w:rsidRDefault="00CE1831" w:rsidP="003E4162">
            <w:pPr>
              <w:widowControl w:val="0"/>
              <w:spacing w:after="0" w:line="240" w:lineRule="auto"/>
              <w:rPr>
                <w:rFonts w:ascii="Times New Roman" w:hAnsi="Times New Roman"/>
                <w:sz w:val="24"/>
                <w:szCs w:val="24"/>
              </w:rPr>
            </w:pPr>
          </w:p>
        </w:tc>
        <w:tc>
          <w:tcPr>
            <w:tcW w:w="1579" w:type="dxa"/>
            <w:shd w:val="clear" w:color="auto" w:fill="auto"/>
            <w:vAlign w:val="center"/>
          </w:tcPr>
          <w:p w:rsidR="00CE1831" w:rsidRPr="003E4162" w:rsidRDefault="00CE1831"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2020 год</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650,0</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650,0</w:t>
            </w:r>
          </w:p>
        </w:tc>
        <w:tc>
          <w:tcPr>
            <w:tcW w:w="2101"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val="restart"/>
            <w:shd w:val="clear" w:color="auto" w:fill="auto"/>
            <w:vAlign w:val="center"/>
          </w:tcPr>
          <w:p w:rsidR="00CE1831" w:rsidRPr="003E4162" w:rsidRDefault="00CE1831"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 xml:space="preserve">Строительство газовой котельной МБОУ СОШ № 10 п. Степной Кавказского района </w:t>
            </w:r>
          </w:p>
        </w:tc>
        <w:tc>
          <w:tcPr>
            <w:tcW w:w="1579" w:type="dxa"/>
            <w:shd w:val="clear" w:color="auto" w:fill="auto"/>
            <w:vAlign w:val="center"/>
          </w:tcPr>
          <w:p w:rsidR="00CE1831" w:rsidRPr="003E4162" w:rsidRDefault="00CE1831"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всего</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5000,0</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bCs/>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bCs/>
                <w:sz w:val="24"/>
                <w:szCs w:val="24"/>
              </w:rPr>
              <w:t>0,0</w:t>
            </w:r>
          </w:p>
        </w:tc>
        <w:tc>
          <w:tcPr>
            <w:tcW w:w="2079"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bCs/>
                <w:sz w:val="24"/>
                <w:szCs w:val="24"/>
              </w:rPr>
              <w:t>5000,0</w:t>
            </w:r>
          </w:p>
        </w:tc>
        <w:tc>
          <w:tcPr>
            <w:tcW w:w="2101"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bCs/>
                <w:sz w:val="24"/>
                <w:szCs w:val="24"/>
              </w:rPr>
              <w:t>0,0</w:t>
            </w:r>
          </w:p>
        </w:tc>
      </w:tr>
      <w:tr w:rsidR="003E4162" w:rsidRPr="003E4162" w:rsidTr="003E4162">
        <w:tc>
          <w:tcPr>
            <w:tcW w:w="2784" w:type="dxa"/>
            <w:vMerge/>
            <w:shd w:val="clear" w:color="auto" w:fill="auto"/>
            <w:vAlign w:val="center"/>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vAlign w:val="center"/>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bCs/>
                <w:sz w:val="24"/>
                <w:szCs w:val="24"/>
              </w:rPr>
              <w:t>1000,0</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vAlign w:val="center"/>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1000,0</w:t>
            </w:r>
          </w:p>
        </w:tc>
        <w:tc>
          <w:tcPr>
            <w:tcW w:w="2101"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c>
          <w:tcPr>
            <w:tcW w:w="2784" w:type="dxa"/>
            <w:vMerge/>
            <w:shd w:val="clear" w:color="auto" w:fill="auto"/>
            <w:vAlign w:val="center"/>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p>
        </w:tc>
        <w:tc>
          <w:tcPr>
            <w:tcW w:w="1579" w:type="dxa"/>
            <w:shd w:val="clear" w:color="auto" w:fill="auto"/>
            <w:vAlign w:val="center"/>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207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4000,0</w:t>
            </w:r>
          </w:p>
        </w:tc>
        <w:tc>
          <w:tcPr>
            <w:tcW w:w="2094"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5"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79" w:type="dxa"/>
            <w:shd w:val="clear" w:color="auto" w:fill="auto"/>
            <w:vAlign w:val="center"/>
          </w:tcPr>
          <w:p w:rsidR="00CE1831" w:rsidRPr="003E4162" w:rsidRDefault="00CE1831" w:rsidP="003E4162">
            <w:pPr>
              <w:widowControl w:val="0"/>
              <w:autoSpaceDE w:val="0"/>
              <w:autoSpaceDN w:val="0"/>
              <w:adjustRightInd w:val="0"/>
              <w:spacing w:after="0" w:line="240" w:lineRule="auto"/>
              <w:jc w:val="center"/>
              <w:rPr>
                <w:rFonts w:ascii="Times New Roman" w:hAnsi="Times New Roman"/>
                <w:sz w:val="24"/>
                <w:szCs w:val="24"/>
              </w:rPr>
            </w:pPr>
            <w:r w:rsidRPr="003E4162">
              <w:rPr>
                <w:rFonts w:ascii="Times New Roman" w:hAnsi="Times New Roman"/>
                <w:sz w:val="24"/>
                <w:szCs w:val="24"/>
              </w:rPr>
              <w:t>4000,0</w:t>
            </w:r>
          </w:p>
        </w:tc>
        <w:tc>
          <w:tcPr>
            <w:tcW w:w="2101" w:type="dxa"/>
            <w:shd w:val="clear" w:color="auto" w:fill="auto"/>
            <w:vAlign w:val="center"/>
          </w:tcPr>
          <w:p w:rsidR="00CE1831" w:rsidRPr="003E4162" w:rsidRDefault="00CE1831"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bl>
    <w:p w:rsidR="00CE1831" w:rsidRPr="003E4162" w:rsidRDefault="007E79F1" w:rsidP="003E4162">
      <w:pPr>
        <w:widowControl w:val="0"/>
        <w:spacing w:after="0" w:line="240" w:lineRule="auto"/>
        <w:jc w:val="both"/>
        <w:rPr>
          <w:rFonts w:ascii="Times New Roman" w:hAnsi="Times New Roman"/>
          <w:sz w:val="28"/>
          <w:szCs w:val="28"/>
        </w:rPr>
      </w:pPr>
      <w:r>
        <w:rPr>
          <w:noProof/>
        </w:rPr>
        <w:pict>
          <v:line id="Line 3" o:spid="_x0000_s1028" style="position:absolute;left:0;text-align:left;z-index:251660288;visibility:visible;mso-wrap-distance-top:-3e-5mm;mso-wrap-distance-bottom:-3e-5mm;mso-position-horizontal-relative:text;mso-position-vertical-relative:text" from="-7.1pt,548.2pt" to="478.9pt,5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"/>
        </w:pict>
      </w:r>
    </w:p>
    <w:p w:rsidR="00CE1831" w:rsidRPr="003E4162" w:rsidRDefault="00CE1831"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8"/>
        </w:rPr>
      </w:pPr>
    </w:p>
    <w:p w:rsidR="00CE1831" w:rsidRPr="003E4162" w:rsidRDefault="00CE1831"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8"/>
        </w:rPr>
      </w:pPr>
    </w:p>
    <w:p w:rsidR="00CE1831" w:rsidRPr="003E4162" w:rsidRDefault="00CE1831"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8"/>
        </w:rPr>
      </w:pPr>
    </w:p>
    <w:p w:rsidR="00CE1831" w:rsidRPr="003E4162" w:rsidRDefault="00CE1831"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8"/>
        </w:rPr>
      </w:pPr>
    </w:p>
    <w:p w:rsidR="00826589" w:rsidRPr="003E4162" w:rsidRDefault="003E4162" w:rsidP="003E4162">
      <w:pPr>
        <w:widowControl w:val="0"/>
        <w:spacing w:after="0" w:line="240" w:lineRule="auto"/>
        <w:ind w:left="8496"/>
        <w:jc w:val="center"/>
      </w:pPr>
      <w:r>
        <w:rPr>
          <w:rFonts w:ascii="Times New Roman" w:hAnsi="Times New Roman"/>
          <w:sz w:val="24"/>
          <w:szCs w:val="28"/>
        </w:rPr>
        <w:t>П</w:t>
      </w:r>
      <w:r w:rsidR="00826589" w:rsidRPr="003E4162">
        <w:rPr>
          <w:rFonts w:ascii="Times New Roman" w:hAnsi="Times New Roman"/>
          <w:sz w:val="24"/>
          <w:szCs w:val="28"/>
        </w:rPr>
        <w:t>РИЛОЖЕНИЕ № 3</w:t>
      </w:r>
    </w:p>
    <w:p w:rsidR="00826589" w:rsidRPr="003E4162" w:rsidRDefault="00826589" w:rsidP="003E4162">
      <w:pPr>
        <w:widowControl w:val="0"/>
        <w:spacing w:after="0" w:line="240" w:lineRule="auto"/>
        <w:ind w:left="8496"/>
        <w:jc w:val="center"/>
      </w:pPr>
      <w:r w:rsidRPr="003E4162">
        <w:rPr>
          <w:rFonts w:ascii="Times New Roman" w:hAnsi="Times New Roman"/>
          <w:sz w:val="24"/>
          <w:szCs w:val="28"/>
        </w:rPr>
        <w:t xml:space="preserve">к  муниципальной программе </w:t>
      </w:r>
      <w:proofErr w:type="gramStart"/>
      <w:r w:rsidRPr="003E4162">
        <w:rPr>
          <w:rFonts w:ascii="Times New Roman" w:hAnsi="Times New Roman"/>
          <w:sz w:val="24"/>
          <w:szCs w:val="28"/>
        </w:rPr>
        <w:t>муниципального</w:t>
      </w:r>
      <w:proofErr w:type="gramEnd"/>
    </w:p>
    <w:p w:rsidR="00826589" w:rsidRPr="003E4162" w:rsidRDefault="00826589" w:rsidP="003E4162">
      <w:pPr>
        <w:widowControl w:val="0"/>
        <w:spacing w:after="0" w:line="240" w:lineRule="auto"/>
        <w:ind w:left="8496"/>
        <w:jc w:val="center"/>
      </w:pPr>
      <w:proofErr w:type="gramStart"/>
      <w:r w:rsidRPr="003E4162">
        <w:rPr>
          <w:rFonts w:ascii="Times New Roman" w:hAnsi="Times New Roman"/>
          <w:sz w:val="24"/>
          <w:szCs w:val="28"/>
        </w:rPr>
        <w:t>образовании</w:t>
      </w:r>
      <w:proofErr w:type="gramEnd"/>
      <w:r w:rsidRPr="003E4162">
        <w:rPr>
          <w:rFonts w:ascii="Times New Roman" w:hAnsi="Times New Roman"/>
          <w:sz w:val="24"/>
          <w:szCs w:val="28"/>
        </w:rPr>
        <w:t xml:space="preserve"> Кавказский район</w:t>
      </w:r>
    </w:p>
    <w:p w:rsidR="00826589" w:rsidRPr="003E4162" w:rsidRDefault="00826589" w:rsidP="003E4162">
      <w:pPr>
        <w:widowControl w:val="0"/>
        <w:spacing w:after="0" w:line="240" w:lineRule="auto"/>
        <w:ind w:left="8496"/>
        <w:jc w:val="center"/>
      </w:pPr>
      <w:r w:rsidRPr="003E4162">
        <w:rPr>
          <w:rFonts w:ascii="Times New Roman" w:hAnsi="Times New Roman"/>
          <w:sz w:val="24"/>
          <w:szCs w:val="28"/>
        </w:rPr>
        <w:t xml:space="preserve">«Развитие </w:t>
      </w:r>
      <w:proofErr w:type="gramStart"/>
      <w:r w:rsidRPr="003E4162">
        <w:rPr>
          <w:rFonts w:ascii="Times New Roman" w:hAnsi="Times New Roman"/>
          <w:sz w:val="24"/>
          <w:szCs w:val="28"/>
        </w:rPr>
        <w:t>топливно-энергетического</w:t>
      </w:r>
      <w:proofErr w:type="gramEnd"/>
    </w:p>
    <w:p w:rsidR="00826589" w:rsidRPr="003E4162" w:rsidRDefault="00826589" w:rsidP="003E4162">
      <w:pPr>
        <w:widowControl w:val="0"/>
        <w:spacing w:after="0" w:line="240" w:lineRule="auto"/>
        <w:ind w:left="8496"/>
        <w:jc w:val="center"/>
      </w:pPr>
      <w:r w:rsidRPr="003E4162">
        <w:rPr>
          <w:rFonts w:ascii="Times New Roman" w:hAnsi="Times New Roman"/>
          <w:sz w:val="24"/>
          <w:szCs w:val="28"/>
        </w:rPr>
        <w:t>комплекса»</w:t>
      </w:r>
    </w:p>
    <w:p w:rsidR="00826589" w:rsidRPr="003E4162" w:rsidRDefault="00826589" w:rsidP="003E4162">
      <w:pPr>
        <w:widowControl w:val="0"/>
        <w:spacing w:after="0" w:line="240" w:lineRule="auto"/>
        <w:jc w:val="both"/>
        <w:rPr>
          <w:rFonts w:ascii="Times New Roman" w:hAnsi="Times New Roman" w:cs="Times New Roman"/>
          <w:sz w:val="24"/>
          <w:szCs w:val="24"/>
        </w:rPr>
      </w:pPr>
    </w:p>
    <w:p w:rsidR="00826589" w:rsidRPr="003E4162" w:rsidRDefault="00826589" w:rsidP="003E4162">
      <w:pPr>
        <w:widowControl w:val="0"/>
        <w:spacing w:after="0" w:line="240" w:lineRule="auto"/>
        <w:jc w:val="center"/>
      </w:pPr>
      <w:r w:rsidRPr="003E4162">
        <w:rPr>
          <w:rFonts w:ascii="Times New Roman" w:hAnsi="Times New Roman"/>
          <w:sz w:val="28"/>
          <w:szCs w:val="28"/>
        </w:rPr>
        <w:t>Сведения</w:t>
      </w:r>
    </w:p>
    <w:p w:rsidR="00826589" w:rsidRPr="003E4162" w:rsidRDefault="00826589" w:rsidP="003E4162">
      <w:pPr>
        <w:widowControl w:val="0"/>
        <w:spacing w:after="0" w:line="240" w:lineRule="auto"/>
        <w:ind w:firstLine="539"/>
        <w:jc w:val="center"/>
      </w:pPr>
      <w:r w:rsidRPr="003E4162">
        <w:rPr>
          <w:rFonts w:ascii="Times New Roman" w:hAnsi="Times New Roman"/>
          <w:sz w:val="28"/>
          <w:szCs w:val="28"/>
        </w:rPr>
        <w:t xml:space="preserve">о порядке сбора информации и методике расчета целевых показателей муниципальной программы </w:t>
      </w:r>
    </w:p>
    <w:p w:rsidR="00826589" w:rsidRPr="003E4162" w:rsidRDefault="00826589" w:rsidP="003E4162">
      <w:pPr>
        <w:widowControl w:val="0"/>
        <w:spacing w:after="0" w:line="240" w:lineRule="auto"/>
        <w:ind w:firstLine="539"/>
        <w:jc w:val="center"/>
      </w:pPr>
      <w:r w:rsidRPr="003E4162">
        <w:rPr>
          <w:rFonts w:ascii="Times New Roman" w:hAnsi="Times New Roman"/>
          <w:sz w:val="28"/>
          <w:szCs w:val="28"/>
        </w:rPr>
        <w:t>«Развитие топливно-энергетического комплекса»</w:t>
      </w:r>
    </w:p>
    <w:p w:rsidR="00826589" w:rsidRPr="003E4162" w:rsidRDefault="00826589" w:rsidP="003E4162">
      <w:pPr>
        <w:widowControl w:val="0"/>
        <w:spacing w:after="0" w:line="240" w:lineRule="auto"/>
        <w:ind w:firstLine="539"/>
        <w:jc w:val="center"/>
        <w:rPr>
          <w:rFonts w:ascii="Times New Roman" w:hAnsi="Times New Roman"/>
          <w:sz w:val="28"/>
          <w:szCs w:val="28"/>
        </w:rPr>
      </w:pPr>
    </w:p>
    <w:tbl>
      <w:tblPr>
        <w:tblW w:w="0" w:type="auto"/>
        <w:tblLayout w:type="fixed"/>
        <w:tblLook w:val="0000" w:firstRow="0" w:lastRow="0" w:firstColumn="0" w:lastColumn="0" w:noHBand="0" w:noVBand="0"/>
      </w:tblPr>
      <w:tblGrid>
        <w:gridCol w:w="559"/>
        <w:gridCol w:w="2151"/>
        <w:gridCol w:w="127"/>
        <w:gridCol w:w="1832"/>
        <w:gridCol w:w="1235"/>
        <w:gridCol w:w="4777"/>
        <w:gridCol w:w="2213"/>
        <w:gridCol w:w="1533"/>
      </w:tblGrid>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 xml:space="preserve">№ </w:t>
            </w:r>
            <w:proofErr w:type="gramStart"/>
            <w:r w:rsidRPr="003E4162">
              <w:rPr>
                <w:rFonts w:ascii="Times New Roman" w:hAnsi="Times New Roman"/>
                <w:sz w:val="24"/>
                <w:szCs w:val="24"/>
              </w:rPr>
              <w:t>п</w:t>
            </w:r>
            <w:proofErr w:type="gramEnd"/>
            <w:r w:rsidRPr="003E4162">
              <w:rPr>
                <w:rFonts w:ascii="Times New Roman" w:hAnsi="Times New Roman"/>
                <w:sz w:val="24"/>
                <w:szCs w:val="24"/>
              </w:rPr>
              <w:t>/п</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Наименование целевого показателя</w:t>
            </w: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Единица измерения</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Тенденция развития целевого показателя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Методика расчета целевого показателя (формула), алгоритм формирования формул, методические пояснения к базовым показателям, используемым в формуле</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proofErr w:type="gramStart"/>
            <w:r w:rsidRPr="003E4162">
              <w:rPr>
                <w:rFonts w:ascii="Times New Roman" w:hAnsi="Times New Roman"/>
                <w:sz w:val="24"/>
                <w:szCs w:val="24"/>
              </w:rPr>
              <w:t>Источник исходных данных для расчета значения (формирования данных целевого показателя</w:t>
            </w:r>
            <w:proofErr w:type="gramEnd"/>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Ответственный за  сбор данных и расчет целевого показателя</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1e"/>
              <w:widowControl w:val="0"/>
              <w:spacing w:after="0" w:line="240" w:lineRule="auto"/>
              <w:ind w:left="0"/>
              <w:jc w:val="center"/>
            </w:pPr>
            <w:r w:rsidRPr="003E4162">
              <w:rPr>
                <w:rFonts w:ascii="Times New Roman" w:hAnsi="Times New Roman"/>
                <w:sz w:val="24"/>
                <w:szCs w:val="24"/>
              </w:rPr>
              <w:t>1</w:t>
            </w:r>
          </w:p>
        </w:tc>
        <w:tc>
          <w:tcPr>
            <w:tcW w:w="13868" w:type="dxa"/>
            <w:gridSpan w:val="7"/>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pPr>
            <w:r w:rsidRPr="003E4162">
              <w:rPr>
                <w:rFonts w:ascii="Times New Roman" w:hAnsi="Times New Roman"/>
                <w:sz w:val="24"/>
                <w:szCs w:val="24"/>
              </w:rPr>
              <w:t>Муниципальная программа «Развитие топливно-энергетического комплекса»</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1.1</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ind w:firstLine="34"/>
            </w:pPr>
            <w:r w:rsidRPr="003E4162">
              <w:rPr>
                <w:rFonts w:ascii="Times New Roman" w:hAnsi="Times New Roman"/>
                <w:sz w:val="24"/>
                <w:szCs w:val="24"/>
              </w:rPr>
              <w:t>рост уровня газификации населенных пунктов</w:t>
            </w:r>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ind w:firstLine="34"/>
              <w:jc w:val="center"/>
            </w:pPr>
            <w:r w:rsidRPr="003E4162">
              <w:rPr>
                <w:rFonts w:ascii="Times New Roman" w:hAnsi="Times New Roman"/>
                <w:sz w:val="24"/>
                <w:szCs w:val="24"/>
              </w:rPr>
              <w:t>%</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Увеличение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proofErr w:type="gramStart"/>
            <w:r w:rsidRPr="003E4162">
              <w:rPr>
                <w:rFonts w:ascii="Times New Roman" w:hAnsi="Times New Roman"/>
                <w:sz w:val="24"/>
                <w:szCs w:val="24"/>
              </w:rPr>
              <w:t>Рост уровня газификации = (</w:t>
            </w:r>
            <w:r w:rsidRPr="003E4162">
              <w:rPr>
                <w:rFonts w:ascii="Times New Roman" w:hAnsi="Times New Roman"/>
                <w:sz w:val="24"/>
                <w:szCs w:val="24"/>
                <w:lang w:val="en-US"/>
              </w:rPr>
              <w:t>N</w:t>
            </w:r>
            <w:r w:rsidRPr="003E4162">
              <w:rPr>
                <w:rFonts w:ascii="Times New Roman" w:hAnsi="Times New Roman"/>
                <w:sz w:val="24"/>
                <w:szCs w:val="24"/>
              </w:rPr>
              <w:t>п.</w:t>
            </w:r>
            <w:proofErr w:type="gramEnd"/>
            <w:r w:rsidRPr="003E4162">
              <w:rPr>
                <w:rFonts w:ascii="Times New Roman" w:hAnsi="Times New Roman"/>
                <w:sz w:val="24"/>
                <w:szCs w:val="24"/>
              </w:rPr>
              <w:t>/</w:t>
            </w:r>
            <w:r w:rsidRPr="003E4162">
              <w:rPr>
                <w:rFonts w:ascii="Times New Roman" w:hAnsi="Times New Roman"/>
                <w:sz w:val="24"/>
                <w:szCs w:val="24"/>
                <w:lang w:val="en-US"/>
              </w:rPr>
              <w:t>N</w:t>
            </w:r>
            <w:r w:rsidRPr="003E4162">
              <w:rPr>
                <w:rFonts w:ascii="Times New Roman" w:hAnsi="Times New Roman"/>
                <w:sz w:val="24"/>
                <w:szCs w:val="24"/>
              </w:rPr>
              <w:t>р)*100%</w:t>
            </w:r>
          </w:p>
          <w:p w:rsidR="00826589" w:rsidRPr="003E4162" w:rsidRDefault="00826589" w:rsidP="003E4162">
            <w:pPr>
              <w:widowControl w:val="0"/>
              <w:jc w:val="center"/>
            </w:pPr>
            <w:r w:rsidRPr="003E4162">
              <w:rPr>
                <w:rFonts w:ascii="Times New Roman" w:hAnsi="Times New Roman"/>
                <w:sz w:val="24"/>
                <w:szCs w:val="24"/>
              </w:rPr>
              <w:t xml:space="preserve">где: </w:t>
            </w:r>
            <w:proofErr w:type="gramStart"/>
            <w:r w:rsidRPr="003E4162">
              <w:rPr>
                <w:rFonts w:ascii="Times New Roman" w:hAnsi="Times New Roman"/>
                <w:sz w:val="24"/>
                <w:szCs w:val="24"/>
                <w:lang w:val="en-US"/>
              </w:rPr>
              <w:t>N</w:t>
            </w:r>
            <w:proofErr w:type="gramEnd"/>
            <w:r w:rsidRPr="003E4162">
              <w:rPr>
                <w:rFonts w:ascii="Times New Roman" w:hAnsi="Times New Roman"/>
                <w:sz w:val="24"/>
                <w:szCs w:val="24"/>
              </w:rPr>
              <w:t>п – количество жителей, проживающих на территории населенного пункта, к которому подведен газопровод;</w:t>
            </w:r>
          </w:p>
          <w:p w:rsidR="00826589" w:rsidRPr="003E4162" w:rsidRDefault="00826589" w:rsidP="003E4162">
            <w:pPr>
              <w:widowControl w:val="0"/>
            </w:pPr>
            <w:r w:rsidRPr="003E4162">
              <w:rPr>
                <w:rFonts w:ascii="Times New Roman" w:hAnsi="Times New Roman"/>
                <w:sz w:val="24"/>
                <w:szCs w:val="24"/>
                <w:lang w:val="en-US"/>
              </w:rPr>
              <w:t>N</w:t>
            </w:r>
            <w:r w:rsidRPr="003E4162">
              <w:rPr>
                <w:rFonts w:ascii="Times New Roman" w:hAnsi="Times New Roman"/>
                <w:sz w:val="24"/>
                <w:szCs w:val="24"/>
              </w:rPr>
              <w:t>р – общее количество жителей района</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Сведения администраций поселений, газораспределительной организации</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023CA8" w:rsidP="003E4162">
            <w:pPr>
              <w:widowControl w:val="0"/>
              <w:jc w:val="center"/>
            </w:pPr>
            <w:r w:rsidRPr="003E4162">
              <w:rPr>
                <w:rFonts w:ascii="Times New Roman" w:hAnsi="Times New Roman"/>
                <w:sz w:val="24"/>
                <w:szCs w:val="24"/>
              </w:rPr>
              <w:t>Отдел ЖКХ, ТС и ДХ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1.2</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ind w:firstLine="34"/>
            </w:pPr>
            <w:r w:rsidRPr="003E4162">
              <w:rPr>
                <w:rFonts w:ascii="Times New Roman" w:hAnsi="Times New Roman"/>
                <w:bCs/>
                <w:sz w:val="24"/>
                <w:szCs w:val="24"/>
              </w:rPr>
              <w:t xml:space="preserve">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w:t>
            </w:r>
            <w:r w:rsidRPr="003E4162">
              <w:rPr>
                <w:rFonts w:ascii="Times New Roman" w:hAnsi="Times New Roman"/>
                <w:bCs/>
                <w:sz w:val="24"/>
                <w:szCs w:val="24"/>
              </w:rPr>
              <w:lastRenderedPageBreak/>
              <w:t>муниципального образования;</w:t>
            </w:r>
          </w:p>
          <w:p w:rsidR="00826589" w:rsidRPr="003E4162" w:rsidRDefault="00826589" w:rsidP="003E4162">
            <w:pPr>
              <w:widowControl w:val="0"/>
              <w:ind w:firstLine="34"/>
              <w:rPr>
                <w:rFonts w:ascii="Times New Roman" w:hAnsi="Times New Roman"/>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ind w:firstLine="34"/>
              <w:jc w:val="center"/>
            </w:pPr>
            <w:r w:rsidRPr="003E4162">
              <w:rPr>
                <w:rFonts w:ascii="Times New Roman" w:hAnsi="Times New Roman"/>
                <w:sz w:val="24"/>
                <w:szCs w:val="24"/>
              </w:rPr>
              <w:lastRenderedPageBreak/>
              <w:t>%</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pPr>
            <w:r w:rsidRPr="003E4162">
              <w:rPr>
                <w:rFonts w:ascii="Times New Roman" w:hAnsi="Times New Roman"/>
                <w:sz w:val="24"/>
                <w:szCs w:val="24"/>
              </w:rPr>
              <w:t>Увеличение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7A398E" w:rsidP="003E4162">
            <w:pPr>
              <w:widowControl w:val="0"/>
            </w:pPr>
            <w:r w:rsidRPr="003E4162">
              <w:rPr>
                <w:noProof/>
              </w:rPr>
              <w:drawing>
                <wp:inline distT="0" distB="0" distL="0" distR="0" wp14:anchorId="7349D5F4" wp14:editId="72A1D49E">
                  <wp:extent cx="2689860" cy="255270"/>
                  <wp:effectExtent l="1905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7"/>
                          <a:srcRect/>
                          <a:stretch>
                            <a:fillRect/>
                          </a:stretch>
                        </pic:blipFill>
                        <pic:spPr bwMode="auto">
                          <a:xfrm>
                            <a:off x="0" y="0"/>
                            <a:ext cx="2689860" cy="255270"/>
                          </a:xfrm>
                          <a:prstGeom prst="rect">
                            <a:avLst/>
                          </a:prstGeom>
                          <a:solidFill>
                            <a:srgbClr val="FFFFFF"/>
                          </a:solidFill>
                          <a:ln w="9525">
                            <a:noFill/>
                            <a:miter lim="800000"/>
                            <a:headEnd/>
                            <a:tailEnd/>
                          </a:ln>
                        </pic:spPr>
                      </pic:pic>
                    </a:graphicData>
                  </a:graphic>
                </wp:inline>
              </w:drawing>
            </w:r>
            <w:r w:rsidR="00826589" w:rsidRPr="003E4162">
              <w:rPr>
                <w:sz w:val="27"/>
                <w:szCs w:val="27"/>
                <w:shd w:val="clear" w:color="auto" w:fill="FFFFFF"/>
              </w:rPr>
              <w:t> (%),</w:t>
            </w:r>
            <w:r w:rsidR="00826589" w:rsidRPr="003E4162">
              <w:rPr>
                <w:rFonts w:ascii="Times New Roman" w:hAnsi="Times New Roman"/>
                <w:sz w:val="25"/>
                <w:szCs w:val="25"/>
              </w:rPr>
              <w:t> </w:t>
            </w:r>
            <w:r w:rsidR="00826589" w:rsidRPr="003E4162">
              <w:rPr>
                <w:sz w:val="24"/>
                <w:szCs w:val="24"/>
              </w:rPr>
              <w:t>где:</w:t>
            </w:r>
          </w:p>
          <w:p w:rsidR="00826589" w:rsidRPr="003E4162" w:rsidRDefault="007A398E" w:rsidP="003E4162">
            <w:pPr>
              <w:pStyle w:val="s1"/>
              <w:widowControl w:val="0"/>
              <w:spacing w:after="339"/>
            </w:pPr>
            <w:r w:rsidRPr="003E4162">
              <w:rPr>
                <w:noProof/>
              </w:rPr>
              <w:drawing>
                <wp:inline distT="0" distB="0" distL="0" distR="0" wp14:anchorId="4566AFA7" wp14:editId="0F6D760F">
                  <wp:extent cx="775970" cy="244475"/>
                  <wp:effectExtent l="19050" t="0" r="508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8"/>
                          <a:srcRect/>
                          <a:stretch>
                            <a:fillRect/>
                          </a:stretch>
                        </pic:blipFill>
                        <pic:spPr bwMode="auto">
                          <a:xfrm>
                            <a:off x="0" y="0"/>
                            <a:ext cx="775970" cy="244475"/>
                          </a:xfrm>
                          <a:prstGeom prst="rect">
                            <a:avLst/>
                          </a:prstGeom>
                          <a:solidFill>
                            <a:srgbClr val="FFFFFF"/>
                          </a:solidFill>
                          <a:ln w="9525">
                            <a:noFill/>
                            <a:miter lim="800000"/>
                            <a:headEnd/>
                            <a:tailEnd/>
                          </a:ln>
                        </pic:spPr>
                      </pic:pic>
                    </a:graphicData>
                  </a:graphic>
                </wp:inline>
              </w:drawing>
            </w:r>
            <w:r w:rsidR="00826589" w:rsidRPr="003E4162">
              <w:t> - объем потребления (использования) на территории муниципального образования Кавказский район электрической энергии, расчеты за которую осуществляются с использованием приборов учета</w:t>
            </w:r>
            <w:proofErr w:type="gramStart"/>
            <w:r w:rsidR="00826589" w:rsidRPr="003E4162">
              <w:t>, </w:t>
            </w:r>
            <w:r w:rsidRPr="003E4162">
              <w:rPr>
                <w:noProof/>
              </w:rPr>
              <w:drawing>
                <wp:inline distT="0" distB="0" distL="0" distR="0" wp14:anchorId="7556CF80" wp14:editId="1E63483B">
                  <wp:extent cx="786765" cy="201930"/>
                  <wp:effectExtent l="1905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9"/>
                          <a:srcRect/>
                          <a:stretch>
                            <a:fillRect/>
                          </a:stretch>
                        </pic:blipFill>
                        <pic:spPr bwMode="auto">
                          <a:xfrm>
                            <a:off x="0" y="0"/>
                            <a:ext cx="786765" cy="201930"/>
                          </a:xfrm>
                          <a:prstGeom prst="rect">
                            <a:avLst/>
                          </a:prstGeom>
                          <a:solidFill>
                            <a:srgbClr val="FFFFFF"/>
                          </a:solidFill>
                          <a:ln w="9525">
                            <a:noFill/>
                            <a:miter lim="800000"/>
                            <a:headEnd/>
                            <a:tailEnd/>
                          </a:ln>
                        </pic:spPr>
                      </pic:pic>
                    </a:graphicData>
                  </a:graphic>
                </wp:inline>
              </w:drawing>
            </w:r>
            <w:r w:rsidR="00826589" w:rsidRPr="003E4162">
              <w:t>;</w:t>
            </w:r>
            <w:proofErr w:type="gramEnd"/>
          </w:p>
          <w:p w:rsidR="00826589" w:rsidRPr="003E4162" w:rsidRDefault="007A398E" w:rsidP="003E4162">
            <w:pPr>
              <w:pStyle w:val="s1"/>
              <w:widowControl w:val="0"/>
              <w:spacing w:after="339"/>
            </w:pPr>
            <w:r w:rsidRPr="003E4162">
              <w:rPr>
                <w:noProof/>
              </w:rPr>
              <w:drawing>
                <wp:inline distT="0" distB="0" distL="0" distR="0" wp14:anchorId="61D6B41B" wp14:editId="04C86440">
                  <wp:extent cx="861060" cy="244475"/>
                  <wp:effectExtent l="1905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0"/>
                          <a:srcRect/>
                          <a:stretch>
                            <a:fillRect/>
                          </a:stretch>
                        </pic:blipFill>
                        <pic:spPr bwMode="auto">
                          <a:xfrm>
                            <a:off x="0" y="0"/>
                            <a:ext cx="861060" cy="244475"/>
                          </a:xfrm>
                          <a:prstGeom prst="rect">
                            <a:avLst/>
                          </a:prstGeom>
                          <a:solidFill>
                            <a:srgbClr val="FFFFFF"/>
                          </a:solidFill>
                          <a:ln w="9525">
                            <a:noFill/>
                            <a:miter lim="800000"/>
                            <a:headEnd/>
                            <a:tailEnd/>
                          </a:ln>
                        </pic:spPr>
                      </pic:pic>
                    </a:graphicData>
                  </a:graphic>
                </wp:inline>
              </w:drawing>
            </w:r>
            <w:r w:rsidR="00826589" w:rsidRPr="003E4162">
              <w:t xml:space="preserve"> - общий объем потребления (использования) на территории </w:t>
            </w:r>
            <w:r w:rsidR="00826589" w:rsidRPr="003E4162">
              <w:lastRenderedPageBreak/>
              <w:t>муниципального образования Кавказский район электрической энергии, </w:t>
            </w:r>
            <w:r w:rsidRPr="003E4162">
              <w:rPr>
                <w:noProof/>
              </w:rPr>
              <w:drawing>
                <wp:inline distT="0" distB="0" distL="0" distR="0" wp14:anchorId="16BAA912" wp14:editId="11F4C566">
                  <wp:extent cx="786765" cy="201930"/>
                  <wp:effectExtent l="1905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9"/>
                          <a:srcRect/>
                          <a:stretch>
                            <a:fillRect/>
                          </a:stretch>
                        </pic:blipFill>
                        <pic:spPr bwMode="auto">
                          <a:xfrm>
                            <a:off x="0" y="0"/>
                            <a:ext cx="786765" cy="201930"/>
                          </a:xfrm>
                          <a:prstGeom prst="rect">
                            <a:avLst/>
                          </a:prstGeom>
                          <a:solidFill>
                            <a:srgbClr val="FFFFFF"/>
                          </a:solidFill>
                          <a:ln w="9525">
                            <a:noFill/>
                            <a:miter lim="800000"/>
                            <a:headEnd/>
                            <a:tailEnd/>
                          </a:ln>
                        </pic:spPr>
                      </pic:pic>
                    </a:graphicData>
                  </a:graphic>
                </wp:inline>
              </w:drawing>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pPr>
            <w:r w:rsidRPr="003E4162">
              <w:rPr>
                <w:rFonts w:ascii="Times New Roman" w:hAnsi="Times New Roman"/>
                <w:sz w:val="24"/>
                <w:szCs w:val="24"/>
              </w:rPr>
              <w:lastRenderedPageBreak/>
              <w:t>форма федерального статистического наблюдения форма № 22</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Отдел ЖКХ, ТС и ДХ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lastRenderedPageBreak/>
              <w:t>1.3</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ind w:firstLine="34"/>
            </w:pPr>
            <w:r w:rsidRPr="003E4162">
              <w:rPr>
                <w:rFonts w:ascii="Times New Roman" w:hAnsi="Times New Roman"/>
                <w:bCs/>
                <w:sz w:val="24"/>
                <w:szCs w:val="24"/>
              </w:rPr>
              <w:t>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муниципального образования;</w:t>
            </w:r>
          </w:p>
          <w:p w:rsidR="00826589" w:rsidRPr="003E4162" w:rsidRDefault="00826589" w:rsidP="003E4162">
            <w:pPr>
              <w:widowControl w:val="0"/>
              <w:ind w:firstLine="34"/>
              <w:rPr>
                <w:rFonts w:ascii="Times New Roman" w:hAnsi="Times New Roman"/>
                <w:sz w:val="24"/>
                <w:szCs w:val="24"/>
              </w:rPr>
            </w:pPr>
          </w:p>
          <w:p w:rsidR="00826589" w:rsidRPr="003E4162" w:rsidRDefault="00826589" w:rsidP="003E4162">
            <w:pPr>
              <w:widowControl w:val="0"/>
              <w:ind w:firstLine="34"/>
              <w:rPr>
                <w:rFonts w:ascii="Times New Roman" w:hAnsi="Times New Roman"/>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ind w:firstLine="34"/>
              <w:jc w:val="center"/>
            </w:pPr>
            <w:r w:rsidRPr="003E4162">
              <w:rPr>
                <w:rFonts w:ascii="Times New Roman" w:hAnsi="Times New Roman"/>
                <w:sz w:val="24"/>
                <w:szCs w:val="24"/>
              </w:rPr>
              <w:t>%</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pPr>
            <w:r w:rsidRPr="003E4162">
              <w:rPr>
                <w:rFonts w:ascii="Times New Roman" w:hAnsi="Times New Roman"/>
                <w:sz w:val="24"/>
                <w:szCs w:val="24"/>
              </w:rPr>
              <w:t>Увеличение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7A398E" w:rsidP="003E4162">
            <w:pPr>
              <w:widowControl w:val="0"/>
            </w:pPr>
            <w:r w:rsidRPr="003E4162">
              <w:rPr>
                <w:noProof/>
              </w:rPr>
              <w:drawing>
                <wp:inline distT="0" distB="0" distL="0" distR="0" wp14:anchorId="764593D2" wp14:editId="6644E136">
                  <wp:extent cx="2689860" cy="255270"/>
                  <wp:effectExtent l="1905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
                          <a:srcRect/>
                          <a:stretch>
                            <a:fillRect/>
                          </a:stretch>
                        </pic:blipFill>
                        <pic:spPr bwMode="auto">
                          <a:xfrm>
                            <a:off x="0" y="0"/>
                            <a:ext cx="2689860" cy="255270"/>
                          </a:xfrm>
                          <a:prstGeom prst="rect">
                            <a:avLst/>
                          </a:prstGeom>
                          <a:solidFill>
                            <a:srgbClr val="FFFFFF"/>
                          </a:solidFill>
                          <a:ln w="9525">
                            <a:noFill/>
                            <a:miter lim="800000"/>
                            <a:headEnd/>
                            <a:tailEnd/>
                          </a:ln>
                        </pic:spPr>
                      </pic:pic>
                    </a:graphicData>
                  </a:graphic>
                </wp:inline>
              </w:drawing>
            </w:r>
            <w:r w:rsidR="00826589" w:rsidRPr="003E4162">
              <w:rPr>
                <w:sz w:val="27"/>
                <w:szCs w:val="27"/>
                <w:shd w:val="clear" w:color="auto" w:fill="FFFFFF"/>
              </w:rPr>
              <w:t> (%),</w:t>
            </w:r>
            <w:r w:rsidR="00826589" w:rsidRPr="003E4162">
              <w:rPr>
                <w:rFonts w:ascii="Times New Roman" w:hAnsi="Times New Roman"/>
                <w:sz w:val="25"/>
                <w:szCs w:val="25"/>
              </w:rPr>
              <w:t> </w:t>
            </w:r>
            <w:r w:rsidR="00826589" w:rsidRPr="003E4162">
              <w:rPr>
                <w:sz w:val="24"/>
                <w:szCs w:val="24"/>
              </w:rPr>
              <w:t>где:</w:t>
            </w:r>
          </w:p>
          <w:p w:rsidR="00826589" w:rsidRPr="003E4162" w:rsidRDefault="007A398E" w:rsidP="003E4162">
            <w:pPr>
              <w:pStyle w:val="s1"/>
              <w:widowControl w:val="0"/>
              <w:spacing w:after="339"/>
            </w:pPr>
            <w:r w:rsidRPr="003E4162">
              <w:rPr>
                <w:noProof/>
              </w:rPr>
              <w:drawing>
                <wp:inline distT="0" distB="0" distL="0" distR="0" wp14:anchorId="7B80D39E" wp14:editId="18435008">
                  <wp:extent cx="775970" cy="244475"/>
                  <wp:effectExtent l="19050" t="0" r="508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2"/>
                          <a:srcRect/>
                          <a:stretch>
                            <a:fillRect/>
                          </a:stretch>
                        </pic:blipFill>
                        <pic:spPr bwMode="auto">
                          <a:xfrm>
                            <a:off x="0" y="0"/>
                            <a:ext cx="775970" cy="244475"/>
                          </a:xfrm>
                          <a:prstGeom prst="rect">
                            <a:avLst/>
                          </a:prstGeom>
                          <a:solidFill>
                            <a:srgbClr val="FFFFFF"/>
                          </a:solidFill>
                          <a:ln w="9525">
                            <a:noFill/>
                            <a:miter lim="800000"/>
                            <a:headEnd/>
                            <a:tailEnd/>
                          </a:ln>
                        </pic:spPr>
                      </pic:pic>
                    </a:graphicData>
                  </a:graphic>
                </wp:inline>
              </w:drawing>
            </w:r>
            <w:r w:rsidR="00826589" w:rsidRPr="003E4162">
              <w:t> - объем потребления (использования) на территории муниципального образования Кавказский район тепловой энергии, расчеты за которую осуществляются с использованием приборов учета, Гкал;</w:t>
            </w:r>
          </w:p>
          <w:p w:rsidR="00826589" w:rsidRPr="003E4162" w:rsidRDefault="007A398E" w:rsidP="003E4162">
            <w:pPr>
              <w:pStyle w:val="s1"/>
              <w:widowControl w:val="0"/>
              <w:spacing w:after="339"/>
            </w:pPr>
            <w:r w:rsidRPr="003E4162">
              <w:rPr>
                <w:noProof/>
              </w:rPr>
              <w:drawing>
                <wp:inline distT="0" distB="0" distL="0" distR="0" wp14:anchorId="696211A7" wp14:editId="724C3032">
                  <wp:extent cx="861060" cy="244475"/>
                  <wp:effectExtent l="1905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3"/>
                          <a:srcRect/>
                          <a:stretch>
                            <a:fillRect/>
                          </a:stretch>
                        </pic:blipFill>
                        <pic:spPr bwMode="auto">
                          <a:xfrm>
                            <a:off x="0" y="0"/>
                            <a:ext cx="861060" cy="244475"/>
                          </a:xfrm>
                          <a:prstGeom prst="rect">
                            <a:avLst/>
                          </a:prstGeom>
                          <a:solidFill>
                            <a:srgbClr val="FFFFFF"/>
                          </a:solidFill>
                          <a:ln w="9525">
                            <a:noFill/>
                            <a:miter lim="800000"/>
                            <a:headEnd/>
                            <a:tailEnd/>
                          </a:ln>
                        </pic:spPr>
                      </pic:pic>
                    </a:graphicData>
                  </a:graphic>
                </wp:inline>
              </w:drawing>
            </w:r>
            <w:r w:rsidR="00826589" w:rsidRPr="003E4162">
              <w:t> - общий объем потребления (использования) на территории муниципального образования Кавказский район тепловой энергии, Гкал.</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pPr>
            <w:r w:rsidRPr="003E4162">
              <w:rPr>
                <w:rFonts w:ascii="Times New Roman" w:hAnsi="Times New Roman"/>
                <w:sz w:val="24"/>
                <w:szCs w:val="24"/>
              </w:rPr>
              <w:t>форма федерального статистического наблюдения форма № 22</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Отдел ЖКХ, ТС и ДХ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1.4</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ind w:firstLine="34"/>
            </w:pPr>
            <w:r w:rsidRPr="003E4162">
              <w:rPr>
                <w:rFonts w:ascii="Times New Roman" w:hAnsi="Times New Roman"/>
                <w:bCs/>
                <w:sz w:val="24"/>
                <w:szCs w:val="24"/>
              </w:rPr>
              <w:t xml:space="preserve">доля объема холодной воды, расчеты за которую осуществляются с использованием приборов учета, в общем объеме воды, потребляемой </w:t>
            </w:r>
            <w:r w:rsidRPr="003E4162">
              <w:rPr>
                <w:rFonts w:ascii="Times New Roman" w:hAnsi="Times New Roman"/>
                <w:bCs/>
                <w:sz w:val="24"/>
                <w:szCs w:val="24"/>
              </w:rPr>
              <w:lastRenderedPageBreak/>
              <w:t>(используемой) на территории муниципального образования;</w:t>
            </w:r>
          </w:p>
          <w:p w:rsidR="00826589" w:rsidRPr="003E4162" w:rsidRDefault="00826589" w:rsidP="003E4162">
            <w:pPr>
              <w:widowControl w:val="0"/>
              <w:ind w:firstLine="34"/>
              <w:rPr>
                <w:rFonts w:ascii="Times New Roman" w:hAnsi="Times New Roman"/>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ind w:firstLine="34"/>
              <w:jc w:val="center"/>
            </w:pPr>
            <w:r w:rsidRPr="003E4162">
              <w:rPr>
                <w:rFonts w:ascii="Times New Roman" w:hAnsi="Times New Roman"/>
                <w:sz w:val="24"/>
                <w:szCs w:val="24"/>
              </w:rPr>
              <w:lastRenderedPageBreak/>
              <w:t>%</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pPr>
            <w:r w:rsidRPr="003E4162">
              <w:rPr>
                <w:rFonts w:ascii="Times New Roman" w:hAnsi="Times New Roman"/>
                <w:sz w:val="24"/>
                <w:szCs w:val="24"/>
              </w:rPr>
              <w:t>Увеличение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339" w:line="240" w:lineRule="auto"/>
              <w:ind w:firstLine="680"/>
              <w:jc w:val="center"/>
            </w:pPr>
            <w:proofErr w:type="spellStart"/>
            <w:r w:rsidRPr="003E4162">
              <w:rPr>
                <w:rFonts w:ascii="Times New Roman" w:hAnsi="Times New Roman"/>
                <w:sz w:val="27"/>
                <w:szCs w:val="27"/>
              </w:rPr>
              <w:t>Д</w:t>
            </w:r>
            <w:r w:rsidRPr="003E4162">
              <w:rPr>
                <w:rFonts w:ascii="Times New Roman" w:hAnsi="Times New Roman"/>
                <w:sz w:val="27"/>
                <w:szCs w:val="27"/>
                <w:vertAlign w:val="subscript"/>
              </w:rPr>
              <w:t>мохвс</w:t>
            </w:r>
            <w:proofErr w:type="spellEnd"/>
            <w:r w:rsidRPr="003E4162">
              <w:rPr>
                <w:rFonts w:ascii="Times New Roman" w:hAnsi="Times New Roman"/>
                <w:sz w:val="27"/>
                <w:szCs w:val="27"/>
                <w:vertAlign w:val="subscript"/>
              </w:rPr>
              <w:t>= (</w:t>
            </w:r>
            <w:proofErr w:type="spellStart"/>
            <w:r w:rsidRPr="003E4162">
              <w:rPr>
                <w:rFonts w:ascii="Times New Roman" w:hAnsi="Times New Roman"/>
                <w:sz w:val="27"/>
                <w:szCs w:val="27"/>
                <w:vertAlign w:val="subscript"/>
              </w:rPr>
              <w:t>ОПмохвсучет</w:t>
            </w:r>
            <w:proofErr w:type="spellEnd"/>
            <w:r w:rsidRPr="003E4162">
              <w:rPr>
                <w:rFonts w:ascii="Times New Roman" w:hAnsi="Times New Roman"/>
                <w:sz w:val="27"/>
                <w:szCs w:val="27"/>
              </w:rPr>
              <w:t>/</w:t>
            </w:r>
            <w:proofErr w:type="spellStart"/>
            <w:r w:rsidRPr="003E4162">
              <w:rPr>
                <w:rFonts w:ascii="Times New Roman" w:hAnsi="Times New Roman"/>
                <w:sz w:val="27"/>
                <w:szCs w:val="27"/>
              </w:rPr>
              <w:t>ОП</w:t>
            </w:r>
            <w:r w:rsidRPr="003E4162">
              <w:rPr>
                <w:rFonts w:ascii="Times New Roman" w:hAnsi="Times New Roman"/>
                <w:sz w:val="27"/>
                <w:szCs w:val="27"/>
                <w:vertAlign w:val="subscript"/>
              </w:rPr>
              <w:t>мохвсобщ</w:t>
            </w:r>
            <w:proofErr w:type="spellEnd"/>
            <w:r w:rsidRPr="003E4162">
              <w:rPr>
                <w:rFonts w:ascii="Times New Roman" w:hAnsi="Times New Roman"/>
                <w:sz w:val="27"/>
                <w:szCs w:val="27"/>
                <w:vertAlign w:val="subscript"/>
              </w:rPr>
              <w:t>.</w:t>
            </w:r>
            <w:proofErr w:type="gramStart"/>
            <w:r w:rsidRPr="003E4162">
              <w:rPr>
                <w:rFonts w:ascii="Times New Roman" w:hAnsi="Times New Roman"/>
                <w:sz w:val="27"/>
                <w:szCs w:val="27"/>
                <w:vertAlign w:val="subscript"/>
              </w:rPr>
              <w:t>)х</w:t>
            </w:r>
            <w:proofErr w:type="gramEnd"/>
            <w:r w:rsidRPr="003E4162">
              <w:rPr>
                <w:rFonts w:ascii="Times New Roman" w:hAnsi="Times New Roman"/>
                <w:sz w:val="27"/>
                <w:szCs w:val="27"/>
                <w:vertAlign w:val="subscript"/>
              </w:rPr>
              <w:t>100</w:t>
            </w:r>
            <w:r w:rsidRPr="003E4162">
              <w:rPr>
                <w:rFonts w:ascii="Times New Roman" w:hAnsi="Times New Roman"/>
                <w:sz w:val="27"/>
                <w:szCs w:val="27"/>
              </w:rPr>
              <w:t> (%),</w:t>
            </w:r>
          </w:p>
          <w:p w:rsidR="00826589" w:rsidRPr="003E4162" w:rsidRDefault="00826589" w:rsidP="003E4162">
            <w:pPr>
              <w:widowControl w:val="0"/>
              <w:spacing w:after="339" w:line="240" w:lineRule="auto"/>
              <w:ind w:firstLine="680"/>
            </w:pPr>
            <w:r w:rsidRPr="003E4162">
              <w:rPr>
                <w:sz w:val="24"/>
                <w:szCs w:val="24"/>
              </w:rPr>
              <w:t>где:</w:t>
            </w:r>
          </w:p>
          <w:p w:rsidR="00826589" w:rsidRPr="003E4162" w:rsidRDefault="007A398E" w:rsidP="003E4162">
            <w:pPr>
              <w:pStyle w:val="s1"/>
              <w:widowControl w:val="0"/>
              <w:spacing w:after="339"/>
            </w:pPr>
            <w:r w:rsidRPr="003E4162">
              <w:rPr>
                <w:noProof/>
              </w:rPr>
              <w:drawing>
                <wp:inline distT="0" distB="0" distL="0" distR="0" wp14:anchorId="6FE1EA05" wp14:editId="48DBA565">
                  <wp:extent cx="829310" cy="244475"/>
                  <wp:effectExtent l="19050" t="0" r="889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4"/>
                          <a:srcRect/>
                          <a:stretch>
                            <a:fillRect/>
                          </a:stretch>
                        </pic:blipFill>
                        <pic:spPr bwMode="auto">
                          <a:xfrm>
                            <a:off x="0" y="0"/>
                            <a:ext cx="829310" cy="244475"/>
                          </a:xfrm>
                          <a:prstGeom prst="rect">
                            <a:avLst/>
                          </a:prstGeom>
                          <a:solidFill>
                            <a:srgbClr val="FFFFFF"/>
                          </a:solidFill>
                          <a:ln w="9525">
                            <a:noFill/>
                            <a:miter lim="800000"/>
                            <a:headEnd/>
                            <a:tailEnd/>
                          </a:ln>
                        </pic:spPr>
                      </pic:pic>
                    </a:graphicData>
                  </a:graphic>
                </wp:inline>
              </w:drawing>
            </w:r>
            <w:r w:rsidR="00826589" w:rsidRPr="003E4162">
              <w:t xml:space="preserve"> - объем потребления (использования) на территории муниципального образования Кавказский район холодной воды, расчеты за которую </w:t>
            </w:r>
            <w:r w:rsidR="00826589" w:rsidRPr="003E4162">
              <w:lastRenderedPageBreak/>
              <w:t>осуществляются с использованием приборов учета, тыс. куб. м;</w:t>
            </w:r>
          </w:p>
          <w:p w:rsidR="00826589" w:rsidRPr="003E4162" w:rsidRDefault="007A398E" w:rsidP="003E4162">
            <w:pPr>
              <w:pStyle w:val="s1"/>
              <w:widowControl w:val="0"/>
              <w:spacing w:after="339"/>
            </w:pPr>
            <w:r w:rsidRPr="003E4162">
              <w:rPr>
                <w:noProof/>
              </w:rPr>
              <w:drawing>
                <wp:inline distT="0" distB="0" distL="0" distR="0" wp14:anchorId="2D64FCF8" wp14:editId="16497171">
                  <wp:extent cx="925195" cy="244475"/>
                  <wp:effectExtent l="19050" t="0" r="8255"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5"/>
                          <a:srcRect/>
                          <a:stretch>
                            <a:fillRect/>
                          </a:stretch>
                        </pic:blipFill>
                        <pic:spPr bwMode="auto">
                          <a:xfrm>
                            <a:off x="0" y="0"/>
                            <a:ext cx="925195" cy="244475"/>
                          </a:xfrm>
                          <a:prstGeom prst="rect">
                            <a:avLst/>
                          </a:prstGeom>
                          <a:solidFill>
                            <a:srgbClr val="FFFFFF"/>
                          </a:solidFill>
                          <a:ln w="9525">
                            <a:noFill/>
                            <a:miter lim="800000"/>
                            <a:headEnd/>
                            <a:tailEnd/>
                          </a:ln>
                        </pic:spPr>
                      </pic:pic>
                    </a:graphicData>
                  </a:graphic>
                </wp:inline>
              </w:drawing>
            </w:r>
            <w:r w:rsidR="00826589" w:rsidRPr="003E4162">
              <w:t> - общий объем потребления (использования) на территории муниципального образования Кавказский район холодной воды, тыс. куб. м.</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lastRenderedPageBreak/>
              <w:t xml:space="preserve">форма федерального статистического наблюдения форма № 22-ЖКХ (сводная) «Сведения о работе жилищно-коммунальных </w:t>
            </w:r>
            <w:r w:rsidRPr="003E4162">
              <w:rPr>
                <w:rFonts w:ascii="Times New Roman" w:hAnsi="Times New Roman"/>
                <w:sz w:val="24"/>
                <w:szCs w:val="24"/>
              </w:rPr>
              <w:lastRenderedPageBreak/>
              <w:t>организаций в условиях реформы»</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lastRenderedPageBreak/>
              <w:t>Отдел ЖКХ, ТС и ДХ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lastRenderedPageBreak/>
              <w:t>1.5</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ind w:firstLine="34"/>
            </w:pPr>
            <w:r w:rsidRPr="003E4162">
              <w:rPr>
                <w:rFonts w:ascii="Times New Roman" w:hAnsi="Times New Roman"/>
                <w:bCs/>
                <w:sz w:val="24"/>
                <w:szCs w:val="24"/>
              </w:rPr>
              <w:t>доля объема горячей воды, расчеты за которую осуществляются с использованием приборов учета, в общем объеме воды, потребляемой (используемой) на территории муниципального образования;</w:t>
            </w:r>
          </w:p>
          <w:p w:rsidR="00826589" w:rsidRPr="003E4162" w:rsidRDefault="00826589" w:rsidP="003E4162">
            <w:pPr>
              <w:widowControl w:val="0"/>
              <w:ind w:firstLine="34"/>
              <w:rPr>
                <w:rFonts w:ascii="Times New Roman" w:hAnsi="Times New Roman"/>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ind w:firstLine="34"/>
              <w:jc w:val="center"/>
            </w:pPr>
            <w:r w:rsidRPr="003E4162">
              <w:rPr>
                <w:rFonts w:ascii="Times New Roman" w:hAnsi="Times New Roman"/>
                <w:sz w:val="24"/>
                <w:szCs w:val="24"/>
              </w:rPr>
              <w:t>%</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pPr>
            <w:r w:rsidRPr="003E4162">
              <w:rPr>
                <w:rFonts w:ascii="Times New Roman" w:hAnsi="Times New Roman"/>
                <w:sz w:val="24"/>
                <w:szCs w:val="24"/>
              </w:rPr>
              <w:t>Увеличение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339" w:line="240" w:lineRule="auto"/>
              <w:ind w:firstLine="680"/>
              <w:jc w:val="center"/>
            </w:pPr>
            <w:proofErr w:type="spellStart"/>
            <w:r w:rsidRPr="003E4162">
              <w:rPr>
                <w:rFonts w:ascii="Times New Roman" w:hAnsi="Times New Roman"/>
                <w:sz w:val="27"/>
                <w:szCs w:val="27"/>
              </w:rPr>
              <w:t>Д</w:t>
            </w:r>
            <w:r w:rsidRPr="003E4162">
              <w:rPr>
                <w:rFonts w:ascii="Times New Roman" w:hAnsi="Times New Roman"/>
                <w:sz w:val="27"/>
                <w:szCs w:val="27"/>
                <w:vertAlign w:val="subscript"/>
              </w:rPr>
              <w:t>могвс</w:t>
            </w:r>
            <w:proofErr w:type="spellEnd"/>
            <w:r w:rsidRPr="003E4162">
              <w:rPr>
                <w:rFonts w:ascii="Times New Roman" w:hAnsi="Times New Roman"/>
                <w:sz w:val="27"/>
                <w:szCs w:val="27"/>
                <w:vertAlign w:val="subscript"/>
              </w:rPr>
              <w:t>= (</w:t>
            </w:r>
            <w:proofErr w:type="spellStart"/>
            <w:r w:rsidRPr="003E4162">
              <w:rPr>
                <w:rFonts w:ascii="Times New Roman" w:hAnsi="Times New Roman"/>
                <w:sz w:val="27"/>
                <w:szCs w:val="27"/>
                <w:vertAlign w:val="subscript"/>
              </w:rPr>
              <w:t>ОПмогвсучет</w:t>
            </w:r>
            <w:proofErr w:type="spellEnd"/>
            <w:r w:rsidRPr="003E4162">
              <w:rPr>
                <w:rFonts w:ascii="Times New Roman" w:hAnsi="Times New Roman"/>
                <w:sz w:val="27"/>
                <w:szCs w:val="27"/>
              </w:rPr>
              <w:t>/</w:t>
            </w:r>
            <w:proofErr w:type="spellStart"/>
            <w:r w:rsidRPr="003E4162">
              <w:rPr>
                <w:rFonts w:ascii="Times New Roman" w:hAnsi="Times New Roman"/>
                <w:sz w:val="27"/>
                <w:szCs w:val="27"/>
              </w:rPr>
              <w:t>ОП</w:t>
            </w:r>
            <w:r w:rsidRPr="003E4162">
              <w:rPr>
                <w:rFonts w:ascii="Times New Roman" w:hAnsi="Times New Roman"/>
                <w:sz w:val="27"/>
                <w:szCs w:val="27"/>
                <w:vertAlign w:val="subscript"/>
              </w:rPr>
              <w:t>могвс</w:t>
            </w:r>
            <w:proofErr w:type="spellEnd"/>
            <w:r w:rsidRPr="003E4162">
              <w:rPr>
                <w:rFonts w:ascii="Times New Roman" w:hAnsi="Times New Roman"/>
                <w:sz w:val="27"/>
                <w:szCs w:val="27"/>
                <w:vertAlign w:val="subscript"/>
              </w:rPr>
              <w:t xml:space="preserve"> общ.</w:t>
            </w:r>
            <w:proofErr w:type="gramStart"/>
            <w:r w:rsidRPr="003E4162">
              <w:rPr>
                <w:rFonts w:ascii="Times New Roman" w:hAnsi="Times New Roman"/>
                <w:sz w:val="27"/>
                <w:szCs w:val="27"/>
                <w:vertAlign w:val="subscript"/>
              </w:rPr>
              <w:t>)х</w:t>
            </w:r>
            <w:proofErr w:type="gramEnd"/>
            <w:r w:rsidRPr="003E4162">
              <w:rPr>
                <w:rFonts w:ascii="Times New Roman" w:hAnsi="Times New Roman"/>
                <w:sz w:val="27"/>
                <w:szCs w:val="27"/>
                <w:vertAlign w:val="subscript"/>
              </w:rPr>
              <w:t>100</w:t>
            </w:r>
            <w:r w:rsidRPr="003E4162">
              <w:rPr>
                <w:rFonts w:ascii="Times New Roman" w:hAnsi="Times New Roman"/>
                <w:sz w:val="27"/>
                <w:szCs w:val="27"/>
              </w:rPr>
              <w:t> (%),</w:t>
            </w:r>
          </w:p>
          <w:p w:rsidR="00826589" w:rsidRPr="003E4162" w:rsidRDefault="00826589" w:rsidP="003E4162">
            <w:pPr>
              <w:widowControl w:val="0"/>
              <w:spacing w:after="339" w:line="240" w:lineRule="auto"/>
              <w:ind w:firstLine="680"/>
            </w:pPr>
            <w:r w:rsidRPr="003E4162">
              <w:rPr>
                <w:sz w:val="24"/>
                <w:szCs w:val="24"/>
              </w:rPr>
              <w:t>где:</w:t>
            </w:r>
          </w:p>
          <w:p w:rsidR="00826589" w:rsidRPr="003E4162" w:rsidRDefault="007A398E" w:rsidP="003E4162">
            <w:pPr>
              <w:pStyle w:val="s1"/>
              <w:widowControl w:val="0"/>
              <w:spacing w:after="339"/>
            </w:pPr>
            <w:r w:rsidRPr="003E4162">
              <w:rPr>
                <w:noProof/>
              </w:rPr>
              <w:drawing>
                <wp:inline distT="0" distB="0" distL="0" distR="0" wp14:anchorId="1A91AA22" wp14:editId="6138A906">
                  <wp:extent cx="829310" cy="244475"/>
                  <wp:effectExtent l="19050" t="0" r="889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6"/>
                          <a:srcRect/>
                          <a:stretch>
                            <a:fillRect/>
                          </a:stretch>
                        </pic:blipFill>
                        <pic:spPr bwMode="auto">
                          <a:xfrm>
                            <a:off x="0" y="0"/>
                            <a:ext cx="829310" cy="244475"/>
                          </a:xfrm>
                          <a:prstGeom prst="rect">
                            <a:avLst/>
                          </a:prstGeom>
                          <a:solidFill>
                            <a:srgbClr val="FFFFFF"/>
                          </a:solidFill>
                          <a:ln w="9525">
                            <a:noFill/>
                            <a:miter lim="800000"/>
                            <a:headEnd/>
                            <a:tailEnd/>
                          </a:ln>
                        </pic:spPr>
                      </pic:pic>
                    </a:graphicData>
                  </a:graphic>
                </wp:inline>
              </w:drawing>
            </w:r>
            <w:r w:rsidR="00826589" w:rsidRPr="003E4162">
              <w:t> - объем потребления (использования) на территории муниципального образования Кавказский район горячей воды, расчеты за которую осуществляются с использованием приборов учета, тыс. куб. м;</w:t>
            </w:r>
          </w:p>
          <w:p w:rsidR="00826589" w:rsidRPr="003E4162" w:rsidRDefault="007A398E" w:rsidP="003E4162">
            <w:pPr>
              <w:pStyle w:val="s1"/>
              <w:widowControl w:val="0"/>
              <w:spacing w:after="339"/>
            </w:pPr>
            <w:r w:rsidRPr="003E4162">
              <w:rPr>
                <w:noProof/>
              </w:rPr>
              <w:drawing>
                <wp:inline distT="0" distB="0" distL="0" distR="0" wp14:anchorId="55B940BE" wp14:editId="3EF592A3">
                  <wp:extent cx="925195" cy="244475"/>
                  <wp:effectExtent l="19050" t="0" r="8255"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7"/>
                          <a:srcRect/>
                          <a:stretch>
                            <a:fillRect/>
                          </a:stretch>
                        </pic:blipFill>
                        <pic:spPr bwMode="auto">
                          <a:xfrm>
                            <a:off x="0" y="0"/>
                            <a:ext cx="925195" cy="244475"/>
                          </a:xfrm>
                          <a:prstGeom prst="rect">
                            <a:avLst/>
                          </a:prstGeom>
                          <a:solidFill>
                            <a:srgbClr val="FFFFFF"/>
                          </a:solidFill>
                          <a:ln w="9525">
                            <a:noFill/>
                            <a:miter lim="800000"/>
                            <a:headEnd/>
                            <a:tailEnd/>
                          </a:ln>
                        </pic:spPr>
                      </pic:pic>
                    </a:graphicData>
                  </a:graphic>
                </wp:inline>
              </w:drawing>
            </w:r>
            <w:r w:rsidR="00826589" w:rsidRPr="003E4162">
              <w:t> - общий объем потребления (использования) на территории муниципального образования Кавказский район горячей воды, тыс. куб. м.</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форма федерального статистического наблюдения форма № 22-ЖКХ (сводная) «Сведения о работе жилищно-коммунальных организаций в условиях реформы»</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Отдел ЖКХ, ТС и ДХ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1.6</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ind w:firstLine="34"/>
            </w:pPr>
            <w:r w:rsidRPr="003E4162">
              <w:rPr>
                <w:rFonts w:ascii="Times New Roman" w:hAnsi="Times New Roman"/>
                <w:bCs/>
                <w:sz w:val="24"/>
                <w:szCs w:val="24"/>
              </w:rPr>
              <w:t xml:space="preserve">доля объема природного газа, расчеты за который осуществляются с использованием приборов учета, в </w:t>
            </w:r>
            <w:r w:rsidRPr="003E4162">
              <w:rPr>
                <w:rFonts w:ascii="Times New Roman" w:hAnsi="Times New Roman"/>
                <w:bCs/>
                <w:sz w:val="24"/>
                <w:szCs w:val="24"/>
              </w:rPr>
              <w:lastRenderedPageBreak/>
              <w:t>общем объеме природного газа, потребляемого (используемого) на территории муниципального образования</w:t>
            </w:r>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ind w:firstLine="34"/>
              <w:jc w:val="center"/>
            </w:pPr>
            <w:r w:rsidRPr="003E4162">
              <w:rPr>
                <w:rFonts w:ascii="Times New Roman" w:hAnsi="Times New Roman"/>
                <w:sz w:val="24"/>
                <w:szCs w:val="24"/>
              </w:rPr>
              <w:lastRenderedPageBreak/>
              <w:t>%</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pPr>
            <w:r w:rsidRPr="003E4162">
              <w:rPr>
                <w:rFonts w:ascii="Times New Roman" w:hAnsi="Times New Roman"/>
                <w:sz w:val="24"/>
                <w:szCs w:val="24"/>
              </w:rPr>
              <w:t>Увеличение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7A398E" w:rsidP="003E4162">
            <w:pPr>
              <w:widowControl w:val="0"/>
              <w:jc w:val="center"/>
            </w:pPr>
            <w:r w:rsidRPr="003E4162">
              <w:rPr>
                <w:noProof/>
              </w:rPr>
              <w:drawing>
                <wp:inline distT="0" distB="0" distL="0" distR="0" wp14:anchorId="6E075A58" wp14:editId="2B21C7B9">
                  <wp:extent cx="2849245" cy="255270"/>
                  <wp:effectExtent l="19050" t="0" r="8255"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8"/>
                          <a:srcRect/>
                          <a:stretch>
                            <a:fillRect/>
                          </a:stretch>
                        </pic:blipFill>
                        <pic:spPr bwMode="auto">
                          <a:xfrm>
                            <a:off x="0" y="0"/>
                            <a:ext cx="2849245" cy="255270"/>
                          </a:xfrm>
                          <a:prstGeom prst="rect">
                            <a:avLst/>
                          </a:prstGeom>
                          <a:solidFill>
                            <a:srgbClr val="FFFFFF"/>
                          </a:solidFill>
                          <a:ln w="9525">
                            <a:noFill/>
                            <a:miter lim="800000"/>
                            <a:headEnd/>
                            <a:tailEnd/>
                          </a:ln>
                        </pic:spPr>
                      </pic:pic>
                    </a:graphicData>
                  </a:graphic>
                </wp:inline>
              </w:drawing>
            </w:r>
            <w:r w:rsidR="00826589" w:rsidRPr="003E4162">
              <w:rPr>
                <w:sz w:val="27"/>
                <w:szCs w:val="27"/>
                <w:shd w:val="clear" w:color="auto" w:fill="FFFFFF"/>
              </w:rPr>
              <w:t> (%),</w:t>
            </w:r>
          </w:p>
          <w:p w:rsidR="00826589" w:rsidRPr="003E4162" w:rsidRDefault="00826589" w:rsidP="003E4162">
            <w:pPr>
              <w:widowControl w:val="0"/>
            </w:pPr>
            <w:r w:rsidRPr="003E4162">
              <w:rPr>
                <w:sz w:val="24"/>
                <w:szCs w:val="24"/>
              </w:rPr>
              <w:t>где:</w:t>
            </w:r>
          </w:p>
          <w:p w:rsidR="00826589" w:rsidRPr="003E4162" w:rsidRDefault="007A398E" w:rsidP="003E4162">
            <w:pPr>
              <w:pStyle w:val="s1"/>
              <w:widowControl w:val="0"/>
              <w:spacing w:after="339"/>
            </w:pPr>
            <w:r w:rsidRPr="003E4162">
              <w:rPr>
                <w:noProof/>
              </w:rPr>
              <w:lastRenderedPageBreak/>
              <w:drawing>
                <wp:inline distT="0" distB="0" distL="0" distR="0" wp14:anchorId="49F7D175" wp14:editId="432B59C2">
                  <wp:extent cx="829310" cy="244475"/>
                  <wp:effectExtent l="19050" t="0" r="889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9"/>
                          <a:srcRect/>
                          <a:stretch>
                            <a:fillRect/>
                          </a:stretch>
                        </pic:blipFill>
                        <pic:spPr bwMode="auto">
                          <a:xfrm>
                            <a:off x="0" y="0"/>
                            <a:ext cx="829310" cy="244475"/>
                          </a:xfrm>
                          <a:prstGeom prst="rect">
                            <a:avLst/>
                          </a:prstGeom>
                          <a:solidFill>
                            <a:srgbClr val="FFFFFF"/>
                          </a:solidFill>
                          <a:ln w="9525">
                            <a:noFill/>
                            <a:miter lim="800000"/>
                            <a:headEnd/>
                            <a:tailEnd/>
                          </a:ln>
                        </pic:spPr>
                      </pic:pic>
                    </a:graphicData>
                  </a:graphic>
                </wp:inline>
              </w:drawing>
            </w:r>
            <w:r w:rsidR="00826589" w:rsidRPr="003E4162">
              <w:t> - объем потребления (использования) на территории муниципального образования Кавказский район природного газа, расчеты за который осуществляются с использованием приборов учета, тыс. куб. м;</w:t>
            </w:r>
          </w:p>
          <w:p w:rsidR="00826589" w:rsidRPr="003E4162" w:rsidRDefault="007A398E" w:rsidP="003E4162">
            <w:pPr>
              <w:pStyle w:val="s1"/>
              <w:widowControl w:val="0"/>
              <w:spacing w:after="339"/>
            </w:pPr>
            <w:r w:rsidRPr="003E4162">
              <w:rPr>
                <w:noProof/>
              </w:rPr>
              <w:drawing>
                <wp:inline distT="0" distB="0" distL="0" distR="0" wp14:anchorId="711F42A9" wp14:editId="574D4FC5">
                  <wp:extent cx="914400" cy="244475"/>
                  <wp:effectExtent l="1905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0"/>
                          <a:srcRect/>
                          <a:stretch>
                            <a:fillRect/>
                          </a:stretch>
                        </pic:blipFill>
                        <pic:spPr bwMode="auto">
                          <a:xfrm>
                            <a:off x="0" y="0"/>
                            <a:ext cx="914400" cy="244475"/>
                          </a:xfrm>
                          <a:prstGeom prst="rect">
                            <a:avLst/>
                          </a:prstGeom>
                          <a:solidFill>
                            <a:srgbClr val="FFFFFF"/>
                          </a:solidFill>
                          <a:ln w="9525">
                            <a:noFill/>
                            <a:miter lim="800000"/>
                            <a:headEnd/>
                            <a:tailEnd/>
                          </a:ln>
                        </pic:spPr>
                      </pic:pic>
                    </a:graphicData>
                  </a:graphic>
                </wp:inline>
              </w:drawing>
            </w:r>
            <w:r w:rsidR="00826589" w:rsidRPr="003E4162">
              <w:t> - общий объем потребления (использования) на территории муниципального образования Кавказский район природного газа, тыс. куб. м.</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lastRenderedPageBreak/>
              <w:t xml:space="preserve">форма федерального статистического наблюдения форма № 22-ЖКХ </w:t>
            </w:r>
            <w:r w:rsidRPr="003E4162">
              <w:rPr>
                <w:rFonts w:ascii="Times New Roman" w:hAnsi="Times New Roman"/>
                <w:sz w:val="24"/>
                <w:szCs w:val="24"/>
              </w:rPr>
              <w:lastRenderedPageBreak/>
              <w:t>(сводная) «Сведения о работе жилищно-коммунальных организаций в условиях реформы»</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lastRenderedPageBreak/>
              <w:t>Отдел ЖКХ, ТС и ДХМО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rPr>
                <w:rFonts w:ascii="Times New Roman" w:hAnsi="Times New Roman"/>
                <w:sz w:val="24"/>
                <w:szCs w:val="24"/>
              </w:rPr>
            </w:pPr>
            <w:r w:rsidRPr="003E4162">
              <w:rPr>
                <w:rFonts w:ascii="Times New Roman" w:hAnsi="Times New Roman"/>
                <w:sz w:val="24"/>
                <w:szCs w:val="24"/>
              </w:rPr>
              <w:lastRenderedPageBreak/>
              <w:t>1.7</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spacing w:after="0" w:line="240" w:lineRule="auto"/>
              <w:ind w:left="58" w:firstLine="7"/>
              <w:rPr>
                <w:rFonts w:ascii="Times New Roman" w:eastAsia="Times New Roman" w:hAnsi="Times New Roman"/>
                <w:sz w:val="24"/>
                <w:szCs w:val="24"/>
              </w:rPr>
            </w:pPr>
            <w:r w:rsidRPr="003E4162">
              <w:rPr>
                <w:rFonts w:ascii="Times New Roman" w:hAnsi="Times New Roman"/>
                <w:sz w:val="24"/>
                <w:szCs w:val="24"/>
              </w:rPr>
              <w:t>количество разработанных схем газоснабжения на строительство подводящих газопроводов</w:t>
            </w:r>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spacing w:after="0" w:line="240" w:lineRule="auto"/>
              <w:ind w:firstLine="34"/>
              <w:jc w:val="center"/>
              <w:rPr>
                <w:rFonts w:ascii="Times New Roman" w:eastAsia="Times New Roman" w:hAnsi="Times New Roman"/>
                <w:sz w:val="24"/>
                <w:szCs w:val="24"/>
              </w:rPr>
            </w:pPr>
            <w:proofErr w:type="spellStart"/>
            <w:proofErr w:type="gramStart"/>
            <w:r w:rsidRPr="003E4162">
              <w:rPr>
                <w:rFonts w:ascii="Times New Roman" w:hAnsi="Times New Roman"/>
                <w:sz w:val="24"/>
                <w:szCs w:val="24"/>
              </w:rPr>
              <w:t>шт</w:t>
            </w:r>
            <w:proofErr w:type="spellEnd"/>
            <w:proofErr w:type="gramEnd"/>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rPr>
                <w:rFonts w:ascii="Times New Roman" w:eastAsia="Times New Roman" w:hAnsi="Times New Roman"/>
                <w:sz w:val="24"/>
                <w:szCs w:val="24"/>
              </w:rPr>
            </w:pPr>
            <w:r w:rsidRPr="003E4162">
              <w:rPr>
                <w:rFonts w:ascii="Times New Roman" w:hAnsi="Times New Roman"/>
                <w:sz w:val="24"/>
                <w:szCs w:val="24"/>
              </w:rPr>
              <w:t>Увеличение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pStyle w:val="s1"/>
              <w:widowControl w:val="0"/>
              <w:spacing w:after="339"/>
            </w:pPr>
            <w:r w:rsidRPr="003E4162">
              <w:t>Принимается по фактическому количеству разработанных схем газоснабжения</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rPr>
                <w:rFonts w:ascii="Times New Roman" w:eastAsia="Times New Roman" w:hAnsi="Times New Roman"/>
                <w:sz w:val="24"/>
                <w:szCs w:val="24"/>
              </w:rPr>
            </w:pPr>
            <w:r w:rsidRPr="003E4162">
              <w:rPr>
                <w:rFonts w:ascii="Times New Roman" w:hAnsi="Times New Roman"/>
                <w:sz w:val="24"/>
                <w:szCs w:val="24"/>
              </w:rPr>
              <w:t>-</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rPr>
                <w:rFonts w:ascii="Times New Roman" w:eastAsia="Times New Roman" w:hAnsi="Times New Roman"/>
                <w:sz w:val="24"/>
                <w:szCs w:val="24"/>
              </w:rPr>
            </w:pPr>
            <w:r w:rsidRPr="003E4162">
              <w:rPr>
                <w:rFonts w:ascii="Times New Roman" w:hAnsi="Times New Roman"/>
                <w:sz w:val="24"/>
                <w:szCs w:val="24"/>
              </w:rPr>
              <w:t>Отдел ЖКХ, ТС и ДХМО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pStyle w:val="1e"/>
              <w:widowControl w:val="0"/>
              <w:spacing w:after="0" w:line="240" w:lineRule="auto"/>
              <w:ind w:left="0"/>
              <w:jc w:val="center"/>
            </w:pPr>
            <w:r w:rsidRPr="003E4162">
              <w:rPr>
                <w:rFonts w:ascii="Times New Roman" w:hAnsi="Times New Roman"/>
                <w:sz w:val="24"/>
                <w:szCs w:val="24"/>
              </w:rPr>
              <w:t>2</w:t>
            </w:r>
          </w:p>
        </w:tc>
        <w:tc>
          <w:tcPr>
            <w:tcW w:w="13868" w:type="dxa"/>
            <w:gridSpan w:val="7"/>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pPr>
            <w:r w:rsidRPr="003E4162">
              <w:rPr>
                <w:rFonts w:ascii="Times New Roman" w:hAnsi="Times New Roman"/>
                <w:sz w:val="24"/>
                <w:szCs w:val="24"/>
              </w:rPr>
              <w:t>Подпрограмма № 1 «Газификация муниципального образования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2.1</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pPr>
            <w:r w:rsidRPr="003E4162">
              <w:rPr>
                <w:rFonts w:ascii="Times New Roman" w:hAnsi="Times New Roman"/>
                <w:sz w:val="24"/>
                <w:szCs w:val="24"/>
              </w:rPr>
              <w:t>протяженность построенных газопроводов</w:t>
            </w: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jc w:val="center"/>
            </w:pPr>
            <w:r w:rsidRPr="003E4162">
              <w:rPr>
                <w:rFonts w:ascii="Times New Roman" w:hAnsi="Times New Roman"/>
                <w:sz w:val="24"/>
                <w:szCs w:val="24"/>
              </w:rPr>
              <w:t>км</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Увеличение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Принимается равной длине газопровода.</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Проектная документация</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023CA8" w:rsidP="003E4162">
            <w:pPr>
              <w:widowControl w:val="0"/>
              <w:jc w:val="center"/>
            </w:pPr>
            <w:r w:rsidRPr="003E4162">
              <w:rPr>
                <w:rFonts w:ascii="Times New Roman" w:hAnsi="Times New Roman"/>
                <w:sz w:val="24"/>
                <w:szCs w:val="24"/>
              </w:rPr>
              <w:t>Отдел ЖКХ, ТС и ДХМО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2.2</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pPr>
            <w:r w:rsidRPr="003E4162">
              <w:rPr>
                <w:rFonts w:ascii="Times New Roman" w:hAnsi="Times New Roman"/>
                <w:sz w:val="24"/>
                <w:szCs w:val="24"/>
              </w:rPr>
              <w:t>Количество разработанных комплектов проектно-сметной документации</w:t>
            </w: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jc w:val="center"/>
            </w:pPr>
            <w:proofErr w:type="spellStart"/>
            <w:proofErr w:type="gramStart"/>
            <w:r w:rsidRPr="003E4162">
              <w:rPr>
                <w:rFonts w:ascii="Times New Roman" w:hAnsi="Times New Roman"/>
                <w:sz w:val="24"/>
                <w:szCs w:val="24"/>
              </w:rPr>
              <w:t>шт</w:t>
            </w:r>
            <w:proofErr w:type="spellEnd"/>
            <w:proofErr w:type="gramEnd"/>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pPr>
            <w:r w:rsidRPr="003E4162">
              <w:rPr>
                <w:rFonts w:ascii="Times New Roman" w:hAnsi="Times New Roman"/>
                <w:sz w:val="24"/>
                <w:szCs w:val="24"/>
              </w:rPr>
              <w:t>Увеличение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Принимается по фактическому количеству разработанных комплектов проектно-сметной документации</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023CA8" w:rsidP="003E4162">
            <w:pPr>
              <w:widowControl w:val="0"/>
              <w:jc w:val="center"/>
            </w:pPr>
            <w:r w:rsidRPr="003E4162">
              <w:rPr>
                <w:rFonts w:ascii="Times New Roman" w:hAnsi="Times New Roman"/>
                <w:sz w:val="24"/>
                <w:szCs w:val="24"/>
              </w:rPr>
              <w:t>Отдел ЖКХ, ТС и ДХ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lastRenderedPageBreak/>
              <w:t>2.3</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pPr>
            <w:r w:rsidRPr="003E4162">
              <w:rPr>
                <w:rFonts w:ascii="Times New Roman" w:hAnsi="Times New Roman"/>
                <w:sz w:val="24"/>
                <w:szCs w:val="24"/>
              </w:rPr>
              <w:t>Количество полученных положительных заключений государственной экспертизы</w:t>
            </w: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jc w:val="center"/>
            </w:pPr>
            <w:proofErr w:type="spellStart"/>
            <w:proofErr w:type="gramStart"/>
            <w:r w:rsidRPr="003E4162">
              <w:rPr>
                <w:rFonts w:ascii="Times New Roman" w:hAnsi="Times New Roman"/>
                <w:sz w:val="24"/>
                <w:szCs w:val="24"/>
              </w:rPr>
              <w:t>шт</w:t>
            </w:r>
            <w:proofErr w:type="spellEnd"/>
            <w:proofErr w:type="gramEnd"/>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pPr>
            <w:r w:rsidRPr="003E4162">
              <w:rPr>
                <w:rFonts w:ascii="Times New Roman" w:hAnsi="Times New Roman"/>
                <w:sz w:val="24"/>
                <w:szCs w:val="24"/>
              </w:rPr>
              <w:t>Увеличение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Принимается по фактическому количеству полученных положительных заключений государственной экспертизы</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023CA8" w:rsidP="003E4162">
            <w:pPr>
              <w:widowControl w:val="0"/>
              <w:jc w:val="center"/>
            </w:pPr>
            <w:r w:rsidRPr="003E4162">
              <w:rPr>
                <w:rFonts w:ascii="Times New Roman" w:hAnsi="Times New Roman"/>
                <w:sz w:val="24"/>
                <w:szCs w:val="24"/>
              </w:rPr>
              <w:t>Отдел ЖКХ, ТС и ДХ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3</w:t>
            </w:r>
          </w:p>
        </w:tc>
        <w:tc>
          <w:tcPr>
            <w:tcW w:w="13868" w:type="dxa"/>
            <w:gridSpan w:val="7"/>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Подпрограмма№ 2 «Энергосбережение и повышение энергетической эффективности в муниципальном образовании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3.1</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175"/>
            </w:pPr>
            <w:r w:rsidRPr="003E4162">
              <w:rPr>
                <w:rFonts w:ascii="Times New Roman" w:hAnsi="Times New Roman"/>
                <w:sz w:val="24"/>
                <w:szCs w:val="24"/>
              </w:rPr>
              <w:t>Замена энергосберегающих ламп и светильников</w:t>
            </w: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proofErr w:type="spellStart"/>
            <w:proofErr w:type="gramStart"/>
            <w:r w:rsidRPr="003E4162">
              <w:rPr>
                <w:rFonts w:ascii="Times New Roman" w:hAnsi="Times New Roman"/>
                <w:sz w:val="24"/>
                <w:szCs w:val="24"/>
              </w:rPr>
              <w:t>шт</w:t>
            </w:r>
            <w:proofErr w:type="spellEnd"/>
            <w:proofErr w:type="gramEnd"/>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Увеличение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Принимается по фактическому количеству установленных ламп и светильников</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учитывается  на основании отчетов предоставляемых ежемесячно участниками подпрограммы</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proofErr w:type="gramStart"/>
            <w:r w:rsidRPr="003E4162">
              <w:rPr>
                <w:rFonts w:ascii="Times New Roman" w:hAnsi="Times New Roman"/>
                <w:sz w:val="24"/>
                <w:szCs w:val="24"/>
              </w:rPr>
              <w:t>(управления образования, отдел по  физической культуре и спорту, отдел культуры, администрация МО Кавказский район</w:t>
            </w:r>
            <w:proofErr w:type="gramEnd"/>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3.2</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175"/>
            </w:pPr>
            <w:r w:rsidRPr="003E4162">
              <w:rPr>
                <w:rFonts w:ascii="Times New Roman" w:hAnsi="Times New Roman"/>
                <w:sz w:val="24"/>
                <w:szCs w:val="24"/>
              </w:rPr>
              <w:t>Ремонт систем отопления</w:t>
            </w: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proofErr w:type="spellStart"/>
            <w:proofErr w:type="gramStart"/>
            <w:r w:rsidRPr="003E4162">
              <w:rPr>
                <w:rFonts w:ascii="Times New Roman" w:hAnsi="Times New Roman"/>
                <w:sz w:val="24"/>
                <w:szCs w:val="24"/>
              </w:rPr>
              <w:t>шт</w:t>
            </w:r>
            <w:proofErr w:type="spellEnd"/>
            <w:proofErr w:type="gramEnd"/>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Увеличение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Принимается по фактическому количеству систем отопления</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Проектная документация</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образования, отдел по  физической культуре и спорту, отдел культуры, администра</w:t>
            </w:r>
            <w:r w:rsidRPr="003E4162">
              <w:rPr>
                <w:rFonts w:ascii="Times New Roman" w:hAnsi="Times New Roman"/>
                <w:sz w:val="24"/>
                <w:szCs w:val="24"/>
              </w:rPr>
              <w:lastRenderedPageBreak/>
              <w:t>ция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lastRenderedPageBreak/>
              <w:t>3.3</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175"/>
            </w:pPr>
            <w:r w:rsidRPr="003E4162">
              <w:rPr>
                <w:rFonts w:ascii="Times New Roman" w:hAnsi="Times New Roman"/>
                <w:sz w:val="24"/>
                <w:szCs w:val="24"/>
              </w:rPr>
              <w:t>Ремонт котлов</w:t>
            </w: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шт.</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Увеличение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Принимается по фактическому количеству котлов</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Проектная документация</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образования, отдел по  физической культуре и спорту, отдел культуры, администрация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3.4</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pPr>
            <w:r w:rsidRPr="003E4162">
              <w:rPr>
                <w:rFonts w:ascii="Times New Roman" w:hAnsi="Times New Roman"/>
                <w:sz w:val="24"/>
                <w:szCs w:val="24"/>
              </w:rPr>
              <w:t>Замена системы электроснабжения</w:t>
            </w: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шт.</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Увеличение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Принимается по фактическому количеству систем электроснабжения</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Проектная документация</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образования, отдел по  физической культуре и спорту, отдел культуры, администрация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3.5</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pPr>
            <w:r w:rsidRPr="003E4162">
              <w:rPr>
                <w:rFonts w:ascii="Times New Roman" w:hAnsi="Times New Roman"/>
                <w:sz w:val="24"/>
                <w:szCs w:val="24"/>
              </w:rPr>
              <w:t>Установка (замена) приборов учета</w:t>
            </w: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proofErr w:type="spellStart"/>
            <w:proofErr w:type="gramStart"/>
            <w:r w:rsidRPr="003E4162">
              <w:rPr>
                <w:rFonts w:ascii="Times New Roman" w:hAnsi="Times New Roman"/>
                <w:sz w:val="24"/>
                <w:szCs w:val="24"/>
              </w:rPr>
              <w:t>шт</w:t>
            </w:r>
            <w:proofErr w:type="spellEnd"/>
            <w:proofErr w:type="gramEnd"/>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Увеличение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Принимается по фактическому количеству установленных приборов учета</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Проектная документация</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 xml:space="preserve">образования, отдел по  физической </w:t>
            </w:r>
            <w:r w:rsidRPr="003E4162">
              <w:rPr>
                <w:rFonts w:ascii="Times New Roman" w:hAnsi="Times New Roman"/>
                <w:sz w:val="24"/>
                <w:szCs w:val="24"/>
              </w:rPr>
              <w:lastRenderedPageBreak/>
              <w:t>культуре и спорту, отдел культуры, администрация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lastRenderedPageBreak/>
              <w:t>3.6</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pPr>
            <w:r w:rsidRPr="003E4162">
              <w:rPr>
                <w:rFonts w:ascii="Times New Roman" w:hAnsi="Times New Roman"/>
                <w:sz w:val="24"/>
                <w:szCs w:val="24"/>
              </w:rPr>
              <w:t xml:space="preserve">Замена окон на </w:t>
            </w:r>
            <w:proofErr w:type="gramStart"/>
            <w:r w:rsidRPr="003E4162">
              <w:rPr>
                <w:rFonts w:ascii="Times New Roman" w:hAnsi="Times New Roman"/>
                <w:sz w:val="24"/>
                <w:szCs w:val="24"/>
              </w:rPr>
              <w:t>пластиковые</w:t>
            </w:r>
            <w:proofErr w:type="gramEnd"/>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шт.</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Увеличение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Принимается по фактическому количеству установленных окон</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учитывается  на основании отчетов предоставляемых ежемесячно участниками подпрограммы</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образования, отдел по  физической культуре и спорту, отдел культуры, администрация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3.7</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pPr>
            <w:r w:rsidRPr="003E4162">
              <w:rPr>
                <w:rFonts w:ascii="Times New Roman" w:hAnsi="Times New Roman"/>
                <w:sz w:val="24"/>
                <w:szCs w:val="24"/>
              </w:rPr>
              <w:t>Удельный расход электрической энергии в многоквартирных домах;</w:t>
            </w:r>
          </w:p>
          <w:p w:rsidR="006D26AD" w:rsidRPr="003E4162" w:rsidRDefault="006D26AD" w:rsidP="003E4162">
            <w:pPr>
              <w:widowControl w:val="0"/>
              <w:ind w:firstLine="34"/>
              <w:rPr>
                <w:rFonts w:ascii="Times New Roman" w:hAnsi="Times New Roman"/>
                <w:sz w:val="24"/>
                <w:szCs w:val="24"/>
              </w:rPr>
            </w:pP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26AD" w:rsidRPr="003E4162" w:rsidRDefault="006D26AD" w:rsidP="003E4162">
            <w:pPr>
              <w:widowControl w:val="0"/>
              <w:jc w:val="center"/>
              <w:rPr>
                <w:rFonts w:ascii="Times New Roman" w:hAnsi="Times New Roman"/>
                <w:sz w:val="24"/>
                <w:szCs w:val="24"/>
              </w:rPr>
            </w:pPr>
          </w:p>
          <w:p w:rsidR="006D26AD" w:rsidRPr="003E4162" w:rsidRDefault="006D26AD" w:rsidP="003E4162">
            <w:pPr>
              <w:widowControl w:val="0"/>
              <w:ind w:firstLine="34"/>
              <w:jc w:val="center"/>
            </w:pPr>
            <w:proofErr w:type="spellStart"/>
            <w:r w:rsidRPr="003E4162">
              <w:rPr>
                <w:rFonts w:ascii="Times New Roman" w:hAnsi="Times New Roman"/>
                <w:sz w:val="24"/>
                <w:szCs w:val="24"/>
              </w:rPr>
              <w:t>кВт</w:t>
            </w:r>
            <w:proofErr w:type="gramStart"/>
            <w:r w:rsidRPr="003E4162">
              <w:rPr>
                <w:rFonts w:ascii="Times New Roman" w:hAnsi="Times New Roman"/>
                <w:sz w:val="24"/>
                <w:szCs w:val="24"/>
              </w:rPr>
              <w:t>.ч</w:t>
            </w:r>
            <w:proofErr w:type="spellEnd"/>
            <w:proofErr w:type="gramEnd"/>
            <w:r w:rsidRPr="003E4162">
              <w:rPr>
                <w:rFonts w:ascii="Times New Roman" w:hAnsi="Times New Roman"/>
                <w:sz w:val="24"/>
                <w:szCs w:val="24"/>
              </w:rPr>
              <w:t>/</w:t>
            </w:r>
            <w:proofErr w:type="spellStart"/>
            <w:r w:rsidRPr="003E4162">
              <w:rPr>
                <w:rFonts w:ascii="Times New Roman" w:hAnsi="Times New Roman"/>
                <w:sz w:val="24"/>
                <w:szCs w:val="24"/>
              </w:rPr>
              <w:t>кВ.м</w:t>
            </w:r>
            <w:proofErr w:type="spellEnd"/>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Снижение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pStyle w:val="s1"/>
              <w:widowControl w:val="0"/>
              <w:spacing w:after="339"/>
            </w:pPr>
            <w:r w:rsidRPr="003E4162">
              <w:rPr>
                <w:sz w:val="27"/>
                <w:szCs w:val="27"/>
              </w:rPr>
              <w:br/>
            </w:r>
            <w:r w:rsidR="007A398E" w:rsidRPr="003E4162">
              <w:rPr>
                <w:noProof/>
              </w:rPr>
              <w:drawing>
                <wp:inline distT="0" distB="0" distL="0" distR="0" wp14:anchorId="4BFA1481" wp14:editId="53F16DD5">
                  <wp:extent cx="2498725" cy="244475"/>
                  <wp:effectExtent l="1905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1"/>
                          <a:srcRect/>
                          <a:stretch>
                            <a:fillRect/>
                          </a:stretch>
                        </pic:blipFill>
                        <pic:spPr bwMode="auto">
                          <a:xfrm>
                            <a:off x="0" y="0"/>
                            <a:ext cx="2498725" cy="244475"/>
                          </a:xfrm>
                          <a:prstGeom prst="rect">
                            <a:avLst/>
                          </a:prstGeom>
                          <a:solidFill>
                            <a:srgbClr val="FFFFFF"/>
                          </a:solidFill>
                          <a:ln w="9525">
                            <a:noFill/>
                            <a:miter lim="800000"/>
                            <a:headEnd/>
                            <a:tailEnd/>
                          </a:ln>
                        </pic:spPr>
                      </pic:pic>
                    </a:graphicData>
                  </a:graphic>
                </wp:inline>
              </w:drawing>
            </w:r>
            <w:r w:rsidRPr="003E4162">
              <w:t>где:</w:t>
            </w:r>
          </w:p>
          <w:p w:rsidR="006D26AD" w:rsidRPr="003E4162" w:rsidRDefault="007A398E" w:rsidP="003E4162">
            <w:pPr>
              <w:pStyle w:val="s1"/>
              <w:widowControl w:val="0"/>
              <w:spacing w:after="339"/>
            </w:pPr>
            <w:r w:rsidRPr="003E4162">
              <w:rPr>
                <w:noProof/>
              </w:rPr>
              <w:drawing>
                <wp:inline distT="0" distB="0" distL="0" distR="0" wp14:anchorId="700F5D77" wp14:editId="18819D50">
                  <wp:extent cx="584835" cy="244475"/>
                  <wp:effectExtent l="19050" t="0" r="5715"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2"/>
                          <a:srcRect/>
                          <a:stretch>
                            <a:fillRect/>
                          </a:stretch>
                        </pic:blipFill>
                        <pic:spPr bwMode="auto">
                          <a:xfrm>
                            <a:off x="0" y="0"/>
                            <a:ext cx="584835" cy="244475"/>
                          </a:xfrm>
                          <a:prstGeom prst="rect">
                            <a:avLst/>
                          </a:prstGeom>
                          <a:solidFill>
                            <a:srgbClr val="FFFFFF"/>
                          </a:solidFill>
                          <a:ln w="9525">
                            <a:noFill/>
                            <a:miter lim="800000"/>
                            <a:headEnd/>
                            <a:tailEnd/>
                          </a:ln>
                        </pic:spPr>
                      </pic:pic>
                    </a:graphicData>
                  </a:graphic>
                </wp:inline>
              </w:drawing>
            </w:r>
            <w:r w:rsidR="006D26AD" w:rsidRPr="003E4162">
              <w:t> - объем потребления (использования) электрической энергии в многоквартирных домах</w:t>
            </w:r>
            <w:proofErr w:type="gramStart"/>
            <w:r w:rsidR="006D26AD" w:rsidRPr="003E4162">
              <w:t>,  </w:t>
            </w:r>
            <w:r w:rsidRPr="003E4162">
              <w:rPr>
                <w:noProof/>
              </w:rPr>
              <w:drawing>
                <wp:inline distT="0" distB="0" distL="0" distR="0" wp14:anchorId="3F7CBBF0" wp14:editId="2F42B0AB">
                  <wp:extent cx="457200" cy="201930"/>
                  <wp:effectExtent l="1905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3"/>
                          <a:srcRect/>
                          <a:stretch>
                            <a:fillRect/>
                          </a:stretch>
                        </pic:blipFill>
                        <pic:spPr bwMode="auto">
                          <a:xfrm>
                            <a:off x="0" y="0"/>
                            <a:ext cx="457200" cy="201930"/>
                          </a:xfrm>
                          <a:prstGeom prst="rect">
                            <a:avLst/>
                          </a:prstGeom>
                          <a:solidFill>
                            <a:srgbClr val="FFFFFF"/>
                          </a:solidFill>
                          <a:ln w="9525">
                            <a:noFill/>
                            <a:miter lim="800000"/>
                            <a:headEnd/>
                            <a:tailEnd/>
                          </a:ln>
                        </pic:spPr>
                      </pic:pic>
                    </a:graphicData>
                  </a:graphic>
                </wp:inline>
              </w:drawing>
            </w:r>
            <w:r w:rsidR="006D26AD" w:rsidRPr="003E4162">
              <w:t>;</w:t>
            </w:r>
            <w:proofErr w:type="gramEnd"/>
          </w:p>
          <w:p w:rsidR="006D26AD" w:rsidRPr="003E4162" w:rsidRDefault="007A398E" w:rsidP="003E4162">
            <w:pPr>
              <w:pStyle w:val="s1"/>
              <w:widowControl w:val="0"/>
              <w:spacing w:after="339"/>
            </w:pPr>
            <w:r w:rsidRPr="003E4162">
              <w:rPr>
                <w:noProof/>
              </w:rPr>
              <w:drawing>
                <wp:inline distT="0" distB="0" distL="0" distR="0" wp14:anchorId="2C8058BA" wp14:editId="52D8B1C8">
                  <wp:extent cx="340360" cy="244475"/>
                  <wp:effectExtent l="19050" t="0" r="254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4"/>
                          <a:srcRect/>
                          <a:stretch>
                            <a:fillRect/>
                          </a:stretch>
                        </pic:blipFill>
                        <pic:spPr bwMode="auto">
                          <a:xfrm>
                            <a:off x="0" y="0"/>
                            <a:ext cx="340360" cy="244475"/>
                          </a:xfrm>
                          <a:prstGeom prst="rect">
                            <a:avLst/>
                          </a:prstGeom>
                          <a:solidFill>
                            <a:srgbClr val="FFFFFF"/>
                          </a:solidFill>
                          <a:ln w="9525">
                            <a:noFill/>
                            <a:miter lim="800000"/>
                            <a:headEnd/>
                            <a:tailEnd/>
                          </a:ln>
                        </pic:spPr>
                      </pic:pic>
                    </a:graphicData>
                  </a:graphic>
                </wp:inline>
              </w:drawing>
            </w:r>
            <w:r w:rsidR="006D26AD" w:rsidRPr="003E4162">
              <w:t xml:space="preserve"> - площадь многоквартирных домов, </w:t>
            </w:r>
            <w:r w:rsidR="006D26AD" w:rsidRPr="003E4162">
              <w:lastRenderedPageBreak/>
              <w:t>кв. м.</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lastRenderedPageBreak/>
              <w:t xml:space="preserve">форма федерального статистического наблюдения форма № 22-ЖКХ (сводная) «Сведения о работе жилищно-коммунальных организаций в </w:t>
            </w:r>
            <w:r w:rsidRPr="003E4162">
              <w:rPr>
                <w:rFonts w:ascii="Times New Roman" w:hAnsi="Times New Roman"/>
                <w:sz w:val="24"/>
                <w:szCs w:val="24"/>
              </w:rPr>
              <w:lastRenderedPageBreak/>
              <w:t>условиях реформы»</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lastRenderedPageBreak/>
              <w:t>Отдел ЖКХ, ТС и ДХ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lastRenderedPageBreak/>
              <w:t>3.8</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pPr>
            <w:r w:rsidRPr="003E4162">
              <w:rPr>
                <w:rFonts w:ascii="Times New Roman" w:hAnsi="Times New Roman"/>
                <w:sz w:val="24"/>
                <w:szCs w:val="24"/>
              </w:rPr>
              <w:t>Удельный расход природного газа  в многоквартирных домах с индивидуальными  системами газового отопления;</w:t>
            </w:r>
          </w:p>
          <w:p w:rsidR="006D26AD" w:rsidRPr="003E4162" w:rsidRDefault="006D26AD" w:rsidP="003E4162">
            <w:pPr>
              <w:widowControl w:val="0"/>
              <w:ind w:firstLine="34"/>
              <w:rPr>
                <w:rFonts w:ascii="Times New Roman" w:hAnsi="Times New Roman"/>
                <w:sz w:val="24"/>
                <w:szCs w:val="24"/>
              </w:rPr>
            </w:pP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26AD" w:rsidRPr="003E4162" w:rsidRDefault="006D26AD" w:rsidP="003E4162">
            <w:pPr>
              <w:widowControl w:val="0"/>
              <w:jc w:val="center"/>
            </w:pPr>
            <w:proofErr w:type="spellStart"/>
            <w:r w:rsidRPr="003E4162">
              <w:rPr>
                <w:rFonts w:ascii="Times New Roman" w:hAnsi="Times New Roman"/>
                <w:sz w:val="24"/>
                <w:szCs w:val="24"/>
              </w:rPr>
              <w:t>Ттыс</w:t>
            </w:r>
            <w:proofErr w:type="spellEnd"/>
            <w:r w:rsidRPr="003E4162">
              <w:rPr>
                <w:rFonts w:ascii="Times New Roman" w:hAnsi="Times New Roman"/>
                <w:sz w:val="24"/>
                <w:szCs w:val="24"/>
              </w:rPr>
              <w:t>.</w:t>
            </w:r>
          </w:p>
          <w:p w:rsidR="006D26AD" w:rsidRPr="003E4162" w:rsidRDefault="006D26AD" w:rsidP="003E4162">
            <w:pPr>
              <w:widowControl w:val="0"/>
              <w:ind w:firstLine="34"/>
              <w:jc w:val="center"/>
            </w:pPr>
            <w:r w:rsidRPr="003E4162">
              <w:rPr>
                <w:rFonts w:ascii="Times New Roman" w:hAnsi="Times New Roman"/>
                <w:sz w:val="24"/>
                <w:szCs w:val="24"/>
              </w:rPr>
              <w:t>куб. м/кв</w:t>
            </w:r>
            <w:proofErr w:type="gramStart"/>
            <w:r w:rsidRPr="003E4162">
              <w:rPr>
                <w:rFonts w:ascii="Times New Roman" w:hAnsi="Times New Roman"/>
                <w:sz w:val="24"/>
                <w:szCs w:val="24"/>
              </w:rPr>
              <w:t>.м</w:t>
            </w:r>
            <w:proofErr w:type="gramEnd"/>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Снижение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7A398E" w:rsidP="003E4162">
            <w:pPr>
              <w:widowControl w:val="0"/>
              <w:jc w:val="center"/>
            </w:pPr>
            <w:r w:rsidRPr="003E4162">
              <w:rPr>
                <w:noProof/>
              </w:rPr>
              <w:drawing>
                <wp:inline distT="0" distB="0" distL="0" distR="0" wp14:anchorId="5E293A2B" wp14:editId="6EA96EC4">
                  <wp:extent cx="2530475" cy="244475"/>
                  <wp:effectExtent l="19050" t="0" r="3175"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25"/>
                          <a:srcRect/>
                          <a:stretch>
                            <a:fillRect/>
                          </a:stretch>
                        </pic:blipFill>
                        <pic:spPr bwMode="auto">
                          <a:xfrm>
                            <a:off x="0" y="0"/>
                            <a:ext cx="2530475" cy="244475"/>
                          </a:xfrm>
                          <a:prstGeom prst="rect">
                            <a:avLst/>
                          </a:prstGeom>
                          <a:solidFill>
                            <a:srgbClr val="FFFFFF"/>
                          </a:solidFill>
                          <a:ln w="9525">
                            <a:noFill/>
                            <a:miter lim="800000"/>
                            <a:headEnd/>
                            <a:tailEnd/>
                          </a:ln>
                        </pic:spPr>
                      </pic:pic>
                    </a:graphicData>
                  </a:graphic>
                </wp:inline>
              </w:drawing>
            </w:r>
            <w:r w:rsidR="006D26AD" w:rsidRPr="003E4162">
              <w:rPr>
                <w:sz w:val="27"/>
                <w:szCs w:val="27"/>
                <w:shd w:val="clear" w:color="auto" w:fill="FFFFFF"/>
              </w:rPr>
              <w:t xml:space="preserve"> (тыс. куб. м / кв. м), </w:t>
            </w:r>
            <w:r w:rsidR="006D26AD" w:rsidRPr="003E4162">
              <w:rPr>
                <w:sz w:val="24"/>
                <w:szCs w:val="24"/>
              </w:rPr>
              <w:t>где:</w:t>
            </w:r>
          </w:p>
          <w:p w:rsidR="006D26AD" w:rsidRPr="003E4162" w:rsidRDefault="007A398E" w:rsidP="003E4162">
            <w:pPr>
              <w:pStyle w:val="s1"/>
              <w:widowControl w:val="0"/>
              <w:spacing w:after="339"/>
            </w:pPr>
            <w:r w:rsidRPr="003E4162">
              <w:rPr>
                <w:noProof/>
              </w:rPr>
              <w:drawing>
                <wp:inline distT="0" distB="0" distL="0" distR="0" wp14:anchorId="750B4BA9" wp14:editId="4D629957">
                  <wp:extent cx="871855" cy="244475"/>
                  <wp:effectExtent l="19050" t="0" r="4445"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26"/>
                          <a:srcRect/>
                          <a:stretch>
                            <a:fillRect/>
                          </a:stretch>
                        </pic:blipFill>
                        <pic:spPr bwMode="auto">
                          <a:xfrm>
                            <a:off x="0" y="0"/>
                            <a:ext cx="871855" cy="244475"/>
                          </a:xfrm>
                          <a:prstGeom prst="rect">
                            <a:avLst/>
                          </a:prstGeom>
                          <a:solidFill>
                            <a:srgbClr val="FFFFFF"/>
                          </a:solidFill>
                          <a:ln w="9525">
                            <a:noFill/>
                            <a:miter lim="800000"/>
                            <a:headEnd/>
                            <a:tailEnd/>
                          </a:ln>
                        </pic:spPr>
                      </pic:pic>
                    </a:graphicData>
                  </a:graphic>
                </wp:inline>
              </w:drawing>
            </w:r>
            <w:r w:rsidR="006D26AD" w:rsidRPr="003E4162">
              <w:t> - объем потребления (использования) природного газа в многоквартирных домах с индивидуальными системами газового отопления,  тыс. куб. м;</w:t>
            </w:r>
          </w:p>
          <w:p w:rsidR="006D26AD" w:rsidRPr="003E4162" w:rsidRDefault="007A398E" w:rsidP="003E4162">
            <w:pPr>
              <w:pStyle w:val="s1"/>
              <w:widowControl w:val="0"/>
              <w:spacing w:after="339"/>
            </w:pPr>
            <w:r w:rsidRPr="003E4162">
              <w:rPr>
                <w:noProof/>
              </w:rPr>
              <w:drawing>
                <wp:inline distT="0" distB="0" distL="0" distR="0" wp14:anchorId="5AA17DB0" wp14:editId="005FB60A">
                  <wp:extent cx="765810" cy="244475"/>
                  <wp:effectExtent l="1905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27"/>
                          <a:srcRect/>
                          <a:stretch>
                            <a:fillRect/>
                          </a:stretch>
                        </pic:blipFill>
                        <pic:spPr bwMode="auto">
                          <a:xfrm>
                            <a:off x="0" y="0"/>
                            <a:ext cx="765810" cy="244475"/>
                          </a:xfrm>
                          <a:prstGeom prst="rect">
                            <a:avLst/>
                          </a:prstGeom>
                          <a:solidFill>
                            <a:srgbClr val="FFFFFF"/>
                          </a:solidFill>
                          <a:ln w="9525">
                            <a:noFill/>
                            <a:miter lim="800000"/>
                            <a:headEnd/>
                            <a:tailEnd/>
                          </a:ln>
                        </pic:spPr>
                      </pic:pic>
                    </a:graphicData>
                  </a:graphic>
                </wp:inline>
              </w:drawing>
            </w:r>
            <w:r w:rsidR="006D26AD" w:rsidRPr="003E4162">
              <w:t> - площадь многоквартирных домов с индивидуальными системами газового отопления</w:t>
            </w:r>
            <w:proofErr w:type="gramStart"/>
            <w:r w:rsidR="006D26AD" w:rsidRPr="003E4162">
              <w:t xml:space="preserve"> ,</w:t>
            </w:r>
            <w:proofErr w:type="gramEnd"/>
            <w:r w:rsidR="006D26AD" w:rsidRPr="003E4162">
              <w:t xml:space="preserve"> кв. м.</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форма федерального статистического наблюдения форма № 22-ЖКХ (сводная) «Сведения о работе жилищно-коммунальных организаций в условиях реформы»</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Отдел ЖКХ, ТС и ДХ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3.9</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pPr>
            <w:r w:rsidRPr="003E4162">
              <w:rPr>
                <w:rFonts w:ascii="Times New Roman" w:hAnsi="Times New Roman"/>
                <w:sz w:val="24"/>
                <w:szCs w:val="24"/>
              </w:rPr>
              <w:t>Удельный расход природного газа  в многоквартирных домах с иными  системами теплоснабжения;</w:t>
            </w:r>
          </w:p>
          <w:p w:rsidR="006D26AD" w:rsidRPr="003E4162" w:rsidRDefault="006D26AD" w:rsidP="003E4162">
            <w:pPr>
              <w:widowControl w:val="0"/>
              <w:ind w:firstLine="34"/>
              <w:rPr>
                <w:rFonts w:ascii="Times New Roman" w:hAnsi="Times New Roman"/>
                <w:sz w:val="24"/>
                <w:szCs w:val="24"/>
              </w:rPr>
            </w:pP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26AD" w:rsidRPr="003E4162" w:rsidRDefault="006D26AD" w:rsidP="003E4162">
            <w:pPr>
              <w:widowControl w:val="0"/>
              <w:jc w:val="center"/>
            </w:pPr>
            <w:proofErr w:type="spellStart"/>
            <w:r w:rsidRPr="003E4162">
              <w:rPr>
                <w:rFonts w:ascii="Times New Roman" w:hAnsi="Times New Roman"/>
                <w:sz w:val="24"/>
                <w:szCs w:val="24"/>
              </w:rPr>
              <w:t>Ттыс</w:t>
            </w:r>
            <w:proofErr w:type="spellEnd"/>
            <w:r w:rsidRPr="003E4162">
              <w:rPr>
                <w:rFonts w:ascii="Times New Roman" w:hAnsi="Times New Roman"/>
                <w:sz w:val="24"/>
                <w:szCs w:val="24"/>
              </w:rPr>
              <w:t>.</w:t>
            </w:r>
          </w:p>
          <w:p w:rsidR="006D26AD" w:rsidRPr="003E4162" w:rsidRDefault="006D26AD" w:rsidP="003E4162">
            <w:pPr>
              <w:widowControl w:val="0"/>
              <w:ind w:firstLine="34"/>
              <w:jc w:val="center"/>
            </w:pPr>
            <w:r w:rsidRPr="003E4162">
              <w:rPr>
                <w:rFonts w:ascii="Times New Roman" w:hAnsi="Times New Roman"/>
                <w:sz w:val="24"/>
                <w:szCs w:val="24"/>
              </w:rPr>
              <w:t>куб. м/кв</w:t>
            </w:r>
            <w:proofErr w:type="gramStart"/>
            <w:r w:rsidRPr="003E4162">
              <w:rPr>
                <w:rFonts w:ascii="Times New Roman" w:hAnsi="Times New Roman"/>
                <w:sz w:val="24"/>
                <w:szCs w:val="24"/>
              </w:rPr>
              <w:t>.м</w:t>
            </w:r>
            <w:proofErr w:type="gramEnd"/>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Снижение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7A398E" w:rsidP="003E4162">
            <w:pPr>
              <w:widowControl w:val="0"/>
              <w:jc w:val="center"/>
            </w:pPr>
            <w:r w:rsidRPr="003E4162">
              <w:rPr>
                <w:noProof/>
              </w:rPr>
              <w:drawing>
                <wp:inline distT="0" distB="0" distL="0" distR="0" wp14:anchorId="72D73CBA" wp14:editId="46419406">
                  <wp:extent cx="1775460" cy="244475"/>
                  <wp:effectExtent l="1905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28"/>
                          <a:srcRect/>
                          <a:stretch>
                            <a:fillRect/>
                          </a:stretch>
                        </pic:blipFill>
                        <pic:spPr bwMode="auto">
                          <a:xfrm>
                            <a:off x="0" y="0"/>
                            <a:ext cx="1775460" cy="244475"/>
                          </a:xfrm>
                          <a:prstGeom prst="rect">
                            <a:avLst/>
                          </a:prstGeom>
                          <a:solidFill>
                            <a:srgbClr val="FFFFFF"/>
                          </a:solidFill>
                          <a:ln w="9525">
                            <a:noFill/>
                            <a:miter lim="800000"/>
                            <a:headEnd/>
                            <a:tailEnd/>
                          </a:ln>
                        </pic:spPr>
                      </pic:pic>
                    </a:graphicData>
                  </a:graphic>
                </wp:inline>
              </w:drawing>
            </w:r>
            <w:r w:rsidR="006D26AD" w:rsidRPr="003E4162">
              <w:rPr>
                <w:sz w:val="27"/>
                <w:szCs w:val="27"/>
                <w:shd w:val="clear" w:color="auto" w:fill="FFFFFF"/>
              </w:rPr>
              <w:t> (тыс. куб. м / чел.),</w:t>
            </w:r>
          </w:p>
          <w:p w:rsidR="006D26AD" w:rsidRPr="003E4162" w:rsidRDefault="006D26AD" w:rsidP="003E4162">
            <w:pPr>
              <w:widowControl w:val="0"/>
              <w:jc w:val="center"/>
            </w:pPr>
            <w:r w:rsidRPr="003E4162">
              <w:rPr>
                <w:sz w:val="27"/>
                <w:szCs w:val="27"/>
                <w:shd w:val="clear" w:color="auto" w:fill="FFFFFF"/>
              </w:rPr>
              <w:t>где:</w:t>
            </w:r>
          </w:p>
          <w:p w:rsidR="006D26AD" w:rsidRPr="003E4162" w:rsidRDefault="007A398E" w:rsidP="003E4162">
            <w:pPr>
              <w:pStyle w:val="s1"/>
              <w:widowControl w:val="0"/>
              <w:spacing w:after="339"/>
            </w:pPr>
            <w:r w:rsidRPr="003E4162">
              <w:rPr>
                <w:noProof/>
              </w:rPr>
              <w:drawing>
                <wp:inline distT="0" distB="0" distL="0" distR="0" wp14:anchorId="5CD873FC" wp14:editId="76E66129">
                  <wp:extent cx="627380" cy="244475"/>
                  <wp:effectExtent l="19050" t="0" r="127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29"/>
                          <a:srcRect/>
                          <a:stretch>
                            <a:fillRect/>
                          </a:stretch>
                        </pic:blipFill>
                        <pic:spPr bwMode="auto">
                          <a:xfrm>
                            <a:off x="0" y="0"/>
                            <a:ext cx="627380" cy="244475"/>
                          </a:xfrm>
                          <a:prstGeom prst="rect">
                            <a:avLst/>
                          </a:prstGeom>
                          <a:solidFill>
                            <a:srgbClr val="FFFFFF"/>
                          </a:solidFill>
                          <a:ln w="9525">
                            <a:noFill/>
                            <a:miter lim="800000"/>
                            <a:headEnd/>
                            <a:tailEnd/>
                          </a:ln>
                        </pic:spPr>
                      </pic:pic>
                    </a:graphicData>
                  </a:graphic>
                </wp:inline>
              </w:drawing>
            </w:r>
            <w:r w:rsidR="006D26AD" w:rsidRPr="003E4162">
              <w:rPr>
                <w:sz w:val="27"/>
                <w:szCs w:val="27"/>
              </w:rPr>
              <w:t xml:space="preserve"> - </w:t>
            </w:r>
            <w:r w:rsidR="006D26AD" w:rsidRPr="003E4162">
              <w:t>объем потребления (использования) природного газа в многоквартирных домах с иными системами теплоснабжения,  тыс. куб. м;</w:t>
            </w:r>
          </w:p>
          <w:p w:rsidR="006D26AD" w:rsidRPr="003E4162" w:rsidRDefault="007A398E" w:rsidP="003E4162">
            <w:pPr>
              <w:pStyle w:val="s1"/>
              <w:widowControl w:val="0"/>
              <w:spacing w:after="339"/>
            </w:pPr>
            <w:r w:rsidRPr="003E4162">
              <w:rPr>
                <w:noProof/>
              </w:rPr>
              <w:drawing>
                <wp:inline distT="0" distB="0" distL="0" distR="0" wp14:anchorId="7F2A6132" wp14:editId="17DFAC62">
                  <wp:extent cx="510540" cy="244475"/>
                  <wp:effectExtent l="19050" t="0" r="381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0"/>
                          <a:srcRect/>
                          <a:stretch>
                            <a:fillRect/>
                          </a:stretch>
                        </pic:blipFill>
                        <pic:spPr bwMode="auto">
                          <a:xfrm>
                            <a:off x="0" y="0"/>
                            <a:ext cx="510540" cy="244475"/>
                          </a:xfrm>
                          <a:prstGeom prst="rect">
                            <a:avLst/>
                          </a:prstGeom>
                          <a:solidFill>
                            <a:srgbClr val="FFFFFF"/>
                          </a:solidFill>
                          <a:ln w="9525">
                            <a:noFill/>
                            <a:miter lim="800000"/>
                            <a:headEnd/>
                            <a:tailEnd/>
                          </a:ln>
                        </pic:spPr>
                      </pic:pic>
                    </a:graphicData>
                  </a:graphic>
                </wp:inline>
              </w:drawing>
            </w:r>
            <w:r w:rsidR="006D26AD" w:rsidRPr="003E4162">
              <w:t xml:space="preserve"> - количество жителей, проживающих в многоквартирных домах с </w:t>
            </w:r>
            <w:r w:rsidR="006D26AD" w:rsidRPr="003E4162">
              <w:lastRenderedPageBreak/>
              <w:t>иными системами теплоснабжения</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lastRenderedPageBreak/>
              <w:t>форма федерального статистического наблюдения форма № 22-ЖКХ (сводная) «Сведения о работе жилищно-коммунальных организаций в условиях реформы»</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Отдел ЖКХ, ТС и ДХ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lastRenderedPageBreak/>
              <w:t>3.10</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pPr>
            <w:r w:rsidRPr="003E4162">
              <w:rPr>
                <w:rFonts w:ascii="Times New Roman" w:hAnsi="Times New Roman"/>
                <w:bCs/>
                <w:sz w:val="24"/>
                <w:szCs w:val="24"/>
              </w:rPr>
              <w:t>удельный расход тепловой энергии в многоквартирных домах (в расчете на 1 кв. метр общей площади);</w:t>
            </w:r>
          </w:p>
          <w:p w:rsidR="006D26AD" w:rsidRPr="003E4162" w:rsidRDefault="006D26AD" w:rsidP="003E4162">
            <w:pPr>
              <w:widowControl w:val="0"/>
              <w:ind w:firstLine="34"/>
              <w:rPr>
                <w:rFonts w:ascii="Times New Roman" w:hAnsi="Times New Roman"/>
                <w:sz w:val="24"/>
                <w:szCs w:val="24"/>
              </w:rPr>
            </w:pP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jc w:val="center"/>
            </w:pPr>
            <w:r w:rsidRPr="003E4162">
              <w:rPr>
                <w:rFonts w:ascii="Times New Roman" w:hAnsi="Times New Roman"/>
                <w:sz w:val="24"/>
                <w:szCs w:val="24"/>
              </w:rPr>
              <w:t>Гкал/кв</w:t>
            </w:r>
            <w:proofErr w:type="gramStart"/>
            <w:r w:rsidRPr="003E4162">
              <w:rPr>
                <w:rFonts w:ascii="Times New Roman" w:hAnsi="Times New Roman"/>
                <w:sz w:val="24"/>
                <w:szCs w:val="24"/>
              </w:rPr>
              <w:t>.м</w:t>
            </w:r>
            <w:proofErr w:type="gramEnd"/>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Снижение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7A398E" w:rsidP="003E4162">
            <w:pPr>
              <w:widowControl w:val="0"/>
              <w:spacing w:after="339" w:line="240" w:lineRule="auto"/>
              <w:ind w:firstLine="680"/>
              <w:jc w:val="center"/>
            </w:pPr>
            <w:r w:rsidRPr="003E4162">
              <w:rPr>
                <w:noProof/>
              </w:rPr>
              <w:drawing>
                <wp:inline distT="0" distB="0" distL="0" distR="0" wp14:anchorId="7AE4F0C2" wp14:editId="3BF5356B">
                  <wp:extent cx="1510030" cy="244475"/>
                  <wp:effectExtent l="1905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31"/>
                          <a:srcRect/>
                          <a:stretch>
                            <a:fillRect/>
                          </a:stretch>
                        </pic:blipFill>
                        <pic:spPr bwMode="auto">
                          <a:xfrm>
                            <a:off x="0" y="0"/>
                            <a:ext cx="1510030" cy="244475"/>
                          </a:xfrm>
                          <a:prstGeom prst="rect">
                            <a:avLst/>
                          </a:prstGeom>
                          <a:solidFill>
                            <a:srgbClr val="FFFFFF"/>
                          </a:solidFill>
                          <a:ln w="9525">
                            <a:noFill/>
                            <a:miter lim="800000"/>
                            <a:headEnd/>
                            <a:tailEnd/>
                          </a:ln>
                        </pic:spPr>
                      </pic:pic>
                    </a:graphicData>
                  </a:graphic>
                </wp:inline>
              </w:drawing>
            </w:r>
            <w:r w:rsidR="006D26AD" w:rsidRPr="003E4162">
              <w:rPr>
                <w:rFonts w:ascii="Times New Roman" w:hAnsi="Times New Roman"/>
                <w:sz w:val="24"/>
                <w:szCs w:val="24"/>
              </w:rPr>
              <w:t> (Гкал / кв. м)</w:t>
            </w:r>
            <w:proofErr w:type="gramStart"/>
            <w:r w:rsidR="006D26AD" w:rsidRPr="003E4162">
              <w:rPr>
                <w:rFonts w:ascii="Times New Roman" w:hAnsi="Times New Roman"/>
                <w:sz w:val="24"/>
                <w:szCs w:val="24"/>
              </w:rPr>
              <w:t>,</w:t>
            </w:r>
            <w:r w:rsidR="006D26AD" w:rsidRPr="003E4162">
              <w:rPr>
                <w:sz w:val="24"/>
                <w:szCs w:val="24"/>
              </w:rPr>
              <w:t>г</w:t>
            </w:r>
            <w:proofErr w:type="gramEnd"/>
            <w:r w:rsidR="006D26AD" w:rsidRPr="003E4162">
              <w:rPr>
                <w:sz w:val="24"/>
                <w:szCs w:val="24"/>
              </w:rPr>
              <w:t>де:</w:t>
            </w:r>
          </w:p>
          <w:p w:rsidR="006D26AD" w:rsidRPr="003E4162" w:rsidRDefault="007A398E" w:rsidP="003E4162">
            <w:pPr>
              <w:pStyle w:val="s1"/>
              <w:widowControl w:val="0"/>
              <w:spacing w:after="339"/>
            </w:pPr>
            <w:r w:rsidRPr="003E4162">
              <w:rPr>
                <w:noProof/>
              </w:rPr>
              <w:drawing>
                <wp:inline distT="0" distB="0" distL="0" distR="0" wp14:anchorId="490F15EC" wp14:editId="62C8E695">
                  <wp:extent cx="584835" cy="244475"/>
                  <wp:effectExtent l="19050" t="0" r="5715"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32"/>
                          <a:srcRect/>
                          <a:stretch>
                            <a:fillRect/>
                          </a:stretch>
                        </pic:blipFill>
                        <pic:spPr bwMode="auto">
                          <a:xfrm>
                            <a:off x="0" y="0"/>
                            <a:ext cx="584835" cy="244475"/>
                          </a:xfrm>
                          <a:prstGeom prst="rect">
                            <a:avLst/>
                          </a:prstGeom>
                          <a:solidFill>
                            <a:srgbClr val="FFFFFF"/>
                          </a:solidFill>
                          <a:ln w="9525">
                            <a:noFill/>
                            <a:miter lim="800000"/>
                            <a:headEnd/>
                            <a:tailEnd/>
                          </a:ln>
                        </pic:spPr>
                      </pic:pic>
                    </a:graphicData>
                  </a:graphic>
                </wp:inline>
              </w:drawing>
            </w:r>
            <w:r w:rsidR="006D26AD" w:rsidRPr="003E4162">
              <w:t> - объем потребления (использования) тепловой энергии в многоквартирных домах,</w:t>
            </w:r>
            <w:proofErr w:type="gramStart"/>
            <w:r w:rsidR="006D26AD" w:rsidRPr="003E4162">
              <w:t xml:space="preserve"> ,</w:t>
            </w:r>
            <w:proofErr w:type="gramEnd"/>
            <w:r w:rsidR="006D26AD" w:rsidRPr="003E4162">
              <w:t xml:space="preserve"> Гкал;</w:t>
            </w:r>
          </w:p>
          <w:p w:rsidR="006D26AD" w:rsidRPr="003E4162" w:rsidRDefault="007A398E" w:rsidP="003E4162">
            <w:pPr>
              <w:pStyle w:val="s1"/>
              <w:widowControl w:val="0"/>
              <w:spacing w:after="339"/>
            </w:pPr>
            <w:r w:rsidRPr="003E4162">
              <w:rPr>
                <w:noProof/>
              </w:rPr>
              <w:drawing>
                <wp:inline distT="0" distB="0" distL="0" distR="0" wp14:anchorId="5042D8E4" wp14:editId="2F8778D9">
                  <wp:extent cx="340360" cy="244475"/>
                  <wp:effectExtent l="19050" t="0" r="254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24"/>
                          <a:srcRect/>
                          <a:stretch>
                            <a:fillRect/>
                          </a:stretch>
                        </pic:blipFill>
                        <pic:spPr bwMode="auto">
                          <a:xfrm>
                            <a:off x="0" y="0"/>
                            <a:ext cx="340360" cy="244475"/>
                          </a:xfrm>
                          <a:prstGeom prst="rect">
                            <a:avLst/>
                          </a:prstGeom>
                          <a:solidFill>
                            <a:srgbClr val="FFFFFF"/>
                          </a:solidFill>
                          <a:ln w="9525">
                            <a:noFill/>
                            <a:miter lim="800000"/>
                            <a:headEnd/>
                            <a:tailEnd/>
                          </a:ln>
                        </pic:spPr>
                      </pic:pic>
                    </a:graphicData>
                  </a:graphic>
                </wp:inline>
              </w:drawing>
            </w:r>
            <w:r w:rsidR="006D26AD" w:rsidRPr="003E4162">
              <w:t> - площадь многоквартирных домов</w:t>
            </w:r>
            <w:proofErr w:type="gramStart"/>
            <w:r w:rsidR="006D26AD" w:rsidRPr="003E4162">
              <w:t xml:space="preserve"> ,</w:t>
            </w:r>
            <w:proofErr w:type="gramEnd"/>
            <w:r w:rsidR="006D26AD" w:rsidRPr="003E4162">
              <w:t xml:space="preserve"> кв. м.</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форма федерального статистического наблюдения форма № 22-ЖКХ (сводная) «Сведения о работе жилищно-коммунальных организаций в условиях реформы»</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Отдел ЖКХ, ТС и ДХ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3.11</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pPr>
            <w:r w:rsidRPr="003E4162">
              <w:rPr>
                <w:rFonts w:ascii="Times New Roman" w:hAnsi="Times New Roman"/>
                <w:bCs/>
                <w:sz w:val="24"/>
                <w:szCs w:val="24"/>
              </w:rPr>
              <w:t>удельный расход холодной воды в многоквартирных домах (в расчете на 1 жителя);</w:t>
            </w:r>
          </w:p>
          <w:p w:rsidR="006D26AD" w:rsidRPr="003E4162" w:rsidRDefault="006D26AD" w:rsidP="003E4162">
            <w:pPr>
              <w:widowControl w:val="0"/>
              <w:ind w:firstLine="34"/>
              <w:rPr>
                <w:rFonts w:ascii="Times New Roman" w:hAnsi="Times New Roman"/>
                <w:bCs/>
                <w:sz w:val="24"/>
                <w:szCs w:val="24"/>
              </w:rPr>
            </w:pP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jc w:val="center"/>
            </w:pPr>
            <w:r w:rsidRPr="003E4162">
              <w:rPr>
                <w:rFonts w:ascii="Times New Roman" w:hAnsi="Times New Roman"/>
                <w:sz w:val="24"/>
                <w:szCs w:val="24"/>
              </w:rPr>
              <w:t>куб</w:t>
            </w:r>
            <w:proofErr w:type="gramStart"/>
            <w:r w:rsidRPr="003E4162">
              <w:rPr>
                <w:rFonts w:ascii="Times New Roman" w:hAnsi="Times New Roman"/>
                <w:sz w:val="24"/>
                <w:szCs w:val="24"/>
              </w:rPr>
              <w:t>.м</w:t>
            </w:r>
            <w:proofErr w:type="gramEnd"/>
            <w:r w:rsidRPr="003E4162">
              <w:rPr>
                <w:rFonts w:ascii="Times New Roman" w:hAnsi="Times New Roman"/>
                <w:sz w:val="24"/>
                <w:szCs w:val="24"/>
              </w:rPr>
              <w:t>/чел.</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pPr>
            <w:r w:rsidRPr="003E4162">
              <w:rPr>
                <w:rFonts w:ascii="Times New Roman" w:hAnsi="Times New Roman"/>
                <w:sz w:val="24"/>
                <w:szCs w:val="24"/>
              </w:rPr>
              <w:t>Снижение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7A398E" w:rsidP="003E4162">
            <w:pPr>
              <w:widowControl w:val="0"/>
              <w:spacing w:after="339" w:line="240" w:lineRule="auto"/>
              <w:ind w:firstLine="680"/>
              <w:jc w:val="center"/>
            </w:pPr>
            <w:r w:rsidRPr="003E4162">
              <w:rPr>
                <w:noProof/>
              </w:rPr>
              <w:drawing>
                <wp:inline distT="0" distB="0" distL="0" distR="0" wp14:anchorId="7B33E463" wp14:editId="10CD95B7">
                  <wp:extent cx="1616075" cy="244475"/>
                  <wp:effectExtent l="19050" t="0" r="3175"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3"/>
                          <a:srcRect/>
                          <a:stretch>
                            <a:fillRect/>
                          </a:stretch>
                        </pic:blipFill>
                        <pic:spPr bwMode="auto">
                          <a:xfrm>
                            <a:off x="0" y="0"/>
                            <a:ext cx="1616075" cy="244475"/>
                          </a:xfrm>
                          <a:prstGeom prst="rect">
                            <a:avLst/>
                          </a:prstGeom>
                          <a:solidFill>
                            <a:srgbClr val="FFFFFF"/>
                          </a:solidFill>
                          <a:ln w="9525">
                            <a:noFill/>
                            <a:miter lim="800000"/>
                            <a:headEnd/>
                            <a:tailEnd/>
                          </a:ln>
                        </pic:spPr>
                      </pic:pic>
                    </a:graphicData>
                  </a:graphic>
                </wp:inline>
              </w:drawing>
            </w:r>
            <w:r w:rsidR="006D26AD" w:rsidRPr="003E4162">
              <w:rPr>
                <w:rFonts w:ascii="Times New Roman" w:hAnsi="Times New Roman"/>
                <w:sz w:val="27"/>
                <w:szCs w:val="27"/>
              </w:rPr>
              <w:t> (куб. м/чел.),</w:t>
            </w:r>
          </w:p>
          <w:p w:rsidR="006D26AD" w:rsidRPr="003E4162" w:rsidRDefault="006D26AD" w:rsidP="003E4162">
            <w:pPr>
              <w:widowControl w:val="0"/>
              <w:spacing w:after="339" w:line="240" w:lineRule="auto"/>
              <w:ind w:firstLine="680"/>
            </w:pPr>
            <w:r w:rsidRPr="003E4162">
              <w:rPr>
                <w:sz w:val="24"/>
                <w:szCs w:val="24"/>
              </w:rPr>
              <w:t>где:</w:t>
            </w:r>
          </w:p>
          <w:p w:rsidR="006D26AD" w:rsidRPr="003E4162" w:rsidRDefault="007A398E" w:rsidP="003E4162">
            <w:pPr>
              <w:pStyle w:val="s1"/>
              <w:widowControl w:val="0"/>
              <w:spacing w:after="339"/>
            </w:pPr>
            <w:r w:rsidRPr="003E4162">
              <w:rPr>
                <w:noProof/>
              </w:rPr>
              <w:drawing>
                <wp:inline distT="0" distB="0" distL="0" distR="0" wp14:anchorId="39F548C0" wp14:editId="11F4BB3B">
                  <wp:extent cx="638175" cy="244475"/>
                  <wp:effectExtent l="19050" t="0" r="9525"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4"/>
                          <a:srcRect/>
                          <a:stretch>
                            <a:fillRect/>
                          </a:stretch>
                        </pic:blipFill>
                        <pic:spPr bwMode="auto">
                          <a:xfrm>
                            <a:off x="0" y="0"/>
                            <a:ext cx="638175" cy="244475"/>
                          </a:xfrm>
                          <a:prstGeom prst="rect">
                            <a:avLst/>
                          </a:prstGeom>
                          <a:solidFill>
                            <a:srgbClr val="FFFFFF"/>
                          </a:solidFill>
                          <a:ln w="9525">
                            <a:noFill/>
                            <a:miter lim="800000"/>
                            <a:headEnd/>
                            <a:tailEnd/>
                          </a:ln>
                        </pic:spPr>
                      </pic:pic>
                    </a:graphicData>
                  </a:graphic>
                </wp:inline>
              </w:drawing>
            </w:r>
            <w:r w:rsidR="006D26AD" w:rsidRPr="003E4162">
              <w:t> - объем потребления (использования) холодной воды в многоквартирных домах, куб. м;</w:t>
            </w:r>
          </w:p>
          <w:p w:rsidR="006D26AD" w:rsidRPr="003E4162" w:rsidRDefault="007A398E" w:rsidP="003E4162">
            <w:pPr>
              <w:pStyle w:val="s1"/>
              <w:widowControl w:val="0"/>
              <w:spacing w:after="339"/>
            </w:pPr>
            <w:r w:rsidRPr="003E4162">
              <w:rPr>
                <w:noProof/>
              </w:rPr>
              <w:drawing>
                <wp:inline distT="0" distB="0" distL="0" distR="0" wp14:anchorId="74BF72DD" wp14:editId="6FA67D78">
                  <wp:extent cx="329565" cy="244475"/>
                  <wp:effectExtent l="1905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35"/>
                          <a:srcRect/>
                          <a:stretch>
                            <a:fillRect/>
                          </a:stretch>
                        </pic:blipFill>
                        <pic:spPr bwMode="auto">
                          <a:xfrm>
                            <a:off x="0" y="0"/>
                            <a:ext cx="329565" cy="244475"/>
                          </a:xfrm>
                          <a:prstGeom prst="rect">
                            <a:avLst/>
                          </a:prstGeom>
                          <a:solidFill>
                            <a:srgbClr val="FFFFFF"/>
                          </a:solidFill>
                          <a:ln w="9525">
                            <a:noFill/>
                            <a:miter lim="800000"/>
                            <a:headEnd/>
                            <a:tailEnd/>
                          </a:ln>
                        </pic:spPr>
                      </pic:pic>
                    </a:graphicData>
                  </a:graphic>
                </wp:inline>
              </w:drawing>
            </w:r>
            <w:r w:rsidR="006D26AD" w:rsidRPr="003E4162">
              <w:t> - количество жителей, проживающих в многоквартирных домах,  чел.</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форма федерального статистического наблюдения форма № 22-ЖКХ (сводная) «Сведения о работе жилищно-коммунальных организаций в условиях реформы»</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Отдел ЖКХ, ТС и ДХ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3.12</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pPr>
            <w:r w:rsidRPr="003E4162">
              <w:rPr>
                <w:rFonts w:ascii="Times New Roman" w:hAnsi="Times New Roman"/>
                <w:bCs/>
                <w:sz w:val="24"/>
                <w:szCs w:val="24"/>
              </w:rPr>
              <w:t xml:space="preserve">удельный расход горячей воды в многоквартирных </w:t>
            </w:r>
            <w:r w:rsidRPr="003E4162">
              <w:rPr>
                <w:rFonts w:ascii="Times New Roman" w:hAnsi="Times New Roman"/>
                <w:bCs/>
                <w:sz w:val="24"/>
                <w:szCs w:val="24"/>
              </w:rPr>
              <w:lastRenderedPageBreak/>
              <w:t>домах (в расчете на 1 жителя);</w:t>
            </w:r>
          </w:p>
          <w:p w:rsidR="006D26AD" w:rsidRPr="003E4162" w:rsidRDefault="006D26AD" w:rsidP="003E4162">
            <w:pPr>
              <w:widowControl w:val="0"/>
              <w:ind w:firstLine="34"/>
              <w:rPr>
                <w:rFonts w:ascii="Times New Roman" w:hAnsi="Times New Roman"/>
                <w:sz w:val="24"/>
                <w:szCs w:val="24"/>
              </w:rPr>
            </w:pPr>
          </w:p>
          <w:p w:rsidR="006D26AD" w:rsidRPr="003E4162" w:rsidRDefault="006D26AD" w:rsidP="003E4162">
            <w:pPr>
              <w:widowControl w:val="0"/>
              <w:ind w:firstLine="34"/>
              <w:rPr>
                <w:rFonts w:ascii="Times New Roman" w:hAnsi="Times New Roman"/>
                <w:bCs/>
                <w:sz w:val="24"/>
                <w:szCs w:val="24"/>
              </w:rPr>
            </w:pP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jc w:val="center"/>
            </w:pPr>
            <w:r w:rsidRPr="003E4162">
              <w:rPr>
                <w:rFonts w:ascii="Times New Roman" w:hAnsi="Times New Roman"/>
                <w:sz w:val="24"/>
                <w:szCs w:val="24"/>
              </w:rPr>
              <w:lastRenderedPageBreak/>
              <w:t>куб</w:t>
            </w:r>
            <w:proofErr w:type="gramStart"/>
            <w:r w:rsidRPr="003E4162">
              <w:rPr>
                <w:rFonts w:ascii="Times New Roman" w:hAnsi="Times New Roman"/>
                <w:sz w:val="24"/>
                <w:szCs w:val="24"/>
              </w:rPr>
              <w:t>.м</w:t>
            </w:r>
            <w:proofErr w:type="gramEnd"/>
            <w:r w:rsidRPr="003E4162">
              <w:rPr>
                <w:rFonts w:ascii="Times New Roman" w:hAnsi="Times New Roman"/>
                <w:sz w:val="24"/>
                <w:szCs w:val="24"/>
              </w:rPr>
              <w:t>/чел.</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pPr>
            <w:r w:rsidRPr="003E4162">
              <w:rPr>
                <w:rFonts w:ascii="Times New Roman" w:hAnsi="Times New Roman"/>
                <w:sz w:val="24"/>
                <w:szCs w:val="24"/>
              </w:rPr>
              <w:t xml:space="preserve">Снижение </w:t>
            </w:r>
            <w:r w:rsidRPr="003E4162">
              <w:rPr>
                <w:rFonts w:ascii="Times New Roman" w:hAnsi="Times New Roman"/>
                <w:sz w:val="24"/>
                <w:szCs w:val="24"/>
              </w:rPr>
              <w:lastRenderedPageBreak/>
              <w:t>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7A398E" w:rsidP="003E4162">
            <w:pPr>
              <w:widowControl w:val="0"/>
              <w:jc w:val="center"/>
            </w:pPr>
            <w:r w:rsidRPr="003E4162">
              <w:rPr>
                <w:noProof/>
              </w:rPr>
              <w:lastRenderedPageBreak/>
              <w:drawing>
                <wp:inline distT="0" distB="0" distL="0" distR="0" wp14:anchorId="61286817" wp14:editId="662E322A">
                  <wp:extent cx="1616075" cy="244475"/>
                  <wp:effectExtent l="19050" t="0" r="3175"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36"/>
                          <a:srcRect/>
                          <a:stretch>
                            <a:fillRect/>
                          </a:stretch>
                        </pic:blipFill>
                        <pic:spPr bwMode="auto">
                          <a:xfrm>
                            <a:off x="0" y="0"/>
                            <a:ext cx="1616075" cy="244475"/>
                          </a:xfrm>
                          <a:prstGeom prst="rect">
                            <a:avLst/>
                          </a:prstGeom>
                          <a:solidFill>
                            <a:srgbClr val="FFFFFF"/>
                          </a:solidFill>
                          <a:ln w="9525">
                            <a:noFill/>
                            <a:miter lim="800000"/>
                            <a:headEnd/>
                            <a:tailEnd/>
                          </a:ln>
                        </pic:spPr>
                      </pic:pic>
                    </a:graphicData>
                  </a:graphic>
                </wp:inline>
              </w:drawing>
            </w:r>
            <w:r w:rsidR="006D26AD" w:rsidRPr="003E4162">
              <w:rPr>
                <w:sz w:val="27"/>
                <w:szCs w:val="27"/>
                <w:shd w:val="clear" w:color="auto" w:fill="FFFFFF"/>
              </w:rPr>
              <w:t> (куб. м/чел.),</w:t>
            </w:r>
          </w:p>
          <w:p w:rsidR="006D26AD" w:rsidRPr="003E4162" w:rsidRDefault="006D26AD" w:rsidP="003E4162">
            <w:pPr>
              <w:widowControl w:val="0"/>
              <w:jc w:val="center"/>
            </w:pPr>
            <w:r w:rsidRPr="003E4162">
              <w:rPr>
                <w:sz w:val="24"/>
                <w:szCs w:val="24"/>
              </w:rPr>
              <w:lastRenderedPageBreak/>
              <w:t>где:</w:t>
            </w:r>
          </w:p>
          <w:p w:rsidR="006D26AD" w:rsidRPr="003E4162" w:rsidRDefault="007A398E" w:rsidP="003E4162">
            <w:pPr>
              <w:pStyle w:val="s1"/>
              <w:widowControl w:val="0"/>
              <w:spacing w:after="339"/>
            </w:pPr>
            <w:r w:rsidRPr="003E4162">
              <w:rPr>
                <w:noProof/>
              </w:rPr>
              <w:drawing>
                <wp:inline distT="0" distB="0" distL="0" distR="0" wp14:anchorId="1547601C" wp14:editId="6E3EC665">
                  <wp:extent cx="638175" cy="244475"/>
                  <wp:effectExtent l="19050" t="0" r="9525"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37"/>
                          <a:srcRect/>
                          <a:stretch>
                            <a:fillRect/>
                          </a:stretch>
                        </pic:blipFill>
                        <pic:spPr bwMode="auto">
                          <a:xfrm>
                            <a:off x="0" y="0"/>
                            <a:ext cx="638175" cy="244475"/>
                          </a:xfrm>
                          <a:prstGeom prst="rect">
                            <a:avLst/>
                          </a:prstGeom>
                          <a:solidFill>
                            <a:srgbClr val="FFFFFF"/>
                          </a:solidFill>
                          <a:ln w="9525">
                            <a:noFill/>
                            <a:miter lim="800000"/>
                            <a:headEnd/>
                            <a:tailEnd/>
                          </a:ln>
                        </pic:spPr>
                      </pic:pic>
                    </a:graphicData>
                  </a:graphic>
                </wp:inline>
              </w:drawing>
            </w:r>
            <w:r w:rsidR="006D26AD" w:rsidRPr="003E4162">
              <w:t> - объем потребления (использования) горячей воды в многоквартирных домах,  куб. м;</w:t>
            </w:r>
          </w:p>
          <w:p w:rsidR="006D26AD" w:rsidRPr="003E4162" w:rsidRDefault="007A398E" w:rsidP="003E4162">
            <w:pPr>
              <w:pStyle w:val="s1"/>
              <w:widowControl w:val="0"/>
              <w:spacing w:after="339"/>
            </w:pPr>
            <w:r w:rsidRPr="003E4162">
              <w:rPr>
                <w:noProof/>
              </w:rPr>
              <w:drawing>
                <wp:inline distT="0" distB="0" distL="0" distR="0" wp14:anchorId="794E01AE" wp14:editId="40A36D1E">
                  <wp:extent cx="329565" cy="244475"/>
                  <wp:effectExtent l="1905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35"/>
                          <a:srcRect/>
                          <a:stretch>
                            <a:fillRect/>
                          </a:stretch>
                        </pic:blipFill>
                        <pic:spPr bwMode="auto">
                          <a:xfrm>
                            <a:off x="0" y="0"/>
                            <a:ext cx="329565" cy="244475"/>
                          </a:xfrm>
                          <a:prstGeom prst="rect">
                            <a:avLst/>
                          </a:prstGeom>
                          <a:solidFill>
                            <a:srgbClr val="FFFFFF"/>
                          </a:solidFill>
                          <a:ln w="9525">
                            <a:noFill/>
                            <a:miter lim="800000"/>
                            <a:headEnd/>
                            <a:tailEnd/>
                          </a:ln>
                        </pic:spPr>
                      </pic:pic>
                    </a:graphicData>
                  </a:graphic>
                </wp:inline>
              </w:drawing>
            </w:r>
            <w:r w:rsidR="006D26AD" w:rsidRPr="003E4162">
              <w:t> - количество жителей, проживающих в многоквартирных домах,  чел.</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lastRenderedPageBreak/>
              <w:t xml:space="preserve">форма федерального статистического </w:t>
            </w:r>
            <w:r w:rsidRPr="003E4162">
              <w:rPr>
                <w:rFonts w:ascii="Times New Roman" w:hAnsi="Times New Roman"/>
                <w:sz w:val="24"/>
                <w:szCs w:val="24"/>
              </w:rPr>
              <w:lastRenderedPageBreak/>
              <w:t>наблюдения форма № 22-ЖКХ (сводная) «Сведения о работе жилищно-коммунальных организаций в условиях реформы»</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lastRenderedPageBreak/>
              <w:t xml:space="preserve">Отдел ЖКХ, ТС и ДХ МО </w:t>
            </w:r>
            <w:r w:rsidRPr="003E4162">
              <w:rPr>
                <w:rFonts w:ascii="Times New Roman" w:hAnsi="Times New Roman"/>
                <w:sz w:val="24"/>
                <w:szCs w:val="24"/>
              </w:rPr>
              <w:lastRenderedPageBreak/>
              <w:t>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lastRenderedPageBreak/>
              <w:t>3.13</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pPr>
            <w:r w:rsidRPr="003E4162">
              <w:rPr>
                <w:rFonts w:ascii="Times New Roman" w:hAnsi="Times New Roman"/>
                <w:sz w:val="24"/>
                <w:szCs w:val="24"/>
              </w:rPr>
              <w:t>Удельный расход топлива на выработку тепловой энергии на котельных;</w:t>
            </w:r>
          </w:p>
          <w:p w:rsidR="006D26AD" w:rsidRPr="003E4162" w:rsidRDefault="006D26AD" w:rsidP="003E4162">
            <w:pPr>
              <w:widowControl w:val="0"/>
              <w:ind w:firstLine="34"/>
              <w:rPr>
                <w:rFonts w:ascii="Times New Roman" w:hAnsi="Times New Roman"/>
                <w:sz w:val="24"/>
                <w:szCs w:val="24"/>
              </w:rPr>
            </w:pP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jc w:val="center"/>
            </w:pPr>
            <w:proofErr w:type="spellStart"/>
            <w:r w:rsidRPr="003E4162">
              <w:rPr>
                <w:rFonts w:ascii="Times New Roman" w:hAnsi="Times New Roman"/>
                <w:sz w:val="24"/>
                <w:szCs w:val="24"/>
              </w:rPr>
              <w:t>Т.у.т</w:t>
            </w:r>
            <w:proofErr w:type="spellEnd"/>
            <w:r w:rsidRPr="003E4162">
              <w:rPr>
                <w:rFonts w:ascii="Times New Roman" w:hAnsi="Times New Roman"/>
                <w:sz w:val="24"/>
                <w:szCs w:val="24"/>
              </w:rPr>
              <w:t>./Гкал</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pPr>
            <w:r w:rsidRPr="003E4162">
              <w:rPr>
                <w:rFonts w:ascii="Times New Roman" w:hAnsi="Times New Roman"/>
                <w:sz w:val="24"/>
                <w:szCs w:val="24"/>
              </w:rPr>
              <w:t>Снижение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7A398E" w:rsidP="003E4162">
            <w:pPr>
              <w:widowControl w:val="0"/>
              <w:spacing w:after="339" w:line="240" w:lineRule="auto"/>
              <w:ind w:firstLine="680"/>
              <w:jc w:val="center"/>
            </w:pPr>
            <w:r w:rsidRPr="003E4162">
              <w:rPr>
                <w:noProof/>
              </w:rPr>
              <w:drawing>
                <wp:inline distT="0" distB="0" distL="0" distR="0" wp14:anchorId="589DE9F2" wp14:editId="3D24BEC8">
                  <wp:extent cx="1626870" cy="244475"/>
                  <wp:effectExtent l="1905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8"/>
                          <a:srcRect/>
                          <a:stretch>
                            <a:fillRect/>
                          </a:stretch>
                        </pic:blipFill>
                        <pic:spPr bwMode="auto">
                          <a:xfrm>
                            <a:off x="0" y="0"/>
                            <a:ext cx="1626870" cy="244475"/>
                          </a:xfrm>
                          <a:prstGeom prst="rect">
                            <a:avLst/>
                          </a:prstGeom>
                          <a:solidFill>
                            <a:srgbClr val="FFFFFF"/>
                          </a:solidFill>
                          <a:ln w="9525">
                            <a:noFill/>
                            <a:miter lim="800000"/>
                            <a:headEnd/>
                            <a:tailEnd/>
                          </a:ln>
                        </pic:spPr>
                      </pic:pic>
                    </a:graphicData>
                  </a:graphic>
                </wp:inline>
              </w:drawing>
            </w:r>
            <w:r w:rsidR="006D26AD" w:rsidRPr="003E4162">
              <w:rPr>
                <w:rFonts w:ascii="Times New Roman" w:hAnsi="Times New Roman"/>
                <w:sz w:val="27"/>
                <w:szCs w:val="27"/>
              </w:rPr>
              <w:t> (т у. т. / тыс</w:t>
            </w:r>
            <w:proofErr w:type="gramStart"/>
            <w:r w:rsidR="006D26AD" w:rsidRPr="003E4162">
              <w:rPr>
                <w:rFonts w:ascii="Times New Roman" w:hAnsi="Times New Roman"/>
                <w:sz w:val="27"/>
                <w:szCs w:val="27"/>
              </w:rPr>
              <w:t>.Г</w:t>
            </w:r>
            <w:proofErr w:type="gramEnd"/>
            <w:r w:rsidR="006D26AD" w:rsidRPr="003E4162">
              <w:rPr>
                <w:rFonts w:ascii="Times New Roman" w:hAnsi="Times New Roman"/>
                <w:sz w:val="27"/>
                <w:szCs w:val="27"/>
              </w:rPr>
              <w:t>кал),</w:t>
            </w:r>
          </w:p>
          <w:p w:rsidR="006D26AD" w:rsidRPr="003E4162" w:rsidRDefault="006D26AD" w:rsidP="003E4162">
            <w:pPr>
              <w:pStyle w:val="s1"/>
              <w:widowControl w:val="0"/>
              <w:spacing w:after="339"/>
            </w:pPr>
            <w:r w:rsidRPr="003E4162">
              <w:t>где:</w:t>
            </w:r>
          </w:p>
          <w:p w:rsidR="006D26AD" w:rsidRPr="003E4162" w:rsidRDefault="007A398E" w:rsidP="003E4162">
            <w:pPr>
              <w:pStyle w:val="s1"/>
              <w:widowControl w:val="0"/>
              <w:spacing w:after="339"/>
            </w:pPr>
            <w:r w:rsidRPr="003E4162">
              <w:rPr>
                <w:noProof/>
              </w:rPr>
              <w:drawing>
                <wp:inline distT="0" distB="0" distL="0" distR="0" wp14:anchorId="45B7DEA4" wp14:editId="39E50734">
                  <wp:extent cx="542290" cy="244475"/>
                  <wp:effectExtent l="1905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39"/>
                          <a:srcRect/>
                          <a:stretch>
                            <a:fillRect/>
                          </a:stretch>
                        </pic:blipFill>
                        <pic:spPr bwMode="auto">
                          <a:xfrm>
                            <a:off x="0" y="0"/>
                            <a:ext cx="542290" cy="244475"/>
                          </a:xfrm>
                          <a:prstGeom prst="rect">
                            <a:avLst/>
                          </a:prstGeom>
                          <a:solidFill>
                            <a:srgbClr val="FFFFFF"/>
                          </a:solidFill>
                          <a:ln w="9525">
                            <a:noFill/>
                            <a:miter lim="800000"/>
                            <a:headEnd/>
                            <a:tailEnd/>
                          </a:ln>
                        </pic:spPr>
                      </pic:pic>
                    </a:graphicData>
                  </a:graphic>
                </wp:inline>
              </w:drawing>
            </w:r>
            <w:r w:rsidR="006D26AD" w:rsidRPr="003E4162">
              <w:t xml:space="preserve"> - объем потребления топлива на выработку тепловой, т у. </w:t>
            </w:r>
            <w:proofErr w:type="gramStart"/>
            <w:r w:rsidR="006D26AD" w:rsidRPr="003E4162">
              <w:t>т</w:t>
            </w:r>
            <w:proofErr w:type="gramEnd"/>
            <w:r w:rsidR="006D26AD" w:rsidRPr="003E4162">
              <w:t>.;</w:t>
            </w:r>
          </w:p>
          <w:p w:rsidR="006D26AD" w:rsidRPr="003E4162" w:rsidRDefault="007A398E" w:rsidP="003E4162">
            <w:pPr>
              <w:pStyle w:val="s1"/>
              <w:widowControl w:val="0"/>
              <w:spacing w:after="339"/>
            </w:pPr>
            <w:r w:rsidRPr="003E4162">
              <w:rPr>
                <w:noProof/>
              </w:rPr>
              <w:drawing>
                <wp:inline distT="0" distB="0" distL="0" distR="0" wp14:anchorId="225236A0" wp14:editId="47065EB5">
                  <wp:extent cx="531495" cy="244475"/>
                  <wp:effectExtent l="19050" t="0" r="1905"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40"/>
                          <a:srcRect/>
                          <a:stretch>
                            <a:fillRect/>
                          </a:stretch>
                        </pic:blipFill>
                        <pic:spPr bwMode="auto">
                          <a:xfrm>
                            <a:off x="0" y="0"/>
                            <a:ext cx="531495" cy="244475"/>
                          </a:xfrm>
                          <a:prstGeom prst="rect">
                            <a:avLst/>
                          </a:prstGeom>
                          <a:solidFill>
                            <a:srgbClr val="FFFFFF"/>
                          </a:solidFill>
                          <a:ln w="9525">
                            <a:noFill/>
                            <a:miter lim="800000"/>
                            <a:headEnd/>
                            <a:tailEnd/>
                          </a:ln>
                        </pic:spPr>
                      </pic:pic>
                    </a:graphicData>
                  </a:graphic>
                </wp:inline>
              </w:drawing>
            </w:r>
            <w:r w:rsidR="006D26AD" w:rsidRPr="003E4162">
              <w:t> - объем выработки тепловой энергии тепловыми, тыс. Гкал.</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форма федерального статистического наблюдения форма № 6-ТП «Сведения о работе тепловой электростанции»</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Отдел ЖКХ, ТС и ДХ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3.14</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pPr>
            <w:r w:rsidRPr="003E4162">
              <w:rPr>
                <w:rFonts w:ascii="Times New Roman" w:hAnsi="Times New Roman"/>
                <w:sz w:val="24"/>
                <w:szCs w:val="24"/>
              </w:rPr>
              <w:t>Удельный расход электроэнергии, используемой при передаче тепловой энергии в системах теплоснабжения;</w:t>
            </w:r>
          </w:p>
          <w:p w:rsidR="006D26AD" w:rsidRPr="003E4162" w:rsidRDefault="006D26AD" w:rsidP="003E4162">
            <w:pPr>
              <w:widowControl w:val="0"/>
              <w:ind w:firstLine="34"/>
              <w:rPr>
                <w:rFonts w:ascii="Times New Roman" w:hAnsi="Times New Roman"/>
                <w:sz w:val="24"/>
                <w:szCs w:val="24"/>
              </w:rPr>
            </w:pP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jc w:val="center"/>
            </w:pPr>
            <w:proofErr w:type="spellStart"/>
            <w:r w:rsidRPr="003E4162">
              <w:rPr>
                <w:rFonts w:ascii="Times New Roman" w:hAnsi="Times New Roman"/>
                <w:sz w:val="24"/>
                <w:szCs w:val="24"/>
              </w:rPr>
              <w:lastRenderedPageBreak/>
              <w:t>кВт</w:t>
            </w:r>
            <w:proofErr w:type="gramStart"/>
            <w:r w:rsidRPr="003E4162">
              <w:rPr>
                <w:rFonts w:ascii="Times New Roman" w:hAnsi="Times New Roman"/>
                <w:sz w:val="24"/>
                <w:szCs w:val="24"/>
              </w:rPr>
              <w:t>.ч</w:t>
            </w:r>
            <w:proofErr w:type="spellEnd"/>
            <w:proofErr w:type="gramEnd"/>
            <w:r w:rsidRPr="003E4162">
              <w:rPr>
                <w:rFonts w:ascii="Times New Roman" w:hAnsi="Times New Roman"/>
                <w:sz w:val="24"/>
                <w:szCs w:val="24"/>
              </w:rPr>
              <w:t>/</w:t>
            </w:r>
            <w:proofErr w:type="spellStart"/>
            <w:r w:rsidRPr="003E4162">
              <w:rPr>
                <w:rFonts w:ascii="Times New Roman" w:hAnsi="Times New Roman"/>
                <w:sz w:val="24"/>
                <w:szCs w:val="24"/>
              </w:rPr>
              <w:t>куб.м</w:t>
            </w:r>
            <w:proofErr w:type="spellEnd"/>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pPr>
            <w:r w:rsidRPr="003E4162">
              <w:rPr>
                <w:rFonts w:ascii="Times New Roman" w:hAnsi="Times New Roman"/>
                <w:sz w:val="24"/>
                <w:szCs w:val="24"/>
              </w:rPr>
              <w:t>Снижение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7A398E" w:rsidP="003E4162">
            <w:pPr>
              <w:widowControl w:val="0"/>
              <w:jc w:val="center"/>
            </w:pPr>
            <w:r w:rsidRPr="003E4162">
              <w:rPr>
                <w:noProof/>
              </w:rPr>
              <w:drawing>
                <wp:inline distT="0" distB="0" distL="0" distR="0" wp14:anchorId="5A6C23A3" wp14:editId="01A014E9">
                  <wp:extent cx="3200400" cy="244475"/>
                  <wp:effectExtent l="1905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41"/>
                          <a:srcRect/>
                          <a:stretch>
                            <a:fillRect/>
                          </a:stretch>
                        </pic:blipFill>
                        <pic:spPr bwMode="auto">
                          <a:xfrm>
                            <a:off x="0" y="0"/>
                            <a:ext cx="3200400" cy="244475"/>
                          </a:xfrm>
                          <a:prstGeom prst="rect">
                            <a:avLst/>
                          </a:prstGeom>
                          <a:solidFill>
                            <a:srgbClr val="FFFFFF"/>
                          </a:solidFill>
                          <a:ln w="9525">
                            <a:noFill/>
                            <a:miter lim="800000"/>
                            <a:headEnd/>
                            <a:tailEnd/>
                          </a:ln>
                        </pic:spPr>
                      </pic:pic>
                    </a:graphicData>
                  </a:graphic>
                </wp:inline>
              </w:drawing>
            </w:r>
            <w:r w:rsidR="006D26AD" w:rsidRPr="003E4162">
              <w:rPr>
                <w:rFonts w:ascii="Times New Roman" w:hAnsi="Times New Roman"/>
                <w:sz w:val="16"/>
                <w:szCs w:val="16"/>
              </w:rPr>
              <w:t>(</w:t>
            </w:r>
            <w:proofErr w:type="spellStart"/>
            <w:r w:rsidR="006D26AD" w:rsidRPr="003E4162">
              <w:rPr>
                <w:rFonts w:ascii="Times New Roman" w:hAnsi="Times New Roman"/>
                <w:sz w:val="16"/>
                <w:szCs w:val="16"/>
              </w:rPr>
              <w:t>кВч</w:t>
            </w:r>
            <w:proofErr w:type="spellEnd"/>
            <w:r w:rsidR="006D26AD" w:rsidRPr="003E4162">
              <w:rPr>
                <w:rFonts w:ascii="Times New Roman" w:hAnsi="Times New Roman"/>
                <w:sz w:val="16"/>
                <w:szCs w:val="16"/>
              </w:rPr>
              <w:t>/</w:t>
            </w:r>
            <w:proofErr w:type="spellStart"/>
            <w:r w:rsidR="006D26AD" w:rsidRPr="003E4162">
              <w:rPr>
                <w:rFonts w:ascii="Times New Roman" w:hAnsi="Times New Roman"/>
                <w:sz w:val="16"/>
                <w:szCs w:val="16"/>
              </w:rPr>
              <w:t>куб</w:t>
            </w:r>
            <w:proofErr w:type="gramStart"/>
            <w:r w:rsidR="006D26AD" w:rsidRPr="003E4162">
              <w:rPr>
                <w:rFonts w:ascii="Times New Roman" w:hAnsi="Times New Roman"/>
                <w:sz w:val="16"/>
                <w:szCs w:val="16"/>
              </w:rPr>
              <w:t>.м</w:t>
            </w:r>
            <w:proofErr w:type="spellEnd"/>
            <w:proofErr w:type="gramEnd"/>
            <w:r w:rsidR="006D26AD" w:rsidRPr="003E4162">
              <w:rPr>
                <w:rFonts w:ascii="Times New Roman" w:hAnsi="Times New Roman"/>
                <w:sz w:val="16"/>
                <w:szCs w:val="16"/>
              </w:rPr>
              <w:t>)</w:t>
            </w:r>
            <w:r w:rsidR="006D26AD" w:rsidRPr="003E4162">
              <w:rPr>
                <w:rFonts w:ascii="Times New Roman" w:hAnsi="Times New Roman"/>
                <w:sz w:val="16"/>
                <w:szCs w:val="16"/>
                <w:shd w:val="clear" w:color="auto" w:fill="FFFFFF"/>
              </w:rPr>
              <w:t>,</w:t>
            </w:r>
          </w:p>
          <w:p w:rsidR="006D26AD" w:rsidRPr="003E4162" w:rsidRDefault="006D26AD" w:rsidP="003E4162">
            <w:pPr>
              <w:pStyle w:val="s1"/>
              <w:widowControl w:val="0"/>
              <w:spacing w:after="339"/>
            </w:pPr>
            <w:r w:rsidRPr="003E4162">
              <w:t>где:</w:t>
            </w:r>
          </w:p>
          <w:p w:rsidR="006D26AD" w:rsidRPr="003E4162" w:rsidRDefault="007A398E" w:rsidP="003E4162">
            <w:pPr>
              <w:pStyle w:val="s1"/>
              <w:widowControl w:val="0"/>
              <w:spacing w:after="339"/>
            </w:pPr>
            <w:r w:rsidRPr="003E4162">
              <w:rPr>
                <w:noProof/>
              </w:rPr>
              <w:drawing>
                <wp:inline distT="0" distB="0" distL="0" distR="0" wp14:anchorId="754EE94F" wp14:editId="6F598484">
                  <wp:extent cx="956945" cy="244475"/>
                  <wp:effectExtent l="1905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42"/>
                          <a:srcRect/>
                          <a:stretch>
                            <a:fillRect/>
                          </a:stretch>
                        </pic:blipFill>
                        <pic:spPr bwMode="auto">
                          <a:xfrm>
                            <a:off x="0" y="0"/>
                            <a:ext cx="956945" cy="244475"/>
                          </a:xfrm>
                          <a:prstGeom prst="rect">
                            <a:avLst/>
                          </a:prstGeom>
                          <a:solidFill>
                            <a:srgbClr val="FFFFFF"/>
                          </a:solidFill>
                          <a:ln w="9525">
                            <a:noFill/>
                            <a:miter lim="800000"/>
                            <a:headEnd/>
                            <a:tailEnd/>
                          </a:ln>
                        </pic:spPr>
                      </pic:pic>
                    </a:graphicData>
                  </a:graphic>
                </wp:inline>
              </w:drawing>
            </w:r>
            <w:r w:rsidR="006D26AD" w:rsidRPr="003E4162">
              <w:t xml:space="preserve"> - объем потребления электрической энергии для передачи </w:t>
            </w:r>
            <w:r w:rsidR="006D26AD" w:rsidRPr="003E4162">
              <w:lastRenderedPageBreak/>
              <w:t>тепловой энергии в системах</w:t>
            </w:r>
            <w:proofErr w:type="gramStart"/>
            <w:r w:rsidR="006D26AD" w:rsidRPr="003E4162">
              <w:t xml:space="preserve"> ,</w:t>
            </w:r>
            <w:proofErr w:type="gramEnd"/>
            <w:r w:rsidR="006D26AD" w:rsidRPr="003E4162">
              <w:t> </w:t>
            </w:r>
            <w:r w:rsidRPr="003E4162">
              <w:rPr>
                <w:noProof/>
              </w:rPr>
              <w:drawing>
                <wp:inline distT="0" distB="0" distL="0" distR="0" wp14:anchorId="583DBB41" wp14:editId="53459DD4">
                  <wp:extent cx="786765" cy="201930"/>
                  <wp:effectExtent l="1905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9"/>
                          <a:srcRect/>
                          <a:stretch>
                            <a:fillRect/>
                          </a:stretch>
                        </pic:blipFill>
                        <pic:spPr bwMode="auto">
                          <a:xfrm>
                            <a:off x="0" y="0"/>
                            <a:ext cx="786765" cy="201930"/>
                          </a:xfrm>
                          <a:prstGeom prst="rect">
                            <a:avLst/>
                          </a:prstGeom>
                          <a:solidFill>
                            <a:srgbClr val="FFFFFF"/>
                          </a:solidFill>
                          <a:ln w="9525">
                            <a:noFill/>
                            <a:miter lim="800000"/>
                            <a:headEnd/>
                            <a:tailEnd/>
                          </a:ln>
                        </pic:spPr>
                      </pic:pic>
                    </a:graphicData>
                  </a:graphic>
                </wp:inline>
              </w:drawing>
            </w:r>
            <w:r w:rsidR="006D26AD" w:rsidRPr="003E4162">
              <w:t>;</w:t>
            </w:r>
          </w:p>
          <w:p w:rsidR="006D26AD" w:rsidRPr="003E4162" w:rsidRDefault="007A398E" w:rsidP="003E4162">
            <w:pPr>
              <w:pStyle w:val="s1"/>
              <w:widowControl w:val="0"/>
              <w:spacing w:after="339"/>
            </w:pPr>
            <w:r w:rsidRPr="003E4162">
              <w:rPr>
                <w:noProof/>
              </w:rPr>
              <w:drawing>
                <wp:inline distT="0" distB="0" distL="0" distR="0" wp14:anchorId="30C4B977" wp14:editId="060BCFD8">
                  <wp:extent cx="351155" cy="244475"/>
                  <wp:effectExtent l="1905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43"/>
                          <a:srcRect/>
                          <a:stretch>
                            <a:fillRect/>
                          </a:stretch>
                        </pic:blipFill>
                        <pic:spPr bwMode="auto">
                          <a:xfrm>
                            <a:off x="0" y="0"/>
                            <a:ext cx="351155" cy="244475"/>
                          </a:xfrm>
                          <a:prstGeom prst="rect">
                            <a:avLst/>
                          </a:prstGeom>
                          <a:solidFill>
                            <a:srgbClr val="FFFFFF"/>
                          </a:solidFill>
                          <a:ln w="9525">
                            <a:noFill/>
                            <a:miter lim="800000"/>
                            <a:headEnd/>
                            <a:tailEnd/>
                          </a:ln>
                        </pic:spPr>
                      </pic:pic>
                    </a:graphicData>
                  </a:graphic>
                </wp:inline>
              </w:drawing>
            </w:r>
            <w:r w:rsidR="006D26AD" w:rsidRPr="003E4162">
              <w:t> - объем транспортировки теплоносителя в системе теплоснабжения, тыс. куб. м</w:t>
            </w:r>
            <w:r w:rsidR="006D26AD" w:rsidRPr="003E4162">
              <w:rPr>
                <w:sz w:val="27"/>
                <w:szCs w:val="27"/>
              </w:rP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lastRenderedPageBreak/>
              <w:t>форма федерального статистического наблюдения форма № 6-ТП «Сведения о работе тепловой электростанции»</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Отдел ЖКХ, ТС и ДХ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lastRenderedPageBreak/>
              <w:t>3.15</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pPr>
            <w:r w:rsidRPr="003E4162">
              <w:rPr>
                <w:rFonts w:ascii="Times New Roman" w:hAnsi="Times New Roman"/>
                <w:sz w:val="24"/>
                <w:szCs w:val="24"/>
              </w:rPr>
              <w:t>Доля потерь тепловой энергии при ее передаче в общем объеме переданной тепловой энергии</w:t>
            </w:r>
            <w:proofErr w:type="gramStart"/>
            <w:r w:rsidRPr="003E4162">
              <w:rPr>
                <w:rFonts w:ascii="Times New Roman" w:hAnsi="Times New Roman"/>
                <w:sz w:val="24"/>
                <w:szCs w:val="24"/>
              </w:rPr>
              <w:t>;;</w:t>
            </w:r>
            <w:proofErr w:type="gramEnd"/>
          </w:p>
          <w:p w:rsidR="006D26AD" w:rsidRPr="003E4162" w:rsidRDefault="006D26AD" w:rsidP="003E4162">
            <w:pPr>
              <w:widowControl w:val="0"/>
              <w:ind w:firstLine="34"/>
              <w:rPr>
                <w:rFonts w:ascii="Times New Roman" w:hAnsi="Times New Roman"/>
                <w:sz w:val="24"/>
                <w:szCs w:val="24"/>
              </w:rPr>
            </w:pP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jc w:val="center"/>
            </w:pPr>
            <w:r w:rsidRPr="003E4162">
              <w:rPr>
                <w:rFonts w:ascii="Times New Roman" w:hAnsi="Times New Roman"/>
                <w:sz w:val="24"/>
                <w:szCs w:val="24"/>
              </w:rPr>
              <w:t>%</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pPr>
            <w:r w:rsidRPr="003E4162">
              <w:rPr>
                <w:rFonts w:ascii="Times New Roman" w:hAnsi="Times New Roman"/>
                <w:sz w:val="24"/>
                <w:szCs w:val="24"/>
              </w:rPr>
              <w:t>Снижение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both"/>
            </w:pPr>
            <w:proofErr w:type="spellStart"/>
            <w:r w:rsidRPr="003E4162">
              <w:rPr>
                <w:rFonts w:ascii="Times New Roman" w:hAnsi="Times New Roman"/>
                <w:sz w:val="20"/>
                <w:szCs w:val="20"/>
              </w:rPr>
              <w:t>Д</w:t>
            </w:r>
            <w:r w:rsidRPr="003E4162">
              <w:rPr>
                <w:rFonts w:ascii="Times New Roman" w:hAnsi="Times New Roman"/>
                <w:sz w:val="20"/>
                <w:szCs w:val="20"/>
                <w:vertAlign w:val="subscript"/>
              </w:rPr>
              <w:t>тэ</w:t>
            </w:r>
            <w:proofErr w:type="spellEnd"/>
            <w:r w:rsidRPr="003E4162">
              <w:rPr>
                <w:rFonts w:ascii="Times New Roman" w:hAnsi="Times New Roman"/>
                <w:sz w:val="20"/>
                <w:szCs w:val="20"/>
              </w:rPr>
              <w:t>=(</w:t>
            </w:r>
            <w:proofErr w:type="spellStart"/>
            <w:r w:rsidRPr="003E4162">
              <w:rPr>
                <w:rFonts w:ascii="Times New Roman" w:hAnsi="Times New Roman"/>
                <w:sz w:val="20"/>
                <w:szCs w:val="20"/>
              </w:rPr>
              <w:t>О</w:t>
            </w:r>
            <w:r w:rsidRPr="003E4162">
              <w:rPr>
                <w:rFonts w:ascii="Times New Roman" w:hAnsi="Times New Roman"/>
                <w:sz w:val="20"/>
                <w:szCs w:val="20"/>
                <w:vertAlign w:val="subscript"/>
              </w:rPr>
              <w:t>тэ</w:t>
            </w:r>
            <w:proofErr w:type="spellEnd"/>
            <w:r w:rsidRPr="003E4162">
              <w:rPr>
                <w:rFonts w:ascii="Times New Roman" w:hAnsi="Times New Roman"/>
                <w:sz w:val="20"/>
                <w:szCs w:val="20"/>
                <w:vertAlign w:val="subscript"/>
              </w:rPr>
              <w:t xml:space="preserve"> потери</w:t>
            </w:r>
            <w:r w:rsidRPr="003E4162">
              <w:rPr>
                <w:rFonts w:ascii="Times New Roman" w:hAnsi="Times New Roman"/>
                <w:sz w:val="20"/>
                <w:szCs w:val="20"/>
              </w:rPr>
              <w:t>/</w:t>
            </w:r>
            <w:proofErr w:type="spellStart"/>
            <w:r w:rsidRPr="003E4162">
              <w:rPr>
                <w:rFonts w:ascii="Times New Roman" w:hAnsi="Times New Roman"/>
                <w:sz w:val="20"/>
                <w:szCs w:val="20"/>
              </w:rPr>
              <w:t>ОП</w:t>
            </w:r>
            <w:r w:rsidRPr="003E4162">
              <w:rPr>
                <w:rFonts w:ascii="Times New Roman" w:hAnsi="Times New Roman"/>
                <w:sz w:val="20"/>
                <w:szCs w:val="20"/>
                <w:vertAlign w:val="subscript"/>
              </w:rPr>
              <w:t>тэ</w:t>
            </w:r>
            <w:proofErr w:type="spellEnd"/>
            <w:r w:rsidRPr="003E4162">
              <w:rPr>
                <w:rFonts w:ascii="Times New Roman" w:hAnsi="Times New Roman"/>
                <w:sz w:val="20"/>
                <w:szCs w:val="20"/>
                <w:vertAlign w:val="subscript"/>
              </w:rPr>
              <w:t xml:space="preserve"> общ.</w:t>
            </w:r>
            <w:proofErr w:type="gramStart"/>
            <w:r w:rsidRPr="003E4162">
              <w:rPr>
                <w:rFonts w:ascii="Times New Roman" w:hAnsi="Times New Roman"/>
                <w:sz w:val="20"/>
                <w:szCs w:val="20"/>
              </w:rPr>
              <w:t>)х</w:t>
            </w:r>
            <w:proofErr w:type="gramEnd"/>
            <w:r w:rsidRPr="003E4162">
              <w:rPr>
                <w:rFonts w:ascii="Times New Roman" w:hAnsi="Times New Roman"/>
                <w:sz w:val="20"/>
                <w:szCs w:val="20"/>
              </w:rPr>
              <w:t>100%</w:t>
            </w:r>
            <w:r w:rsidRPr="003E4162">
              <w:rPr>
                <w:rFonts w:ascii="Times New Roman" w:hAnsi="Times New Roman"/>
                <w:sz w:val="20"/>
                <w:szCs w:val="20"/>
                <w:shd w:val="clear" w:color="auto" w:fill="FFFFFF"/>
              </w:rPr>
              <w:t> (%),</w:t>
            </w:r>
          </w:p>
          <w:p w:rsidR="006D26AD" w:rsidRPr="003E4162" w:rsidRDefault="006D26AD" w:rsidP="003E4162">
            <w:pPr>
              <w:widowControl w:val="0"/>
              <w:spacing w:after="0" w:line="240" w:lineRule="auto"/>
              <w:rPr>
                <w:rFonts w:ascii="Times New Roman" w:hAnsi="Times New Roman"/>
                <w:sz w:val="23"/>
                <w:szCs w:val="23"/>
              </w:rPr>
            </w:pPr>
          </w:p>
          <w:p w:rsidR="006D26AD" w:rsidRPr="003E4162" w:rsidRDefault="006D26AD" w:rsidP="003E4162">
            <w:pPr>
              <w:widowControl w:val="0"/>
              <w:spacing w:after="300" w:line="240" w:lineRule="auto"/>
            </w:pPr>
            <w:r w:rsidRPr="003E4162">
              <w:rPr>
                <w:rFonts w:ascii="Times New Roman" w:hAnsi="Times New Roman"/>
                <w:sz w:val="24"/>
                <w:szCs w:val="24"/>
              </w:rPr>
              <w:t>где:</w:t>
            </w:r>
          </w:p>
          <w:p w:rsidR="006D26AD" w:rsidRPr="003E4162" w:rsidRDefault="007A398E" w:rsidP="003E4162">
            <w:pPr>
              <w:widowControl w:val="0"/>
              <w:spacing w:after="300" w:line="240" w:lineRule="auto"/>
            </w:pPr>
            <w:r w:rsidRPr="003E4162">
              <w:rPr>
                <w:noProof/>
              </w:rPr>
              <w:drawing>
                <wp:inline distT="0" distB="0" distL="0" distR="0" wp14:anchorId="0E313B22" wp14:editId="11B63A88">
                  <wp:extent cx="627380" cy="244475"/>
                  <wp:effectExtent l="19050" t="0" r="127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44"/>
                          <a:srcRect/>
                          <a:stretch>
                            <a:fillRect/>
                          </a:stretch>
                        </pic:blipFill>
                        <pic:spPr bwMode="auto">
                          <a:xfrm>
                            <a:off x="0" y="0"/>
                            <a:ext cx="627380" cy="244475"/>
                          </a:xfrm>
                          <a:prstGeom prst="rect">
                            <a:avLst/>
                          </a:prstGeom>
                          <a:solidFill>
                            <a:srgbClr val="FFFFFF"/>
                          </a:solidFill>
                          <a:ln w="9525">
                            <a:noFill/>
                            <a:miter lim="800000"/>
                            <a:headEnd/>
                            <a:tailEnd/>
                          </a:ln>
                        </pic:spPr>
                      </pic:pic>
                    </a:graphicData>
                  </a:graphic>
                </wp:inline>
              </w:drawing>
            </w:r>
            <w:r w:rsidR="006D26AD" w:rsidRPr="003E4162">
              <w:rPr>
                <w:rFonts w:ascii="Times New Roman" w:hAnsi="Times New Roman"/>
                <w:sz w:val="24"/>
                <w:szCs w:val="24"/>
              </w:rPr>
              <w:t> - объем потерь тепловой энергии при ее передаче на, Гкал;</w:t>
            </w:r>
          </w:p>
          <w:p w:rsidR="006D26AD" w:rsidRPr="003E4162" w:rsidRDefault="007A398E" w:rsidP="003E4162">
            <w:pPr>
              <w:widowControl w:val="0"/>
              <w:spacing w:after="300" w:line="240" w:lineRule="auto"/>
            </w:pPr>
            <w:r w:rsidRPr="003E4162">
              <w:rPr>
                <w:noProof/>
              </w:rPr>
              <w:drawing>
                <wp:inline distT="0" distB="0" distL="0" distR="0" wp14:anchorId="16F02935" wp14:editId="166999C4">
                  <wp:extent cx="1127125" cy="244475"/>
                  <wp:effectExtent l="1905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45"/>
                          <a:srcRect/>
                          <a:stretch>
                            <a:fillRect/>
                          </a:stretch>
                        </pic:blipFill>
                        <pic:spPr bwMode="auto">
                          <a:xfrm>
                            <a:off x="0" y="0"/>
                            <a:ext cx="1127125" cy="244475"/>
                          </a:xfrm>
                          <a:prstGeom prst="rect">
                            <a:avLst/>
                          </a:prstGeom>
                          <a:solidFill>
                            <a:srgbClr val="FFFFFF"/>
                          </a:solidFill>
                          <a:ln w="9525">
                            <a:noFill/>
                            <a:miter lim="800000"/>
                            <a:headEnd/>
                            <a:tailEnd/>
                          </a:ln>
                        </pic:spPr>
                      </pic:pic>
                    </a:graphicData>
                  </a:graphic>
                </wp:inline>
              </w:drawing>
            </w:r>
            <w:r w:rsidR="006D26AD" w:rsidRPr="003E4162">
              <w:rPr>
                <w:rFonts w:ascii="Times New Roman" w:hAnsi="Times New Roman"/>
                <w:sz w:val="24"/>
                <w:szCs w:val="24"/>
              </w:rPr>
              <w:t> - общий объем переданной тепловой энергии Гкал.</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форма федерального статистического наблюдения форма № 6-ТП «Сведения о работе тепловой электростанции»</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Отдел ЖКХ, ТС и ДХ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3.16</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pPr>
            <w:r w:rsidRPr="003E4162">
              <w:rPr>
                <w:rFonts w:ascii="Times New Roman" w:hAnsi="Times New Roman"/>
                <w:sz w:val="24"/>
                <w:szCs w:val="24"/>
              </w:rPr>
              <w:t>Доля потерь воды при ее передаче в общем объеме переданной воды;</w:t>
            </w:r>
          </w:p>
          <w:p w:rsidR="006D26AD" w:rsidRPr="003E4162" w:rsidRDefault="006D26AD" w:rsidP="003E4162">
            <w:pPr>
              <w:widowControl w:val="0"/>
              <w:ind w:firstLine="34"/>
              <w:rPr>
                <w:rFonts w:ascii="Times New Roman" w:hAnsi="Times New Roman"/>
                <w:sz w:val="24"/>
                <w:szCs w:val="24"/>
              </w:rPr>
            </w:pP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jc w:val="center"/>
            </w:pPr>
            <w:r w:rsidRPr="003E4162">
              <w:rPr>
                <w:rFonts w:ascii="Times New Roman" w:hAnsi="Times New Roman"/>
                <w:sz w:val="24"/>
                <w:szCs w:val="24"/>
              </w:rPr>
              <w:t>%</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pPr>
            <w:r w:rsidRPr="003E4162">
              <w:rPr>
                <w:rFonts w:ascii="Times New Roman" w:hAnsi="Times New Roman"/>
                <w:sz w:val="24"/>
                <w:szCs w:val="24"/>
              </w:rPr>
              <w:t>Снижение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both"/>
            </w:pPr>
            <w:proofErr w:type="spellStart"/>
            <w:r w:rsidRPr="003E4162">
              <w:rPr>
                <w:rFonts w:ascii="Times New Roman" w:hAnsi="Times New Roman"/>
                <w:sz w:val="28"/>
                <w:szCs w:val="28"/>
              </w:rPr>
              <w:t>Д</w:t>
            </w:r>
            <w:r w:rsidRPr="003E4162">
              <w:rPr>
                <w:rFonts w:ascii="Times New Roman" w:hAnsi="Times New Roman"/>
                <w:sz w:val="28"/>
                <w:szCs w:val="28"/>
                <w:vertAlign w:val="subscript"/>
              </w:rPr>
              <w:t>вс</w:t>
            </w:r>
            <w:proofErr w:type="spellEnd"/>
            <w:r w:rsidRPr="003E4162">
              <w:rPr>
                <w:rFonts w:ascii="Times New Roman" w:hAnsi="Times New Roman"/>
                <w:sz w:val="28"/>
                <w:szCs w:val="28"/>
                <w:vertAlign w:val="subscript"/>
              </w:rPr>
              <w:t xml:space="preserve"> потери</w:t>
            </w:r>
            <w:r w:rsidRPr="003E4162">
              <w:rPr>
                <w:rFonts w:ascii="Times New Roman" w:hAnsi="Times New Roman"/>
                <w:sz w:val="20"/>
                <w:szCs w:val="20"/>
              </w:rPr>
              <w:t>=(</w:t>
            </w:r>
            <w:proofErr w:type="spellStart"/>
            <w:r w:rsidRPr="003E4162">
              <w:rPr>
                <w:rFonts w:ascii="Times New Roman" w:hAnsi="Times New Roman"/>
                <w:sz w:val="20"/>
                <w:szCs w:val="20"/>
              </w:rPr>
              <w:t>ОПвс</w:t>
            </w:r>
            <w:proofErr w:type="gramStart"/>
            <w:r w:rsidRPr="003E4162">
              <w:rPr>
                <w:rFonts w:ascii="Times New Roman" w:hAnsi="Times New Roman"/>
                <w:sz w:val="20"/>
                <w:szCs w:val="20"/>
              </w:rPr>
              <w:t>.п</w:t>
            </w:r>
            <w:proofErr w:type="gramEnd"/>
            <w:r w:rsidRPr="003E4162">
              <w:rPr>
                <w:rFonts w:ascii="Times New Roman" w:hAnsi="Times New Roman"/>
                <w:sz w:val="20"/>
                <w:szCs w:val="20"/>
              </w:rPr>
              <w:t>ередача</w:t>
            </w:r>
            <w:proofErr w:type="spellEnd"/>
            <w:r w:rsidRPr="003E4162">
              <w:rPr>
                <w:rFonts w:ascii="Times New Roman" w:hAnsi="Times New Roman"/>
                <w:sz w:val="20"/>
                <w:szCs w:val="20"/>
              </w:rPr>
              <w:t>/(</w:t>
            </w:r>
            <w:proofErr w:type="spellStart"/>
            <w:r w:rsidRPr="003E4162">
              <w:rPr>
                <w:rFonts w:ascii="Times New Roman" w:hAnsi="Times New Roman"/>
                <w:sz w:val="20"/>
                <w:szCs w:val="20"/>
              </w:rPr>
              <w:t>ОП</w:t>
            </w:r>
            <w:r w:rsidRPr="003E4162">
              <w:rPr>
                <w:rFonts w:ascii="Times New Roman" w:hAnsi="Times New Roman"/>
                <w:sz w:val="20"/>
                <w:szCs w:val="20"/>
                <w:vertAlign w:val="subscript"/>
              </w:rPr>
              <w:t>гвс</w:t>
            </w:r>
            <w:r w:rsidRPr="003E4162">
              <w:rPr>
                <w:rFonts w:ascii="Times New Roman" w:hAnsi="Times New Roman"/>
                <w:sz w:val="28"/>
                <w:szCs w:val="28"/>
                <w:vertAlign w:val="subscript"/>
              </w:rPr>
              <w:t>общ</w:t>
            </w:r>
            <w:proofErr w:type="spellEnd"/>
            <w:r w:rsidRPr="003E4162">
              <w:rPr>
                <w:rFonts w:ascii="Times New Roman" w:hAnsi="Times New Roman"/>
                <w:sz w:val="28"/>
                <w:szCs w:val="28"/>
                <w:vertAlign w:val="subscript"/>
              </w:rPr>
              <w:t>.+</w:t>
            </w:r>
            <w:proofErr w:type="spellStart"/>
            <w:r w:rsidRPr="003E4162">
              <w:rPr>
                <w:rFonts w:ascii="Times New Roman" w:hAnsi="Times New Roman"/>
                <w:sz w:val="28"/>
                <w:szCs w:val="28"/>
                <w:vertAlign w:val="subscript"/>
              </w:rPr>
              <w:t>ОПхвс</w:t>
            </w:r>
            <w:proofErr w:type="spellEnd"/>
            <w:r w:rsidRPr="003E4162">
              <w:rPr>
                <w:rFonts w:ascii="Times New Roman" w:hAnsi="Times New Roman"/>
                <w:sz w:val="28"/>
                <w:szCs w:val="28"/>
                <w:vertAlign w:val="subscript"/>
              </w:rPr>
              <w:t xml:space="preserve"> общ.+</w:t>
            </w:r>
            <w:proofErr w:type="spellStart"/>
            <w:r w:rsidRPr="003E4162">
              <w:rPr>
                <w:rFonts w:ascii="Times New Roman" w:hAnsi="Times New Roman"/>
                <w:sz w:val="28"/>
                <w:szCs w:val="28"/>
                <w:vertAlign w:val="subscript"/>
              </w:rPr>
              <w:t>ОПвс</w:t>
            </w:r>
            <w:proofErr w:type="gramStart"/>
            <w:r w:rsidRPr="003E4162">
              <w:rPr>
                <w:rFonts w:ascii="Times New Roman" w:hAnsi="Times New Roman"/>
                <w:sz w:val="28"/>
                <w:szCs w:val="28"/>
                <w:vertAlign w:val="subscript"/>
              </w:rPr>
              <w:t>.п</w:t>
            </w:r>
            <w:proofErr w:type="gramEnd"/>
            <w:r w:rsidRPr="003E4162">
              <w:rPr>
                <w:rFonts w:ascii="Times New Roman" w:hAnsi="Times New Roman"/>
                <w:sz w:val="28"/>
                <w:szCs w:val="28"/>
                <w:vertAlign w:val="subscript"/>
              </w:rPr>
              <w:t>ередача</w:t>
            </w:r>
            <w:proofErr w:type="spellEnd"/>
            <w:r w:rsidRPr="003E4162">
              <w:rPr>
                <w:rFonts w:ascii="Times New Roman" w:hAnsi="Times New Roman"/>
                <w:sz w:val="28"/>
                <w:szCs w:val="28"/>
                <w:vertAlign w:val="subscript"/>
              </w:rPr>
              <w:t>))х100%</w:t>
            </w:r>
          </w:p>
          <w:p w:rsidR="006D26AD" w:rsidRPr="003E4162" w:rsidRDefault="006D26AD" w:rsidP="003E4162">
            <w:pPr>
              <w:pStyle w:val="s1"/>
              <w:widowControl w:val="0"/>
              <w:spacing w:after="339"/>
            </w:pPr>
            <w:r w:rsidRPr="003E4162">
              <w:t>где:</w:t>
            </w:r>
          </w:p>
          <w:p w:rsidR="006D26AD" w:rsidRPr="003E4162" w:rsidRDefault="007A398E" w:rsidP="003E4162">
            <w:pPr>
              <w:pStyle w:val="s1"/>
              <w:widowControl w:val="0"/>
              <w:spacing w:after="339"/>
            </w:pPr>
            <w:r w:rsidRPr="003E4162">
              <w:rPr>
                <w:noProof/>
              </w:rPr>
              <w:drawing>
                <wp:inline distT="0" distB="0" distL="0" distR="0" wp14:anchorId="6C3CC0ED" wp14:editId="71C2444C">
                  <wp:extent cx="840105" cy="244475"/>
                  <wp:effectExtent l="1905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46"/>
                          <a:srcRect/>
                          <a:stretch>
                            <a:fillRect/>
                          </a:stretch>
                        </pic:blipFill>
                        <pic:spPr bwMode="auto">
                          <a:xfrm>
                            <a:off x="0" y="0"/>
                            <a:ext cx="840105" cy="244475"/>
                          </a:xfrm>
                          <a:prstGeom prst="rect">
                            <a:avLst/>
                          </a:prstGeom>
                          <a:solidFill>
                            <a:srgbClr val="FFFFFF"/>
                          </a:solidFill>
                          <a:ln w="9525">
                            <a:noFill/>
                            <a:miter lim="800000"/>
                            <a:headEnd/>
                            <a:tailEnd/>
                          </a:ln>
                        </pic:spPr>
                      </pic:pic>
                    </a:graphicData>
                  </a:graphic>
                </wp:inline>
              </w:drawing>
            </w:r>
            <w:r w:rsidR="006D26AD" w:rsidRPr="003E4162">
              <w:t> - объем потерь воды при ее передаче, тыс. куб. м;</w:t>
            </w:r>
          </w:p>
          <w:p w:rsidR="006D26AD" w:rsidRPr="003E4162" w:rsidRDefault="007A398E" w:rsidP="003E4162">
            <w:pPr>
              <w:pStyle w:val="s1"/>
              <w:widowControl w:val="0"/>
              <w:spacing w:after="339"/>
            </w:pPr>
            <w:r w:rsidRPr="003E4162">
              <w:rPr>
                <w:noProof/>
              </w:rPr>
              <w:drawing>
                <wp:inline distT="0" distB="0" distL="0" distR="0" wp14:anchorId="44C30FB8" wp14:editId="0A3EE648">
                  <wp:extent cx="1180465" cy="244475"/>
                  <wp:effectExtent l="19050" t="0" r="635"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47"/>
                          <a:srcRect/>
                          <a:stretch>
                            <a:fillRect/>
                          </a:stretch>
                        </pic:blipFill>
                        <pic:spPr bwMode="auto">
                          <a:xfrm>
                            <a:off x="0" y="0"/>
                            <a:ext cx="1180465" cy="244475"/>
                          </a:xfrm>
                          <a:prstGeom prst="rect">
                            <a:avLst/>
                          </a:prstGeom>
                          <a:solidFill>
                            <a:srgbClr val="FFFFFF"/>
                          </a:solidFill>
                          <a:ln w="9525">
                            <a:noFill/>
                            <a:miter lim="800000"/>
                            <a:headEnd/>
                            <a:tailEnd/>
                          </a:ln>
                        </pic:spPr>
                      </pic:pic>
                    </a:graphicData>
                  </a:graphic>
                </wp:inline>
              </w:drawing>
            </w:r>
            <w:r w:rsidR="006D26AD" w:rsidRPr="003E4162">
              <w:t> - общий объем потребления (использования), тыс. куб. м;</w:t>
            </w:r>
          </w:p>
          <w:p w:rsidR="006D26AD" w:rsidRPr="003E4162" w:rsidRDefault="007A398E" w:rsidP="003E4162">
            <w:pPr>
              <w:pStyle w:val="s1"/>
              <w:widowControl w:val="0"/>
              <w:spacing w:after="339"/>
            </w:pPr>
            <w:r w:rsidRPr="003E4162">
              <w:rPr>
                <w:noProof/>
              </w:rPr>
              <w:drawing>
                <wp:inline distT="0" distB="0" distL="0" distR="0" wp14:anchorId="2A1502DE" wp14:editId="031BC6A9">
                  <wp:extent cx="1180465" cy="244475"/>
                  <wp:effectExtent l="19050" t="0" r="635"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48"/>
                          <a:srcRect/>
                          <a:stretch>
                            <a:fillRect/>
                          </a:stretch>
                        </pic:blipFill>
                        <pic:spPr bwMode="auto">
                          <a:xfrm>
                            <a:off x="0" y="0"/>
                            <a:ext cx="1180465" cy="244475"/>
                          </a:xfrm>
                          <a:prstGeom prst="rect">
                            <a:avLst/>
                          </a:prstGeom>
                          <a:solidFill>
                            <a:srgbClr val="FFFFFF"/>
                          </a:solidFill>
                          <a:ln w="9525">
                            <a:noFill/>
                            <a:miter lim="800000"/>
                            <a:headEnd/>
                            <a:tailEnd/>
                          </a:ln>
                        </pic:spPr>
                      </pic:pic>
                    </a:graphicData>
                  </a:graphic>
                </wp:inline>
              </w:drawing>
            </w:r>
            <w:r w:rsidR="006D26AD" w:rsidRPr="003E4162">
              <w:t xml:space="preserve"> - общий объем </w:t>
            </w:r>
            <w:r w:rsidR="006D26AD" w:rsidRPr="003E4162">
              <w:lastRenderedPageBreak/>
              <w:t>потребления (использования) холодной воды, тыс. куб. м</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lastRenderedPageBreak/>
              <w:t>форма федерального статистического наблюдения форма № 22-ЖКХ (сводная) «Сведения о работе жилищно-коммунальных организаций в условиях реформы»</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Отдел ЖКХ, ТС и ДХ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lastRenderedPageBreak/>
              <w:t>3.17</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pPr>
            <w:r w:rsidRPr="003E4162">
              <w:rPr>
                <w:rFonts w:ascii="Times New Roman" w:hAnsi="Times New Roman"/>
                <w:sz w:val="24"/>
                <w:szCs w:val="24"/>
              </w:rPr>
              <w:t>Удельный расход электроэнергии, используемой для передачи воды в системах водоснабжения;</w:t>
            </w:r>
          </w:p>
          <w:p w:rsidR="006D26AD" w:rsidRPr="003E4162" w:rsidRDefault="006D26AD" w:rsidP="003E4162">
            <w:pPr>
              <w:widowControl w:val="0"/>
              <w:ind w:firstLine="34"/>
              <w:rPr>
                <w:rFonts w:ascii="Times New Roman" w:hAnsi="Times New Roman"/>
                <w:sz w:val="24"/>
                <w:szCs w:val="24"/>
              </w:rPr>
            </w:pP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pPr>
            <w:proofErr w:type="spellStart"/>
            <w:r w:rsidRPr="003E4162">
              <w:rPr>
                <w:rFonts w:ascii="Times New Roman" w:hAnsi="Times New Roman"/>
                <w:sz w:val="24"/>
                <w:szCs w:val="24"/>
              </w:rPr>
              <w:t>Тыс</w:t>
            </w:r>
            <w:proofErr w:type="gramStart"/>
            <w:r w:rsidRPr="003E4162">
              <w:rPr>
                <w:rFonts w:ascii="Times New Roman" w:hAnsi="Times New Roman"/>
                <w:sz w:val="24"/>
                <w:szCs w:val="24"/>
              </w:rPr>
              <w:t>.к</w:t>
            </w:r>
            <w:proofErr w:type="gramEnd"/>
            <w:r w:rsidRPr="003E4162">
              <w:rPr>
                <w:rFonts w:ascii="Times New Roman" w:hAnsi="Times New Roman"/>
                <w:sz w:val="24"/>
                <w:szCs w:val="24"/>
              </w:rPr>
              <w:t>вт.ч</w:t>
            </w:r>
            <w:proofErr w:type="spellEnd"/>
            <w:r w:rsidRPr="003E4162">
              <w:rPr>
                <w:rFonts w:ascii="Times New Roman" w:hAnsi="Times New Roman"/>
                <w:sz w:val="24"/>
                <w:szCs w:val="24"/>
              </w:rPr>
              <w:t>/</w:t>
            </w:r>
            <w:proofErr w:type="spellStart"/>
            <w:r w:rsidRPr="003E4162">
              <w:rPr>
                <w:rFonts w:ascii="Times New Roman" w:hAnsi="Times New Roman"/>
                <w:sz w:val="24"/>
                <w:szCs w:val="24"/>
              </w:rPr>
              <w:t>тыс.куб.м</w:t>
            </w:r>
            <w:proofErr w:type="spellEnd"/>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pPr>
            <w:r w:rsidRPr="003E4162">
              <w:rPr>
                <w:rFonts w:ascii="Times New Roman" w:hAnsi="Times New Roman"/>
                <w:sz w:val="24"/>
                <w:szCs w:val="24"/>
              </w:rPr>
              <w:t>Снижение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spacing w:after="0" w:line="240" w:lineRule="auto"/>
            </w:pPr>
            <w:proofErr w:type="spellStart"/>
            <w:r w:rsidRPr="003E4162">
              <w:rPr>
                <w:rFonts w:ascii="Times New Roman" w:hAnsi="Times New Roman"/>
                <w:sz w:val="24"/>
                <w:szCs w:val="24"/>
              </w:rPr>
              <w:t>У</w:t>
            </w:r>
            <w:r w:rsidRPr="003E4162">
              <w:rPr>
                <w:rFonts w:ascii="Times New Roman" w:hAnsi="Times New Roman"/>
                <w:sz w:val="24"/>
                <w:szCs w:val="24"/>
                <w:vertAlign w:val="subscript"/>
              </w:rPr>
              <w:t>ээ</w:t>
            </w:r>
            <w:proofErr w:type="spellEnd"/>
            <w:r w:rsidRPr="003E4162">
              <w:rPr>
                <w:rFonts w:ascii="Times New Roman" w:hAnsi="Times New Roman"/>
                <w:sz w:val="24"/>
                <w:szCs w:val="24"/>
                <w:vertAlign w:val="subscript"/>
              </w:rPr>
              <w:t xml:space="preserve"> передача </w:t>
            </w:r>
            <w:proofErr w:type="spellStart"/>
            <w:r w:rsidRPr="003E4162">
              <w:rPr>
                <w:rFonts w:ascii="Times New Roman" w:hAnsi="Times New Roman"/>
                <w:sz w:val="24"/>
                <w:szCs w:val="24"/>
                <w:vertAlign w:val="subscript"/>
              </w:rPr>
              <w:t>вс</w:t>
            </w:r>
            <w:proofErr w:type="spellEnd"/>
            <w:r w:rsidRPr="003E4162">
              <w:rPr>
                <w:rFonts w:ascii="Times New Roman" w:hAnsi="Times New Roman"/>
                <w:sz w:val="24"/>
                <w:szCs w:val="24"/>
              </w:rPr>
              <w:t>/</w:t>
            </w:r>
            <w:proofErr w:type="spellStart"/>
            <w:r w:rsidRPr="003E4162">
              <w:rPr>
                <w:rFonts w:ascii="Times New Roman" w:hAnsi="Times New Roman"/>
                <w:sz w:val="24"/>
                <w:szCs w:val="24"/>
              </w:rPr>
              <w:t>ОП</w:t>
            </w:r>
            <w:r w:rsidRPr="003E4162">
              <w:rPr>
                <w:rFonts w:ascii="Times New Roman" w:hAnsi="Times New Roman"/>
                <w:sz w:val="24"/>
                <w:szCs w:val="24"/>
                <w:vertAlign w:val="subscript"/>
              </w:rPr>
              <w:t>гвсобщ</w:t>
            </w:r>
            <w:proofErr w:type="spellEnd"/>
            <w:r w:rsidRPr="003E4162">
              <w:rPr>
                <w:rFonts w:ascii="Times New Roman" w:hAnsi="Times New Roman"/>
                <w:sz w:val="24"/>
                <w:szCs w:val="24"/>
                <w:vertAlign w:val="subscript"/>
              </w:rPr>
              <w:t>.+</w:t>
            </w:r>
            <w:proofErr w:type="spellStart"/>
            <w:r w:rsidRPr="003E4162">
              <w:rPr>
                <w:rFonts w:ascii="Times New Roman" w:hAnsi="Times New Roman"/>
                <w:sz w:val="24"/>
                <w:szCs w:val="24"/>
              </w:rPr>
              <w:t>ОП</w:t>
            </w:r>
            <w:r w:rsidRPr="003E4162">
              <w:rPr>
                <w:rFonts w:ascii="Times New Roman" w:hAnsi="Times New Roman"/>
                <w:sz w:val="24"/>
                <w:szCs w:val="24"/>
                <w:vertAlign w:val="subscript"/>
              </w:rPr>
              <w:t>хвс</w:t>
            </w:r>
            <w:proofErr w:type="spellEnd"/>
            <w:r w:rsidRPr="003E4162">
              <w:rPr>
                <w:rFonts w:ascii="Times New Roman" w:hAnsi="Times New Roman"/>
                <w:sz w:val="24"/>
                <w:szCs w:val="24"/>
                <w:vertAlign w:val="subscript"/>
              </w:rPr>
              <w:t xml:space="preserve"> общ.+</w:t>
            </w:r>
            <w:proofErr w:type="spellStart"/>
            <w:r w:rsidRPr="003E4162">
              <w:rPr>
                <w:rFonts w:ascii="Times New Roman" w:hAnsi="Times New Roman"/>
                <w:sz w:val="24"/>
                <w:szCs w:val="24"/>
              </w:rPr>
              <w:t>ОП</w:t>
            </w:r>
            <w:r w:rsidRPr="003E4162">
              <w:rPr>
                <w:rFonts w:ascii="Times New Roman" w:hAnsi="Times New Roman"/>
                <w:sz w:val="24"/>
                <w:szCs w:val="24"/>
                <w:vertAlign w:val="subscript"/>
              </w:rPr>
              <w:t>вс</w:t>
            </w:r>
            <w:proofErr w:type="spellEnd"/>
            <w:r w:rsidRPr="003E4162">
              <w:rPr>
                <w:rFonts w:ascii="Times New Roman" w:hAnsi="Times New Roman"/>
                <w:sz w:val="24"/>
                <w:szCs w:val="24"/>
                <w:vertAlign w:val="subscript"/>
              </w:rPr>
              <w:t xml:space="preserve"> передача, </w:t>
            </w:r>
            <w:proofErr w:type="spellStart"/>
            <w:r w:rsidRPr="003E4162">
              <w:rPr>
                <w:rFonts w:ascii="Times New Roman" w:hAnsi="Times New Roman"/>
                <w:sz w:val="24"/>
                <w:szCs w:val="24"/>
                <w:vertAlign w:val="subscript"/>
              </w:rPr>
              <w:t>тыс</w:t>
            </w:r>
            <w:proofErr w:type="gramStart"/>
            <w:r w:rsidRPr="003E4162">
              <w:rPr>
                <w:rFonts w:ascii="Times New Roman" w:hAnsi="Times New Roman"/>
                <w:sz w:val="24"/>
                <w:szCs w:val="24"/>
                <w:vertAlign w:val="subscript"/>
              </w:rPr>
              <w:t>,к</w:t>
            </w:r>
            <w:proofErr w:type="gramEnd"/>
            <w:r w:rsidRPr="003E4162">
              <w:rPr>
                <w:rFonts w:ascii="Times New Roman" w:hAnsi="Times New Roman"/>
                <w:sz w:val="24"/>
                <w:szCs w:val="24"/>
                <w:vertAlign w:val="subscript"/>
              </w:rPr>
              <w:t>Вч</w:t>
            </w:r>
            <w:proofErr w:type="spellEnd"/>
            <w:r w:rsidRPr="003E4162">
              <w:rPr>
                <w:rFonts w:ascii="Times New Roman" w:hAnsi="Times New Roman"/>
                <w:sz w:val="24"/>
                <w:szCs w:val="24"/>
                <w:vertAlign w:val="subscript"/>
              </w:rPr>
              <w:t>/</w:t>
            </w:r>
            <w:proofErr w:type="spellStart"/>
            <w:r w:rsidRPr="003E4162">
              <w:rPr>
                <w:rFonts w:ascii="Times New Roman" w:hAnsi="Times New Roman"/>
                <w:sz w:val="24"/>
                <w:szCs w:val="24"/>
                <w:vertAlign w:val="subscript"/>
              </w:rPr>
              <w:t>куб.м</w:t>
            </w:r>
            <w:proofErr w:type="spellEnd"/>
          </w:p>
          <w:p w:rsidR="006D26AD" w:rsidRPr="003E4162" w:rsidRDefault="006D26AD" w:rsidP="003E4162">
            <w:pPr>
              <w:widowControl w:val="0"/>
              <w:spacing w:after="0" w:line="240" w:lineRule="auto"/>
              <w:rPr>
                <w:rFonts w:ascii="Times New Roman" w:hAnsi="Times New Roman"/>
                <w:sz w:val="24"/>
                <w:szCs w:val="24"/>
              </w:rPr>
            </w:pPr>
          </w:p>
          <w:p w:rsidR="006D26AD" w:rsidRPr="003E4162" w:rsidRDefault="006D26AD" w:rsidP="003E4162">
            <w:pPr>
              <w:pStyle w:val="s1"/>
              <w:widowControl w:val="0"/>
              <w:spacing w:after="339"/>
            </w:pPr>
            <w:r w:rsidRPr="003E4162">
              <w:t>где:</w:t>
            </w:r>
          </w:p>
          <w:p w:rsidR="006D26AD" w:rsidRPr="003E4162" w:rsidRDefault="007A398E" w:rsidP="003E4162">
            <w:pPr>
              <w:pStyle w:val="s1"/>
              <w:widowControl w:val="0"/>
              <w:spacing w:after="339"/>
            </w:pPr>
            <w:r w:rsidRPr="003E4162">
              <w:rPr>
                <w:noProof/>
              </w:rPr>
              <w:drawing>
                <wp:inline distT="0" distB="0" distL="0" distR="0" wp14:anchorId="5BA0E3DC" wp14:editId="46525E0B">
                  <wp:extent cx="967740" cy="244475"/>
                  <wp:effectExtent l="19050" t="0" r="381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49"/>
                          <a:srcRect/>
                          <a:stretch>
                            <a:fillRect/>
                          </a:stretch>
                        </pic:blipFill>
                        <pic:spPr bwMode="auto">
                          <a:xfrm>
                            <a:off x="0" y="0"/>
                            <a:ext cx="967740" cy="244475"/>
                          </a:xfrm>
                          <a:prstGeom prst="rect">
                            <a:avLst/>
                          </a:prstGeom>
                          <a:solidFill>
                            <a:srgbClr val="FFFFFF"/>
                          </a:solidFill>
                          <a:ln w="9525">
                            <a:noFill/>
                            <a:miter lim="800000"/>
                            <a:headEnd/>
                            <a:tailEnd/>
                          </a:ln>
                        </pic:spPr>
                      </pic:pic>
                    </a:graphicData>
                  </a:graphic>
                </wp:inline>
              </w:drawing>
            </w:r>
            <w:r w:rsidR="006D26AD" w:rsidRPr="003E4162">
              <w:t> - объем потребления электрической энергии для передачи воды в системах водоснабжения</w:t>
            </w:r>
            <w:proofErr w:type="gramStart"/>
            <w:r w:rsidR="006D26AD" w:rsidRPr="003E4162">
              <w:t>, </w:t>
            </w:r>
            <w:r w:rsidRPr="003E4162">
              <w:rPr>
                <w:noProof/>
              </w:rPr>
              <w:drawing>
                <wp:inline distT="0" distB="0" distL="0" distR="0" wp14:anchorId="60EEA4C9" wp14:editId="3E34963A">
                  <wp:extent cx="786765" cy="201930"/>
                  <wp:effectExtent l="1905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9"/>
                          <a:srcRect/>
                          <a:stretch>
                            <a:fillRect/>
                          </a:stretch>
                        </pic:blipFill>
                        <pic:spPr bwMode="auto">
                          <a:xfrm>
                            <a:off x="0" y="0"/>
                            <a:ext cx="786765" cy="201930"/>
                          </a:xfrm>
                          <a:prstGeom prst="rect">
                            <a:avLst/>
                          </a:prstGeom>
                          <a:solidFill>
                            <a:srgbClr val="FFFFFF"/>
                          </a:solidFill>
                          <a:ln w="9525">
                            <a:noFill/>
                            <a:miter lim="800000"/>
                            <a:headEnd/>
                            <a:tailEnd/>
                          </a:ln>
                        </pic:spPr>
                      </pic:pic>
                    </a:graphicData>
                  </a:graphic>
                </wp:inline>
              </w:drawing>
            </w:r>
            <w:r w:rsidR="006D26AD" w:rsidRPr="003E4162">
              <w:t>;</w:t>
            </w:r>
            <w:proofErr w:type="gramEnd"/>
          </w:p>
          <w:p w:rsidR="006D26AD" w:rsidRPr="003E4162" w:rsidRDefault="007A398E" w:rsidP="003E4162">
            <w:pPr>
              <w:pStyle w:val="s1"/>
              <w:widowControl w:val="0"/>
              <w:spacing w:after="339"/>
            </w:pPr>
            <w:r w:rsidRPr="003E4162">
              <w:rPr>
                <w:noProof/>
              </w:rPr>
              <w:drawing>
                <wp:inline distT="0" distB="0" distL="0" distR="0" wp14:anchorId="0273F56F" wp14:editId="359B45F1">
                  <wp:extent cx="840105" cy="244475"/>
                  <wp:effectExtent l="1905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46"/>
                          <a:srcRect/>
                          <a:stretch>
                            <a:fillRect/>
                          </a:stretch>
                        </pic:blipFill>
                        <pic:spPr bwMode="auto">
                          <a:xfrm>
                            <a:off x="0" y="0"/>
                            <a:ext cx="840105" cy="244475"/>
                          </a:xfrm>
                          <a:prstGeom prst="rect">
                            <a:avLst/>
                          </a:prstGeom>
                          <a:solidFill>
                            <a:srgbClr val="FFFFFF"/>
                          </a:solidFill>
                          <a:ln w="9525">
                            <a:noFill/>
                            <a:miter lim="800000"/>
                            <a:headEnd/>
                            <a:tailEnd/>
                          </a:ln>
                        </pic:spPr>
                      </pic:pic>
                    </a:graphicData>
                  </a:graphic>
                </wp:inline>
              </w:drawing>
            </w:r>
            <w:r w:rsidR="006D26AD" w:rsidRPr="003E4162">
              <w:t> - объем потерь воды при ее передаче, куб. м;</w:t>
            </w:r>
          </w:p>
          <w:p w:rsidR="006D26AD" w:rsidRPr="003E4162" w:rsidRDefault="007A398E" w:rsidP="003E4162">
            <w:pPr>
              <w:pStyle w:val="s1"/>
              <w:widowControl w:val="0"/>
              <w:spacing w:after="339"/>
            </w:pPr>
            <w:r w:rsidRPr="003E4162">
              <w:rPr>
                <w:noProof/>
              </w:rPr>
              <w:drawing>
                <wp:inline distT="0" distB="0" distL="0" distR="0" wp14:anchorId="20D7053F" wp14:editId="73F1126F">
                  <wp:extent cx="1180465" cy="244475"/>
                  <wp:effectExtent l="19050" t="0" r="635"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47"/>
                          <a:srcRect/>
                          <a:stretch>
                            <a:fillRect/>
                          </a:stretch>
                        </pic:blipFill>
                        <pic:spPr bwMode="auto">
                          <a:xfrm>
                            <a:off x="0" y="0"/>
                            <a:ext cx="1180465" cy="244475"/>
                          </a:xfrm>
                          <a:prstGeom prst="rect">
                            <a:avLst/>
                          </a:prstGeom>
                          <a:solidFill>
                            <a:srgbClr val="FFFFFF"/>
                          </a:solidFill>
                          <a:ln w="9525">
                            <a:noFill/>
                            <a:miter lim="800000"/>
                            <a:headEnd/>
                            <a:tailEnd/>
                          </a:ln>
                        </pic:spPr>
                      </pic:pic>
                    </a:graphicData>
                  </a:graphic>
                </wp:inline>
              </w:drawing>
            </w:r>
            <w:r w:rsidR="006D26AD" w:rsidRPr="003E4162">
              <w:t> - общий объем потребления (использования) горячей воды, куб. м;</w:t>
            </w:r>
          </w:p>
          <w:p w:rsidR="006D26AD" w:rsidRPr="003E4162" w:rsidRDefault="007A398E" w:rsidP="003E4162">
            <w:pPr>
              <w:pStyle w:val="s1"/>
              <w:widowControl w:val="0"/>
              <w:spacing w:after="339"/>
            </w:pPr>
            <w:r w:rsidRPr="003E4162">
              <w:rPr>
                <w:noProof/>
              </w:rPr>
              <w:drawing>
                <wp:inline distT="0" distB="0" distL="0" distR="0" wp14:anchorId="025D1048" wp14:editId="4746599F">
                  <wp:extent cx="1180465" cy="244475"/>
                  <wp:effectExtent l="19050" t="0" r="635"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48"/>
                          <a:srcRect/>
                          <a:stretch>
                            <a:fillRect/>
                          </a:stretch>
                        </pic:blipFill>
                        <pic:spPr bwMode="auto">
                          <a:xfrm>
                            <a:off x="0" y="0"/>
                            <a:ext cx="1180465" cy="244475"/>
                          </a:xfrm>
                          <a:prstGeom prst="rect">
                            <a:avLst/>
                          </a:prstGeom>
                          <a:solidFill>
                            <a:srgbClr val="FFFFFF"/>
                          </a:solidFill>
                          <a:ln w="9525">
                            <a:noFill/>
                            <a:miter lim="800000"/>
                            <a:headEnd/>
                            <a:tailEnd/>
                          </a:ln>
                        </pic:spPr>
                      </pic:pic>
                    </a:graphicData>
                  </a:graphic>
                </wp:inline>
              </w:drawing>
            </w:r>
            <w:r w:rsidR="006D26AD" w:rsidRPr="003E4162">
              <w:t> - общий объем потребления (использования) холодной воды, куб. м.</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форма федерального статистического наблюдения форма № 22-ЖКХ (сводная) «Сведения о работе жилищно-коммунальных организаций в условиях реформы»</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Отдел ЖКХ, ТС и ДХ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3.18</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pPr>
            <w:r w:rsidRPr="003E4162">
              <w:rPr>
                <w:rFonts w:ascii="Times New Roman" w:hAnsi="Times New Roman"/>
                <w:sz w:val="24"/>
                <w:szCs w:val="24"/>
              </w:rPr>
              <w:t xml:space="preserve">Удельный расход электроэнергии, используемой для передачи воды в системах </w:t>
            </w:r>
            <w:r w:rsidRPr="003E4162">
              <w:rPr>
                <w:rFonts w:ascii="Times New Roman" w:hAnsi="Times New Roman"/>
                <w:sz w:val="24"/>
                <w:szCs w:val="24"/>
              </w:rPr>
              <w:lastRenderedPageBreak/>
              <w:t>водоотведения;</w:t>
            </w:r>
          </w:p>
          <w:p w:rsidR="006D26AD" w:rsidRPr="003E4162" w:rsidRDefault="006D26AD" w:rsidP="003E4162">
            <w:pPr>
              <w:widowControl w:val="0"/>
              <w:ind w:firstLine="34"/>
              <w:rPr>
                <w:rFonts w:ascii="Times New Roman" w:hAnsi="Times New Roman"/>
                <w:sz w:val="24"/>
                <w:szCs w:val="24"/>
              </w:rPr>
            </w:pP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pPr>
            <w:proofErr w:type="spellStart"/>
            <w:r w:rsidRPr="003E4162">
              <w:rPr>
                <w:rFonts w:ascii="Times New Roman" w:hAnsi="Times New Roman"/>
                <w:sz w:val="24"/>
                <w:szCs w:val="24"/>
              </w:rPr>
              <w:lastRenderedPageBreak/>
              <w:t>Тыс</w:t>
            </w:r>
            <w:proofErr w:type="gramStart"/>
            <w:r w:rsidRPr="003E4162">
              <w:rPr>
                <w:rFonts w:ascii="Times New Roman" w:hAnsi="Times New Roman"/>
                <w:sz w:val="24"/>
                <w:szCs w:val="24"/>
              </w:rPr>
              <w:t>.к</w:t>
            </w:r>
            <w:proofErr w:type="gramEnd"/>
            <w:r w:rsidRPr="003E4162">
              <w:rPr>
                <w:rFonts w:ascii="Times New Roman" w:hAnsi="Times New Roman"/>
                <w:sz w:val="24"/>
                <w:szCs w:val="24"/>
              </w:rPr>
              <w:t>вт.ч</w:t>
            </w:r>
            <w:proofErr w:type="spellEnd"/>
            <w:r w:rsidRPr="003E4162">
              <w:rPr>
                <w:rFonts w:ascii="Times New Roman" w:hAnsi="Times New Roman"/>
                <w:sz w:val="24"/>
                <w:szCs w:val="24"/>
              </w:rPr>
              <w:t>/</w:t>
            </w:r>
            <w:proofErr w:type="spellStart"/>
            <w:r w:rsidRPr="003E4162">
              <w:rPr>
                <w:rFonts w:ascii="Times New Roman" w:hAnsi="Times New Roman"/>
                <w:sz w:val="24"/>
                <w:szCs w:val="24"/>
              </w:rPr>
              <w:t>тыс.куб.м</w:t>
            </w:r>
            <w:proofErr w:type="spellEnd"/>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pPr>
            <w:r w:rsidRPr="003E4162">
              <w:rPr>
                <w:rFonts w:ascii="Times New Roman" w:hAnsi="Times New Roman"/>
                <w:sz w:val="24"/>
                <w:szCs w:val="24"/>
              </w:rPr>
              <w:t>Снижение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pPr>
            <w:proofErr w:type="spellStart"/>
            <w:r w:rsidRPr="003E4162">
              <w:rPr>
                <w:rFonts w:ascii="Times New Roman" w:hAnsi="Times New Roman"/>
                <w:sz w:val="24"/>
                <w:szCs w:val="24"/>
              </w:rPr>
              <w:t>У</w:t>
            </w:r>
            <w:r w:rsidRPr="003E4162">
              <w:rPr>
                <w:rFonts w:ascii="Times New Roman" w:hAnsi="Times New Roman"/>
                <w:sz w:val="24"/>
                <w:szCs w:val="24"/>
                <w:vertAlign w:val="subscript"/>
              </w:rPr>
              <w:t>ээ</w:t>
            </w:r>
            <w:proofErr w:type="spellEnd"/>
            <w:r w:rsidRPr="003E4162">
              <w:rPr>
                <w:rFonts w:ascii="Times New Roman" w:hAnsi="Times New Roman"/>
                <w:sz w:val="24"/>
                <w:szCs w:val="24"/>
                <w:vertAlign w:val="subscript"/>
              </w:rPr>
              <w:t xml:space="preserve"> водоотведение/</w:t>
            </w:r>
            <w:proofErr w:type="spellStart"/>
            <w:r w:rsidRPr="003E4162">
              <w:rPr>
                <w:rFonts w:ascii="Times New Roman" w:hAnsi="Times New Roman"/>
                <w:sz w:val="24"/>
                <w:szCs w:val="24"/>
              </w:rPr>
              <w:t>О</w:t>
            </w:r>
            <w:r w:rsidRPr="003E4162">
              <w:rPr>
                <w:rFonts w:ascii="Times New Roman" w:hAnsi="Times New Roman"/>
                <w:sz w:val="24"/>
                <w:szCs w:val="24"/>
                <w:vertAlign w:val="subscript"/>
              </w:rPr>
              <w:t>вс</w:t>
            </w:r>
            <w:proofErr w:type="spellEnd"/>
            <w:r w:rsidRPr="003E4162">
              <w:rPr>
                <w:rFonts w:ascii="Times New Roman" w:hAnsi="Times New Roman"/>
                <w:sz w:val="24"/>
                <w:szCs w:val="24"/>
                <w:vertAlign w:val="subscript"/>
              </w:rPr>
              <w:t xml:space="preserve"> отведение (</w:t>
            </w:r>
            <w:proofErr w:type="spellStart"/>
            <w:r w:rsidRPr="003E4162">
              <w:rPr>
                <w:rFonts w:ascii="Times New Roman" w:hAnsi="Times New Roman"/>
                <w:sz w:val="24"/>
                <w:szCs w:val="24"/>
                <w:vertAlign w:val="subscript"/>
              </w:rPr>
              <w:t>тыс</w:t>
            </w:r>
            <w:proofErr w:type="gramStart"/>
            <w:r w:rsidRPr="003E4162">
              <w:rPr>
                <w:rFonts w:ascii="Times New Roman" w:hAnsi="Times New Roman"/>
                <w:sz w:val="24"/>
                <w:szCs w:val="24"/>
                <w:vertAlign w:val="subscript"/>
              </w:rPr>
              <w:t>.к</w:t>
            </w:r>
            <w:proofErr w:type="gramEnd"/>
            <w:r w:rsidRPr="003E4162">
              <w:rPr>
                <w:rFonts w:ascii="Times New Roman" w:hAnsi="Times New Roman"/>
                <w:sz w:val="24"/>
                <w:szCs w:val="24"/>
                <w:vertAlign w:val="subscript"/>
              </w:rPr>
              <w:t>Вч</w:t>
            </w:r>
            <w:proofErr w:type="spellEnd"/>
            <w:r w:rsidRPr="003E4162">
              <w:rPr>
                <w:rFonts w:ascii="Times New Roman" w:hAnsi="Times New Roman"/>
                <w:sz w:val="24"/>
                <w:szCs w:val="24"/>
                <w:vertAlign w:val="subscript"/>
              </w:rPr>
              <w:t>/</w:t>
            </w:r>
            <w:proofErr w:type="spellStart"/>
            <w:r w:rsidRPr="003E4162">
              <w:rPr>
                <w:rFonts w:ascii="Times New Roman" w:hAnsi="Times New Roman"/>
                <w:sz w:val="24"/>
                <w:szCs w:val="24"/>
                <w:vertAlign w:val="subscript"/>
              </w:rPr>
              <w:t>куб.м</w:t>
            </w:r>
            <w:proofErr w:type="spellEnd"/>
            <w:r w:rsidRPr="003E4162">
              <w:rPr>
                <w:rFonts w:ascii="Times New Roman" w:hAnsi="Times New Roman"/>
                <w:sz w:val="24"/>
                <w:szCs w:val="24"/>
                <w:vertAlign w:val="subscript"/>
              </w:rPr>
              <w:t>)</w:t>
            </w:r>
          </w:p>
          <w:p w:rsidR="006D26AD" w:rsidRPr="003E4162" w:rsidRDefault="006D26AD" w:rsidP="003E4162">
            <w:pPr>
              <w:pStyle w:val="s1"/>
              <w:widowControl w:val="0"/>
              <w:spacing w:after="339"/>
            </w:pPr>
            <w:r w:rsidRPr="003E4162">
              <w:t>где:</w:t>
            </w:r>
          </w:p>
          <w:p w:rsidR="006D26AD" w:rsidRPr="003E4162" w:rsidRDefault="007A398E" w:rsidP="003E4162">
            <w:pPr>
              <w:pStyle w:val="s1"/>
              <w:widowControl w:val="0"/>
              <w:spacing w:after="339"/>
            </w:pPr>
            <w:r w:rsidRPr="003E4162">
              <w:rPr>
                <w:noProof/>
              </w:rPr>
              <w:drawing>
                <wp:inline distT="0" distB="0" distL="0" distR="0" wp14:anchorId="70E8FCD5" wp14:editId="35386094">
                  <wp:extent cx="1105535" cy="244475"/>
                  <wp:effectExtent l="1905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0"/>
                          <a:srcRect/>
                          <a:stretch>
                            <a:fillRect/>
                          </a:stretch>
                        </pic:blipFill>
                        <pic:spPr bwMode="auto">
                          <a:xfrm>
                            <a:off x="0" y="0"/>
                            <a:ext cx="1105535" cy="244475"/>
                          </a:xfrm>
                          <a:prstGeom prst="rect">
                            <a:avLst/>
                          </a:prstGeom>
                          <a:solidFill>
                            <a:srgbClr val="FFFFFF"/>
                          </a:solidFill>
                          <a:ln w="9525">
                            <a:noFill/>
                            <a:miter lim="800000"/>
                            <a:headEnd/>
                            <a:tailEnd/>
                          </a:ln>
                        </pic:spPr>
                      </pic:pic>
                    </a:graphicData>
                  </a:graphic>
                </wp:inline>
              </w:drawing>
            </w:r>
            <w:r w:rsidR="006D26AD" w:rsidRPr="003E4162">
              <w:t xml:space="preserve"> - объем потребления электрической энергии в системах </w:t>
            </w:r>
            <w:r w:rsidR="006D26AD" w:rsidRPr="003E4162">
              <w:lastRenderedPageBreak/>
              <w:t>водоотведения</w:t>
            </w:r>
            <w:proofErr w:type="gramStart"/>
            <w:r w:rsidR="006D26AD" w:rsidRPr="003E4162">
              <w:t xml:space="preserve"> ,</w:t>
            </w:r>
            <w:proofErr w:type="gramEnd"/>
            <w:r w:rsidR="006D26AD" w:rsidRPr="003E4162">
              <w:t> </w:t>
            </w:r>
            <w:r w:rsidRPr="003E4162">
              <w:rPr>
                <w:noProof/>
              </w:rPr>
              <w:drawing>
                <wp:inline distT="0" distB="0" distL="0" distR="0" wp14:anchorId="4EDDE881" wp14:editId="322D756E">
                  <wp:extent cx="786765" cy="201930"/>
                  <wp:effectExtent l="1905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9"/>
                          <a:srcRect/>
                          <a:stretch>
                            <a:fillRect/>
                          </a:stretch>
                        </pic:blipFill>
                        <pic:spPr bwMode="auto">
                          <a:xfrm>
                            <a:off x="0" y="0"/>
                            <a:ext cx="786765" cy="201930"/>
                          </a:xfrm>
                          <a:prstGeom prst="rect">
                            <a:avLst/>
                          </a:prstGeom>
                          <a:solidFill>
                            <a:srgbClr val="FFFFFF"/>
                          </a:solidFill>
                          <a:ln w="9525">
                            <a:noFill/>
                            <a:miter lim="800000"/>
                            <a:headEnd/>
                            <a:tailEnd/>
                          </a:ln>
                        </pic:spPr>
                      </pic:pic>
                    </a:graphicData>
                  </a:graphic>
                </wp:inline>
              </w:drawing>
            </w:r>
            <w:r w:rsidR="006D26AD" w:rsidRPr="003E4162">
              <w:t>;</w:t>
            </w:r>
          </w:p>
          <w:p w:rsidR="006D26AD" w:rsidRPr="003E4162" w:rsidRDefault="007A398E" w:rsidP="003E4162">
            <w:pPr>
              <w:pStyle w:val="s1"/>
              <w:widowControl w:val="0"/>
              <w:spacing w:after="339"/>
            </w:pPr>
            <w:r w:rsidRPr="003E4162">
              <w:rPr>
                <w:noProof/>
              </w:rPr>
              <w:drawing>
                <wp:inline distT="0" distB="0" distL="0" distR="0" wp14:anchorId="14FECB44" wp14:editId="0DC89C10">
                  <wp:extent cx="775970" cy="244475"/>
                  <wp:effectExtent l="19050" t="0" r="508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51"/>
                          <a:srcRect/>
                          <a:stretch>
                            <a:fillRect/>
                          </a:stretch>
                        </pic:blipFill>
                        <pic:spPr bwMode="auto">
                          <a:xfrm>
                            <a:off x="0" y="0"/>
                            <a:ext cx="775970" cy="244475"/>
                          </a:xfrm>
                          <a:prstGeom prst="rect">
                            <a:avLst/>
                          </a:prstGeom>
                          <a:solidFill>
                            <a:srgbClr val="FFFFFF"/>
                          </a:solidFill>
                          <a:ln w="9525">
                            <a:noFill/>
                            <a:miter lim="800000"/>
                            <a:headEnd/>
                            <a:tailEnd/>
                          </a:ln>
                        </pic:spPr>
                      </pic:pic>
                    </a:graphicData>
                  </a:graphic>
                </wp:inline>
              </w:drawing>
            </w:r>
            <w:r w:rsidR="006D26AD" w:rsidRPr="003E4162">
              <w:t xml:space="preserve"> - общий объем </w:t>
            </w:r>
            <w:proofErr w:type="spellStart"/>
            <w:r w:rsidR="006D26AD" w:rsidRPr="003E4162">
              <w:t>водоотведенной</w:t>
            </w:r>
            <w:proofErr w:type="spellEnd"/>
            <w:r w:rsidR="006D26AD" w:rsidRPr="003E4162">
              <w:t>, куб. м</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pPr>
            <w:r w:rsidRPr="003E4162">
              <w:rPr>
                <w:rFonts w:ascii="Times New Roman" w:hAnsi="Times New Roman"/>
                <w:sz w:val="24"/>
                <w:szCs w:val="24"/>
              </w:rPr>
              <w:lastRenderedPageBreak/>
              <w:t>форма федерального статистического наблюдения форма № 22</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Отдел ЖКХ, ТС и ДХ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lastRenderedPageBreak/>
              <w:t>3.19</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pPr>
            <w:r w:rsidRPr="003E4162">
              <w:rPr>
                <w:rFonts w:ascii="Times New Roman" w:hAnsi="Times New Roman"/>
                <w:sz w:val="24"/>
                <w:szCs w:val="24"/>
              </w:rPr>
              <w:t>Удельный расход  электрической  энергии в системах  уличного освещения;</w:t>
            </w:r>
          </w:p>
          <w:p w:rsidR="006D26AD" w:rsidRPr="003E4162" w:rsidRDefault="006D26AD" w:rsidP="003E4162">
            <w:pPr>
              <w:widowControl w:val="0"/>
              <w:ind w:firstLine="34"/>
              <w:rPr>
                <w:rFonts w:ascii="Times New Roman" w:hAnsi="Times New Roman"/>
                <w:sz w:val="24"/>
                <w:szCs w:val="24"/>
              </w:rPr>
            </w:pP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jc w:val="center"/>
            </w:pPr>
            <w:proofErr w:type="spellStart"/>
            <w:r w:rsidRPr="003E4162">
              <w:rPr>
                <w:rFonts w:ascii="Times New Roman" w:hAnsi="Times New Roman"/>
                <w:sz w:val="24"/>
                <w:szCs w:val="24"/>
              </w:rPr>
              <w:t>кВт</w:t>
            </w:r>
            <w:proofErr w:type="gramStart"/>
            <w:r w:rsidRPr="003E4162">
              <w:rPr>
                <w:rFonts w:ascii="Times New Roman" w:hAnsi="Times New Roman"/>
                <w:sz w:val="24"/>
                <w:szCs w:val="24"/>
              </w:rPr>
              <w:t>.ч</w:t>
            </w:r>
            <w:proofErr w:type="spellEnd"/>
            <w:proofErr w:type="gramEnd"/>
            <w:r w:rsidRPr="003E4162">
              <w:rPr>
                <w:rFonts w:ascii="Times New Roman" w:hAnsi="Times New Roman"/>
                <w:sz w:val="24"/>
                <w:szCs w:val="24"/>
              </w:rPr>
              <w:t>/</w:t>
            </w:r>
            <w:proofErr w:type="spellStart"/>
            <w:r w:rsidRPr="003E4162">
              <w:rPr>
                <w:rFonts w:ascii="Times New Roman" w:hAnsi="Times New Roman"/>
                <w:sz w:val="24"/>
                <w:szCs w:val="24"/>
              </w:rPr>
              <w:t>кВ.м</w:t>
            </w:r>
            <w:proofErr w:type="spellEnd"/>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rPr>
              <w:t>Снижение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7A398E" w:rsidP="003E4162">
            <w:pPr>
              <w:widowControl w:val="0"/>
            </w:pPr>
            <w:r w:rsidRPr="003E4162">
              <w:rPr>
                <w:noProof/>
              </w:rPr>
              <w:drawing>
                <wp:inline distT="0" distB="0" distL="0" distR="0" wp14:anchorId="6417D9AB" wp14:editId="02065662">
                  <wp:extent cx="3476625" cy="244475"/>
                  <wp:effectExtent l="19050" t="0" r="9525"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52"/>
                          <a:srcRect/>
                          <a:stretch>
                            <a:fillRect/>
                          </a:stretch>
                        </pic:blipFill>
                        <pic:spPr bwMode="auto">
                          <a:xfrm>
                            <a:off x="0" y="0"/>
                            <a:ext cx="3476625" cy="244475"/>
                          </a:xfrm>
                          <a:prstGeom prst="rect">
                            <a:avLst/>
                          </a:prstGeom>
                          <a:solidFill>
                            <a:srgbClr val="FFFFFF"/>
                          </a:solidFill>
                          <a:ln w="9525">
                            <a:noFill/>
                            <a:miter lim="800000"/>
                            <a:headEnd/>
                            <a:tailEnd/>
                          </a:ln>
                        </pic:spPr>
                      </pic:pic>
                    </a:graphicData>
                  </a:graphic>
                </wp:inline>
              </w:drawing>
            </w:r>
            <w:r w:rsidR="006D26AD" w:rsidRPr="003E4162">
              <w:rPr>
                <w:rFonts w:ascii="Times New Roman" w:hAnsi="Times New Roman"/>
              </w:rPr>
              <w:t>(</w:t>
            </w:r>
            <w:proofErr w:type="spellStart"/>
            <w:r w:rsidR="006D26AD" w:rsidRPr="003E4162">
              <w:rPr>
                <w:rFonts w:ascii="Times New Roman" w:hAnsi="Times New Roman"/>
              </w:rPr>
              <w:t>кВч</w:t>
            </w:r>
            <w:proofErr w:type="spellEnd"/>
            <w:r w:rsidR="006D26AD" w:rsidRPr="003E4162">
              <w:rPr>
                <w:rFonts w:ascii="Times New Roman" w:hAnsi="Times New Roman"/>
              </w:rPr>
              <w:t>/</w:t>
            </w:r>
            <w:proofErr w:type="spellStart"/>
            <w:r w:rsidR="006D26AD" w:rsidRPr="003E4162">
              <w:rPr>
                <w:rFonts w:ascii="Times New Roman" w:hAnsi="Times New Roman"/>
              </w:rPr>
              <w:t>кв</w:t>
            </w:r>
            <w:proofErr w:type="gramStart"/>
            <w:r w:rsidR="006D26AD" w:rsidRPr="003E4162">
              <w:rPr>
                <w:rFonts w:ascii="Times New Roman" w:hAnsi="Times New Roman"/>
              </w:rPr>
              <w:t>.м</w:t>
            </w:r>
            <w:proofErr w:type="spellEnd"/>
            <w:proofErr w:type="gramEnd"/>
            <w:r w:rsidR="006D26AD" w:rsidRPr="003E4162">
              <w:rPr>
                <w:rFonts w:ascii="Times New Roman" w:hAnsi="Times New Roman"/>
              </w:rPr>
              <w:t>)</w:t>
            </w:r>
            <w:r w:rsidR="006D26AD" w:rsidRPr="003E4162">
              <w:rPr>
                <w:rFonts w:ascii="Times New Roman" w:hAnsi="Times New Roman"/>
                <w:shd w:val="clear" w:color="auto" w:fill="FFFFFF"/>
              </w:rPr>
              <w:t> ,</w:t>
            </w:r>
          </w:p>
          <w:p w:rsidR="006D26AD" w:rsidRPr="003E4162" w:rsidRDefault="006D26AD" w:rsidP="003E4162">
            <w:pPr>
              <w:widowControl w:val="0"/>
              <w:spacing w:after="339" w:line="240" w:lineRule="auto"/>
            </w:pPr>
            <w:r w:rsidRPr="003E4162">
              <w:rPr>
                <w:rFonts w:ascii="Times New Roman" w:hAnsi="Times New Roman"/>
                <w:sz w:val="24"/>
                <w:szCs w:val="24"/>
              </w:rPr>
              <w:t>где:</w:t>
            </w:r>
          </w:p>
          <w:p w:rsidR="006D26AD" w:rsidRPr="003E4162" w:rsidRDefault="007A398E" w:rsidP="003E4162">
            <w:pPr>
              <w:widowControl w:val="0"/>
              <w:spacing w:after="339" w:line="240" w:lineRule="auto"/>
            </w:pPr>
            <w:r w:rsidRPr="003E4162">
              <w:rPr>
                <w:noProof/>
              </w:rPr>
              <w:drawing>
                <wp:inline distT="0" distB="0" distL="0" distR="0" wp14:anchorId="482C983C" wp14:editId="71D91D33">
                  <wp:extent cx="903605" cy="244475"/>
                  <wp:effectExtent l="1905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53"/>
                          <a:srcRect/>
                          <a:stretch>
                            <a:fillRect/>
                          </a:stretch>
                        </pic:blipFill>
                        <pic:spPr bwMode="auto">
                          <a:xfrm>
                            <a:off x="0" y="0"/>
                            <a:ext cx="903605" cy="244475"/>
                          </a:xfrm>
                          <a:prstGeom prst="rect">
                            <a:avLst/>
                          </a:prstGeom>
                          <a:solidFill>
                            <a:srgbClr val="FFFFFF"/>
                          </a:solidFill>
                          <a:ln w="9525">
                            <a:noFill/>
                            <a:miter lim="800000"/>
                            <a:headEnd/>
                            <a:tailEnd/>
                          </a:ln>
                        </pic:spPr>
                      </pic:pic>
                    </a:graphicData>
                  </a:graphic>
                </wp:inline>
              </w:drawing>
            </w:r>
            <w:r w:rsidR="006D26AD" w:rsidRPr="003E4162">
              <w:rPr>
                <w:rFonts w:ascii="Times New Roman" w:hAnsi="Times New Roman"/>
                <w:sz w:val="24"/>
                <w:szCs w:val="24"/>
              </w:rPr>
              <w:t> - объем потребления электрической энергии в системах уличного освещения</w:t>
            </w:r>
            <w:proofErr w:type="gramStart"/>
            <w:r w:rsidR="006D26AD" w:rsidRPr="003E4162">
              <w:rPr>
                <w:rFonts w:ascii="Times New Roman" w:hAnsi="Times New Roman"/>
                <w:sz w:val="24"/>
                <w:szCs w:val="24"/>
              </w:rPr>
              <w:t>, </w:t>
            </w:r>
            <w:r w:rsidRPr="003E4162">
              <w:rPr>
                <w:noProof/>
              </w:rPr>
              <w:drawing>
                <wp:inline distT="0" distB="0" distL="0" distR="0" wp14:anchorId="3142117C" wp14:editId="4EA58183">
                  <wp:extent cx="457200" cy="201930"/>
                  <wp:effectExtent l="1905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23"/>
                          <a:srcRect/>
                          <a:stretch>
                            <a:fillRect/>
                          </a:stretch>
                        </pic:blipFill>
                        <pic:spPr bwMode="auto">
                          <a:xfrm>
                            <a:off x="0" y="0"/>
                            <a:ext cx="457200" cy="201930"/>
                          </a:xfrm>
                          <a:prstGeom prst="rect">
                            <a:avLst/>
                          </a:prstGeom>
                          <a:solidFill>
                            <a:srgbClr val="FFFFFF"/>
                          </a:solidFill>
                          <a:ln w="9525">
                            <a:noFill/>
                            <a:miter lim="800000"/>
                            <a:headEnd/>
                            <a:tailEnd/>
                          </a:ln>
                        </pic:spPr>
                      </pic:pic>
                    </a:graphicData>
                  </a:graphic>
                </wp:inline>
              </w:drawing>
            </w:r>
            <w:r w:rsidR="006D26AD" w:rsidRPr="003E4162">
              <w:rPr>
                <w:rFonts w:ascii="Times New Roman" w:hAnsi="Times New Roman"/>
                <w:sz w:val="24"/>
                <w:szCs w:val="24"/>
              </w:rPr>
              <w:t>;</w:t>
            </w:r>
            <w:proofErr w:type="gramEnd"/>
          </w:p>
          <w:p w:rsidR="006D26AD" w:rsidRPr="003E4162" w:rsidRDefault="007A398E" w:rsidP="003E4162">
            <w:pPr>
              <w:widowControl w:val="0"/>
              <w:spacing w:after="339" w:line="240" w:lineRule="auto"/>
            </w:pPr>
            <w:r w:rsidRPr="003E4162">
              <w:rPr>
                <w:noProof/>
              </w:rPr>
              <w:drawing>
                <wp:inline distT="0" distB="0" distL="0" distR="0" wp14:anchorId="3E6652A9" wp14:editId="767DEF96">
                  <wp:extent cx="659130" cy="244475"/>
                  <wp:effectExtent l="19050" t="0" r="762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54"/>
                          <a:srcRect/>
                          <a:stretch>
                            <a:fillRect/>
                          </a:stretch>
                        </pic:blipFill>
                        <pic:spPr bwMode="auto">
                          <a:xfrm>
                            <a:off x="0" y="0"/>
                            <a:ext cx="659130" cy="244475"/>
                          </a:xfrm>
                          <a:prstGeom prst="rect">
                            <a:avLst/>
                          </a:prstGeom>
                          <a:solidFill>
                            <a:srgbClr val="FFFFFF"/>
                          </a:solidFill>
                          <a:ln w="9525">
                            <a:noFill/>
                            <a:miter lim="800000"/>
                            <a:headEnd/>
                            <a:tailEnd/>
                          </a:ln>
                        </pic:spPr>
                      </pic:pic>
                    </a:graphicData>
                  </a:graphic>
                </wp:inline>
              </w:drawing>
            </w:r>
            <w:r w:rsidR="006D26AD" w:rsidRPr="003E4162">
              <w:rPr>
                <w:rFonts w:ascii="Times New Roman" w:hAnsi="Times New Roman"/>
                <w:sz w:val="24"/>
                <w:szCs w:val="24"/>
              </w:rPr>
              <w:t> - общая площадь уличного освещения, кв. м</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pPr>
            <w:r w:rsidRPr="003E4162">
              <w:rPr>
                <w:rFonts w:ascii="Times New Roman" w:hAnsi="Times New Roman"/>
                <w:sz w:val="24"/>
                <w:szCs w:val="24"/>
              </w:rPr>
              <w:t>форма федерального статистического наблюдения форма № 22</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Отдел ЖКХ, ТС и ДХ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3.20</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pPr>
            <w:r w:rsidRPr="003E4162">
              <w:rPr>
                <w:rFonts w:ascii="Times New Roman" w:hAnsi="Times New Roman"/>
                <w:bCs/>
                <w:sz w:val="24"/>
                <w:szCs w:val="24"/>
              </w:rPr>
              <w:t>удельный расход электрической энергии на снабжение органов местного самоуправления и муниципальных учреждений (в расчете на 1 кв. метр общей площади);</w:t>
            </w:r>
          </w:p>
          <w:p w:rsidR="006D26AD" w:rsidRPr="003E4162" w:rsidRDefault="006D26AD" w:rsidP="003E4162">
            <w:pPr>
              <w:widowControl w:val="0"/>
              <w:ind w:firstLine="34"/>
              <w:rPr>
                <w:rFonts w:ascii="Times New Roman" w:hAnsi="Times New Roman"/>
                <w:sz w:val="24"/>
                <w:szCs w:val="24"/>
              </w:rPr>
            </w:pP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jc w:val="center"/>
            </w:pPr>
            <w:proofErr w:type="spellStart"/>
            <w:r w:rsidRPr="003E4162">
              <w:rPr>
                <w:rFonts w:ascii="Times New Roman" w:hAnsi="Times New Roman"/>
                <w:sz w:val="24"/>
                <w:szCs w:val="24"/>
              </w:rPr>
              <w:lastRenderedPageBreak/>
              <w:t>кВт</w:t>
            </w:r>
            <w:proofErr w:type="gramStart"/>
            <w:r w:rsidRPr="003E4162">
              <w:rPr>
                <w:rFonts w:ascii="Times New Roman" w:hAnsi="Times New Roman"/>
                <w:sz w:val="24"/>
                <w:szCs w:val="24"/>
              </w:rPr>
              <w:t>.ч</w:t>
            </w:r>
            <w:proofErr w:type="spellEnd"/>
            <w:proofErr w:type="gramEnd"/>
            <w:r w:rsidRPr="003E4162">
              <w:rPr>
                <w:rFonts w:ascii="Times New Roman" w:hAnsi="Times New Roman"/>
                <w:sz w:val="24"/>
                <w:szCs w:val="24"/>
              </w:rPr>
              <w:t>/</w:t>
            </w:r>
            <w:proofErr w:type="spellStart"/>
            <w:r w:rsidRPr="003E4162">
              <w:rPr>
                <w:rFonts w:ascii="Times New Roman" w:hAnsi="Times New Roman"/>
                <w:sz w:val="24"/>
                <w:szCs w:val="24"/>
              </w:rPr>
              <w:t>кВ.м</w:t>
            </w:r>
            <w:proofErr w:type="spellEnd"/>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pPr>
            <w:r w:rsidRPr="003E4162">
              <w:rPr>
                <w:rFonts w:ascii="Times New Roman" w:hAnsi="Times New Roman"/>
                <w:sz w:val="24"/>
                <w:szCs w:val="24"/>
              </w:rPr>
              <w:t>Снижение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7A398E" w:rsidP="003E4162">
            <w:pPr>
              <w:widowControl w:val="0"/>
              <w:spacing w:after="339" w:line="240" w:lineRule="auto"/>
              <w:ind w:firstLine="680"/>
              <w:jc w:val="center"/>
            </w:pPr>
            <w:r w:rsidRPr="003E4162">
              <w:rPr>
                <w:noProof/>
              </w:rPr>
              <w:drawing>
                <wp:inline distT="0" distB="0" distL="0" distR="0" wp14:anchorId="585D57A9" wp14:editId="0FF8C624">
                  <wp:extent cx="1350645" cy="244475"/>
                  <wp:effectExtent l="19050" t="0" r="1905"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55"/>
                          <a:srcRect/>
                          <a:stretch>
                            <a:fillRect/>
                          </a:stretch>
                        </pic:blipFill>
                        <pic:spPr bwMode="auto">
                          <a:xfrm>
                            <a:off x="0" y="0"/>
                            <a:ext cx="1350645" cy="244475"/>
                          </a:xfrm>
                          <a:prstGeom prst="rect">
                            <a:avLst/>
                          </a:prstGeom>
                          <a:solidFill>
                            <a:srgbClr val="FFFFFF"/>
                          </a:solidFill>
                          <a:ln w="9525">
                            <a:noFill/>
                            <a:miter lim="800000"/>
                            <a:headEnd/>
                            <a:tailEnd/>
                          </a:ln>
                        </pic:spPr>
                      </pic:pic>
                    </a:graphicData>
                  </a:graphic>
                </wp:inline>
              </w:drawing>
            </w:r>
            <w:r w:rsidR="006D26AD" w:rsidRPr="003E4162">
              <w:rPr>
                <w:rFonts w:ascii="Times New Roman" w:hAnsi="Times New Roman"/>
                <w:sz w:val="27"/>
                <w:szCs w:val="27"/>
              </w:rPr>
              <w:t> (Гкал / кв. м),</w:t>
            </w:r>
          </w:p>
          <w:p w:rsidR="006D26AD" w:rsidRPr="003E4162" w:rsidRDefault="006D26AD" w:rsidP="003E4162">
            <w:pPr>
              <w:widowControl w:val="0"/>
              <w:spacing w:after="339" w:line="240" w:lineRule="auto"/>
            </w:pPr>
            <w:r w:rsidRPr="003E4162">
              <w:rPr>
                <w:rFonts w:ascii="Times New Roman" w:hAnsi="Times New Roman"/>
                <w:sz w:val="24"/>
                <w:szCs w:val="24"/>
              </w:rPr>
              <w:t>где:</w:t>
            </w:r>
          </w:p>
          <w:p w:rsidR="006D26AD" w:rsidRPr="003E4162" w:rsidRDefault="007A398E" w:rsidP="003E4162">
            <w:pPr>
              <w:widowControl w:val="0"/>
              <w:spacing w:after="339" w:line="240" w:lineRule="auto"/>
            </w:pPr>
            <w:r w:rsidRPr="003E4162">
              <w:rPr>
                <w:noProof/>
              </w:rPr>
              <w:drawing>
                <wp:inline distT="0" distB="0" distL="0" distR="0" wp14:anchorId="55D5FB17" wp14:editId="0D0E7B0C">
                  <wp:extent cx="520700" cy="244475"/>
                  <wp:effectExtent l="1905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56"/>
                          <a:srcRect/>
                          <a:stretch>
                            <a:fillRect/>
                          </a:stretch>
                        </pic:blipFill>
                        <pic:spPr bwMode="auto">
                          <a:xfrm>
                            <a:off x="0" y="0"/>
                            <a:ext cx="520700" cy="244475"/>
                          </a:xfrm>
                          <a:prstGeom prst="rect">
                            <a:avLst/>
                          </a:prstGeom>
                          <a:solidFill>
                            <a:srgbClr val="FFFFFF"/>
                          </a:solidFill>
                          <a:ln w="9525">
                            <a:noFill/>
                            <a:miter lim="800000"/>
                            <a:headEnd/>
                            <a:tailEnd/>
                          </a:ln>
                        </pic:spPr>
                      </pic:pic>
                    </a:graphicData>
                  </a:graphic>
                </wp:inline>
              </w:drawing>
            </w:r>
            <w:r w:rsidR="006D26AD" w:rsidRPr="003E4162">
              <w:rPr>
                <w:rFonts w:ascii="Times New Roman" w:hAnsi="Times New Roman"/>
                <w:sz w:val="24"/>
                <w:szCs w:val="24"/>
              </w:rPr>
              <w:t> - объем потребления электрической энергии в органах местного самоуправления и муниципальных учреждениях</w:t>
            </w:r>
            <w:proofErr w:type="gramStart"/>
            <w:r w:rsidR="006D26AD" w:rsidRPr="003E4162">
              <w:rPr>
                <w:rFonts w:ascii="Times New Roman" w:hAnsi="Times New Roman"/>
                <w:sz w:val="24"/>
                <w:szCs w:val="24"/>
              </w:rPr>
              <w:t>, </w:t>
            </w:r>
            <w:r w:rsidRPr="003E4162">
              <w:rPr>
                <w:noProof/>
              </w:rPr>
              <w:drawing>
                <wp:inline distT="0" distB="0" distL="0" distR="0" wp14:anchorId="7F933F17" wp14:editId="4EE85D5A">
                  <wp:extent cx="457200" cy="201930"/>
                  <wp:effectExtent l="1905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23"/>
                          <a:srcRect/>
                          <a:stretch>
                            <a:fillRect/>
                          </a:stretch>
                        </pic:blipFill>
                        <pic:spPr bwMode="auto">
                          <a:xfrm>
                            <a:off x="0" y="0"/>
                            <a:ext cx="457200" cy="201930"/>
                          </a:xfrm>
                          <a:prstGeom prst="rect">
                            <a:avLst/>
                          </a:prstGeom>
                          <a:solidFill>
                            <a:srgbClr val="FFFFFF"/>
                          </a:solidFill>
                          <a:ln w="9525">
                            <a:noFill/>
                            <a:miter lim="800000"/>
                            <a:headEnd/>
                            <a:tailEnd/>
                          </a:ln>
                        </pic:spPr>
                      </pic:pic>
                    </a:graphicData>
                  </a:graphic>
                </wp:inline>
              </w:drawing>
            </w:r>
            <w:r w:rsidR="006D26AD" w:rsidRPr="003E4162">
              <w:rPr>
                <w:rFonts w:ascii="Times New Roman" w:hAnsi="Times New Roman"/>
                <w:sz w:val="24"/>
                <w:szCs w:val="24"/>
              </w:rPr>
              <w:t>;</w:t>
            </w:r>
            <w:proofErr w:type="gramEnd"/>
          </w:p>
          <w:p w:rsidR="006D26AD" w:rsidRPr="003E4162" w:rsidRDefault="007A398E" w:rsidP="003E4162">
            <w:pPr>
              <w:widowControl w:val="0"/>
              <w:spacing w:after="339" w:line="240" w:lineRule="auto"/>
            </w:pPr>
            <w:r w:rsidRPr="003E4162">
              <w:rPr>
                <w:noProof/>
              </w:rPr>
              <w:drawing>
                <wp:inline distT="0" distB="0" distL="0" distR="0" wp14:anchorId="4352133F" wp14:editId="3EB931A7">
                  <wp:extent cx="276225" cy="244475"/>
                  <wp:effectExtent l="19050" t="0" r="9525"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7"/>
                          <a:srcRect/>
                          <a:stretch>
                            <a:fillRect/>
                          </a:stretch>
                        </pic:blipFill>
                        <pic:spPr bwMode="auto">
                          <a:xfrm>
                            <a:off x="0" y="0"/>
                            <a:ext cx="276225" cy="244475"/>
                          </a:xfrm>
                          <a:prstGeom prst="rect">
                            <a:avLst/>
                          </a:prstGeom>
                          <a:solidFill>
                            <a:srgbClr val="FFFFFF"/>
                          </a:solidFill>
                          <a:ln w="9525">
                            <a:noFill/>
                            <a:miter lim="800000"/>
                            <a:headEnd/>
                            <a:tailEnd/>
                          </a:ln>
                        </pic:spPr>
                      </pic:pic>
                    </a:graphicData>
                  </a:graphic>
                </wp:inline>
              </w:drawing>
            </w:r>
            <w:r w:rsidR="006D26AD" w:rsidRPr="003E4162">
              <w:rPr>
                <w:rFonts w:ascii="Times New Roman" w:hAnsi="Times New Roman"/>
                <w:sz w:val="24"/>
                <w:szCs w:val="24"/>
              </w:rPr>
              <w:t xml:space="preserve"> - площадь размещения органов местного самоуправления и </w:t>
            </w:r>
            <w:r w:rsidR="006D26AD" w:rsidRPr="003E4162">
              <w:rPr>
                <w:rFonts w:ascii="Times New Roman" w:hAnsi="Times New Roman"/>
                <w:sz w:val="24"/>
                <w:szCs w:val="24"/>
              </w:rPr>
              <w:lastRenderedPageBreak/>
              <w:t>муниципальных учреждений, кв. м.</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pPr>
            <w:r w:rsidRPr="003E4162">
              <w:rPr>
                <w:rFonts w:ascii="Times New Roman" w:hAnsi="Times New Roman"/>
                <w:sz w:val="24"/>
                <w:szCs w:val="24"/>
              </w:rPr>
              <w:lastRenderedPageBreak/>
              <w:t>форма федерального статистического наблюдения форма № 22</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Отдел ЖКХ, ТС и ДХ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lastRenderedPageBreak/>
              <w:t>3.21</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pPr>
            <w:r w:rsidRPr="003E4162">
              <w:rPr>
                <w:rFonts w:ascii="Times New Roman" w:hAnsi="Times New Roman"/>
                <w:bCs/>
                <w:sz w:val="24"/>
                <w:szCs w:val="24"/>
              </w:rPr>
              <w:t>удельный расход тепловой энергии на снабжение органов местного самоуправления и муниципальных учреждений (в расчете на 1 кв. метр общей площади);</w:t>
            </w:r>
          </w:p>
          <w:p w:rsidR="006D26AD" w:rsidRPr="003E4162" w:rsidRDefault="006D26AD" w:rsidP="003E4162">
            <w:pPr>
              <w:widowControl w:val="0"/>
              <w:ind w:firstLine="34"/>
              <w:rPr>
                <w:rFonts w:ascii="Times New Roman" w:hAnsi="Times New Roman"/>
                <w:sz w:val="24"/>
                <w:szCs w:val="24"/>
              </w:rPr>
            </w:pP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jc w:val="center"/>
            </w:pPr>
            <w:proofErr w:type="spellStart"/>
            <w:r w:rsidRPr="003E4162">
              <w:rPr>
                <w:rFonts w:ascii="Times New Roman" w:hAnsi="Times New Roman"/>
                <w:sz w:val="24"/>
                <w:szCs w:val="24"/>
              </w:rPr>
              <w:t>гкал</w:t>
            </w:r>
            <w:proofErr w:type="spellEnd"/>
            <w:r w:rsidRPr="003E4162">
              <w:rPr>
                <w:rFonts w:ascii="Times New Roman" w:hAnsi="Times New Roman"/>
                <w:sz w:val="24"/>
                <w:szCs w:val="24"/>
              </w:rPr>
              <w:t>/</w:t>
            </w:r>
            <w:proofErr w:type="spellStart"/>
            <w:r w:rsidRPr="003E4162">
              <w:rPr>
                <w:rFonts w:ascii="Times New Roman" w:hAnsi="Times New Roman"/>
                <w:sz w:val="24"/>
                <w:szCs w:val="24"/>
              </w:rPr>
              <w:t>кв</w:t>
            </w:r>
            <w:proofErr w:type="gramStart"/>
            <w:r w:rsidRPr="003E4162">
              <w:rPr>
                <w:rFonts w:ascii="Times New Roman" w:hAnsi="Times New Roman"/>
                <w:sz w:val="24"/>
                <w:szCs w:val="24"/>
              </w:rPr>
              <w:t>.м</w:t>
            </w:r>
            <w:proofErr w:type="spellEnd"/>
            <w:proofErr w:type="gramEnd"/>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pPr>
            <w:r w:rsidRPr="003E4162">
              <w:rPr>
                <w:rFonts w:ascii="Times New Roman" w:hAnsi="Times New Roman"/>
                <w:sz w:val="24"/>
                <w:szCs w:val="24"/>
              </w:rPr>
              <w:t>Снижение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7A398E" w:rsidP="003E4162">
            <w:pPr>
              <w:widowControl w:val="0"/>
            </w:pPr>
            <w:r w:rsidRPr="003E4162">
              <w:rPr>
                <w:noProof/>
              </w:rPr>
              <w:drawing>
                <wp:inline distT="0" distB="0" distL="0" distR="0" wp14:anchorId="61B29E5F" wp14:editId="1C728006">
                  <wp:extent cx="1350645" cy="244475"/>
                  <wp:effectExtent l="19050" t="0" r="1905"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5"/>
                          <a:srcRect/>
                          <a:stretch>
                            <a:fillRect/>
                          </a:stretch>
                        </pic:blipFill>
                        <pic:spPr bwMode="auto">
                          <a:xfrm>
                            <a:off x="0" y="0"/>
                            <a:ext cx="1350645" cy="244475"/>
                          </a:xfrm>
                          <a:prstGeom prst="rect">
                            <a:avLst/>
                          </a:prstGeom>
                          <a:solidFill>
                            <a:srgbClr val="FFFFFF"/>
                          </a:solidFill>
                          <a:ln w="9525">
                            <a:noFill/>
                            <a:miter lim="800000"/>
                            <a:headEnd/>
                            <a:tailEnd/>
                          </a:ln>
                        </pic:spPr>
                      </pic:pic>
                    </a:graphicData>
                  </a:graphic>
                </wp:inline>
              </w:drawing>
            </w:r>
            <w:r w:rsidR="006D26AD" w:rsidRPr="003E4162">
              <w:rPr>
                <w:sz w:val="27"/>
                <w:szCs w:val="27"/>
                <w:shd w:val="clear" w:color="auto" w:fill="FFFFFF"/>
              </w:rPr>
              <w:t> (Гкал / кв. м),</w:t>
            </w:r>
          </w:p>
          <w:p w:rsidR="006D26AD" w:rsidRPr="003E4162" w:rsidRDefault="006D26AD" w:rsidP="003E4162">
            <w:pPr>
              <w:pStyle w:val="s1"/>
              <w:widowControl w:val="0"/>
              <w:spacing w:after="339"/>
            </w:pPr>
            <w:r w:rsidRPr="003E4162">
              <w:t>где:</w:t>
            </w:r>
          </w:p>
          <w:p w:rsidR="006D26AD" w:rsidRPr="003E4162" w:rsidRDefault="007A398E" w:rsidP="003E4162">
            <w:pPr>
              <w:pStyle w:val="s1"/>
              <w:widowControl w:val="0"/>
              <w:spacing w:after="339"/>
            </w:pPr>
            <w:r w:rsidRPr="003E4162">
              <w:rPr>
                <w:noProof/>
              </w:rPr>
              <w:drawing>
                <wp:inline distT="0" distB="0" distL="0" distR="0" wp14:anchorId="6FA63407" wp14:editId="5626E62E">
                  <wp:extent cx="520700" cy="244475"/>
                  <wp:effectExtent l="1905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58"/>
                          <a:srcRect/>
                          <a:stretch>
                            <a:fillRect/>
                          </a:stretch>
                        </pic:blipFill>
                        <pic:spPr bwMode="auto">
                          <a:xfrm>
                            <a:off x="0" y="0"/>
                            <a:ext cx="520700" cy="244475"/>
                          </a:xfrm>
                          <a:prstGeom prst="rect">
                            <a:avLst/>
                          </a:prstGeom>
                          <a:solidFill>
                            <a:srgbClr val="FFFFFF"/>
                          </a:solidFill>
                          <a:ln w="9525">
                            <a:noFill/>
                            <a:miter lim="800000"/>
                            <a:headEnd/>
                            <a:tailEnd/>
                          </a:ln>
                        </pic:spPr>
                      </pic:pic>
                    </a:graphicData>
                  </a:graphic>
                </wp:inline>
              </w:drawing>
            </w:r>
            <w:r w:rsidR="006D26AD" w:rsidRPr="003E4162">
              <w:t> - объем потребления тепловой энергии в органах местного самоуправления и муниципальных учреждениях, Гкал;</w:t>
            </w:r>
          </w:p>
          <w:p w:rsidR="006D26AD" w:rsidRPr="003E4162" w:rsidRDefault="007A398E" w:rsidP="003E4162">
            <w:pPr>
              <w:pStyle w:val="s1"/>
              <w:widowControl w:val="0"/>
              <w:spacing w:after="339"/>
            </w:pPr>
            <w:r w:rsidRPr="003E4162">
              <w:rPr>
                <w:noProof/>
              </w:rPr>
              <w:drawing>
                <wp:inline distT="0" distB="0" distL="0" distR="0" wp14:anchorId="2D595372" wp14:editId="56E302FF">
                  <wp:extent cx="276225" cy="244475"/>
                  <wp:effectExtent l="19050" t="0" r="9525"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57"/>
                          <a:srcRect/>
                          <a:stretch>
                            <a:fillRect/>
                          </a:stretch>
                        </pic:blipFill>
                        <pic:spPr bwMode="auto">
                          <a:xfrm>
                            <a:off x="0" y="0"/>
                            <a:ext cx="276225" cy="244475"/>
                          </a:xfrm>
                          <a:prstGeom prst="rect">
                            <a:avLst/>
                          </a:prstGeom>
                          <a:solidFill>
                            <a:srgbClr val="FFFFFF"/>
                          </a:solidFill>
                          <a:ln w="9525">
                            <a:noFill/>
                            <a:miter lim="800000"/>
                            <a:headEnd/>
                            <a:tailEnd/>
                          </a:ln>
                        </pic:spPr>
                      </pic:pic>
                    </a:graphicData>
                  </a:graphic>
                </wp:inline>
              </w:drawing>
            </w:r>
            <w:r w:rsidR="006D26AD" w:rsidRPr="003E4162">
              <w:t> - площадь размещения органов местного самоуправления и муниципальных учреждений, кв. м.</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pPr>
            <w:r w:rsidRPr="003E4162">
              <w:rPr>
                <w:rFonts w:ascii="Times New Roman" w:hAnsi="Times New Roman"/>
                <w:sz w:val="24"/>
                <w:szCs w:val="24"/>
              </w:rPr>
              <w:t>форма федерального статистического наблюдения форма № 22</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Отдел ЖКХ, ТС и ДХМО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3.22</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pPr>
            <w:r w:rsidRPr="003E4162">
              <w:rPr>
                <w:rFonts w:ascii="Times New Roman" w:hAnsi="Times New Roman"/>
                <w:bCs/>
                <w:sz w:val="24"/>
                <w:szCs w:val="24"/>
              </w:rPr>
              <w:t>удельный расход холодной воды на снабжение органов местного самоуправления и муниципальных учреждений (в расчете на 1 человека);</w:t>
            </w:r>
          </w:p>
          <w:p w:rsidR="006D26AD" w:rsidRPr="003E4162" w:rsidRDefault="006D26AD" w:rsidP="003E4162">
            <w:pPr>
              <w:widowControl w:val="0"/>
              <w:ind w:firstLine="34"/>
              <w:rPr>
                <w:rFonts w:ascii="Times New Roman" w:hAnsi="Times New Roman"/>
                <w:sz w:val="24"/>
                <w:szCs w:val="24"/>
              </w:rPr>
            </w:pP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jc w:val="center"/>
            </w:pPr>
            <w:r w:rsidRPr="003E4162">
              <w:rPr>
                <w:rFonts w:ascii="Times New Roman" w:hAnsi="Times New Roman"/>
                <w:sz w:val="24"/>
                <w:szCs w:val="24"/>
              </w:rPr>
              <w:t>куб</w:t>
            </w:r>
            <w:proofErr w:type="gramStart"/>
            <w:r w:rsidRPr="003E4162">
              <w:rPr>
                <w:rFonts w:ascii="Times New Roman" w:hAnsi="Times New Roman"/>
                <w:sz w:val="24"/>
                <w:szCs w:val="24"/>
              </w:rPr>
              <w:t>.м</w:t>
            </w:r>
            <w:proofErr w:type="gramEnd"/>
            <w:r w:rsidRPr="003E4162">
              <w:rPr>
                <w:rFonts w:ascii="Times New Roman" w:hAnsi="Times New Roman"/>
                <w:sz w:val="24"/>
                <w:szCs w:val="24"/>
              </w:rPr>
              <w:t>/чел.</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Снижение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7A398E" w:rsidP="003E4162">
            <w:pPr>
              <w:widowControl w:val="0"/>
            </w:pPr>
            <w:r w:rsidRPr="003E4162">
              <w:rPr>
                <w:noProof/>
              </w:rPr>
              <w:drawing>
                <wp:inline distT="0" distB="0" distL="0" distR="0" wp14:anchorId="5DF6CE85" wp14:editId="605DB502">
                  <wp:extent cx="1445895" cy="244475"/>
                  <wp:effectExtent l="19050" t="0" r="1905"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59"/>
                          <a:srcRect/>
                          <a:stretch>
                            <a:fillRect/>
                          </a:stretch>
                        </pic:blipFill>
                        <pic:spPr bwMode="auto">
                          <a:xfrm>
                            <a:off x="0" y="0"/>
                            <a:ext cx="1445895" cy="244475"/>
                          </a:xfrm>
                          <a:prstGeom prst="rect">
                            <a:avLst/>
                          </a:prstGeom>
                          <a:solidFill>
                            <a:srgbClr val="FFFFFF"/>
                          </a:solidFill>
                          <a:ln w="9525">
                            <a:noFill/>
                            <a:miter lim="800000"/>
                            <a:headEnd/>
                            <a:tailEnd/>
                          </a:ln>
                        </pic:spPr>
                      </pic:pic>
                    </a:graphicData>
                  </a:graphic>
                </wp:inline>
              </w:drawing>
            </w:r>
            <w:r w:rsidR="006D26AD" w:rsidRPr="003E4162">
              <w:rPr>
                <w:sz w:val="27"/>
                <w:szCs w:val="27"/>
                <w:shd w:val="clear" w:color="auto" w:fill="FFFFFF"/>
              </w:rPr>
              <w:t> (куб. м / чел.),</w:t>
            </w:r>
          </w:p>
          <w:p w:rsidR="006D26AD" w:rsidRPr="003E4162" w:rsidRDefault="006D26AD" w:rsidP="003E4162">
            <w:pPr>
              <w:pStyle w:val="s1"/>
              <w:widowControl w:val="0"/>
              <w:spacing w:after="339"/>
            </w:pPr>
            <w:r w:rsidRPr="003E4162">
              <w:t>где:</w:t>
            </w:r>
          </w:p>
          <w:p w:rsidR="006D26AD" w:rsidRPr="003E4162" w:rsidRDefault="007A398E" w:rsidP="003E4162">
            <w:pPr>
              <w:pStyle w:val="s1"/>
              <w:widowControl w:val="0"/>
              <w:spacing w:after="339"/>
            </w:pPr>
            <w:r w:rsidRPr="003E4162">
              <w:rPr>
                <w:noProof/>
              </w:rPr>
              <w:drawing>
                <wp:inline distT="0" distB="0" distL="0" distR="0" wp14:anchorId="05F5EEC3" wp14:editId="46D56AEF">
                  <wp:extent cx="584835" cy="244475"/>
                  <wp:effectExtent l="19050" t="0" r="5715"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60"/>
                          <a:srcRect/>
                          <a:stretch>
                            <a:fillRect/>
                          </a:stretch>
                        </pic:blipFill>
                        <pic:spPr bwMode="auto">
                          <a:xfrm>
                            <a:off x="0" y="0"/>
                            <a:ext cx="584835" cy="244475"/>
                          </a:xfrm>
                          <a:prstGeom prst="rect">
                            <a:avLst/>
                          </a:prstGeom>
                          <a:solidFill>
                            <a:srgbClr val="FFFFFF"/>
                          </a:solidFill>
                          <a:ln w="9525">
                            <a:noFill/>
                            <a:miter lim="800000"/>
                            <a:headEnd/>
                            <a:tailEnd/>
                          </a:ln>
                        </pic:spPr>
                      </pic:pic>
                    </a:graphicData>
                  </a:graphic>
                </wp:inline>
              </w:drawing>
            </w:r>
            <w:r w:rsidR="006D26AD" w:rsidRPr="003E4162">
              <w:t> - объем потребления холодной воды в органах местного самоуправления и муниципальных учреждениях, куб. м;</w:t>
            </w:r>
          </w:p>
          <w:p w:rsidR="006D26AD" w:rsidRPr="003E4162" w:rsidRDefault="007A398E" w:rsidP="003E4162">
            <w:pPr>
              <w:pStyle w:val="s1"/>
              <w:widowControl w:val="0"/>
              <w:spacing w:after="339"/>
            </w:pPr>
            <w:r w:rsidRPr="003E4162">
              <w:rPr>
                <w:noProof/>
              </w:rPr>
              <w:drawing>
                <wp:inline distT="0" distB="0" distL="0" distR="0" wp14:anchorId="0474203B" wp14:editId="76051CE5">
                  <wp:extent cx="276225" cy="244475"/>
                  <wp:effectExtent l="19050" t="0" r="9525"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61"/>
                          <a:srcRect/>
                          <a:stretch>
                            <a:fillRect/>
                          </a:stretch>
                        </pic:blipFill>
                        <pic:spPr bwMode="auto">
                          <a:xfrm>
                            <a:off x="0" y="0"/>
                            <a:ext cx="276225" cy="244475"/>
                          </a:xfrm>
                          <a:prstGeom prst="rect">
                            <a:avLst/>
                          </a:prstGeom>
                          <a:solidFill>
                            <a:srgbClr val="FFFFFF"/>
                          </a:solidFill>
                          <a:ln w="9525">
                            <a:noFill/>
                            <a:miter lim="800000"/>
                            <a:headEnd/>
                            <a:tailEnd/>
                          </a:ln>
                        </pic:spPr>
                      </pic:pic>
                    </a:graphicData>
                  </a:graphic>
                </wp:inline>
              </w:drawing>
            </w:r>
            <w:r w:rsidR="006D26AD" w:rsidRPr="003E4162">
              <w:t> - количество работников органов местного самоуправления и муниципальных учреждений, чел.</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pPr>
            <w:r w:rsidRPr="003E4162">
              <w:rPr>
                <w:rFonts w:ascii="Times New Roman" w:hAnsi="Times New Roman"/>
                <w:sz w:val="24"/>
                <w:szCs w:val="24"/>
              </w:rPr>
              <w:t>форма федерального статистического наблюдения форма № 22</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Отдел ЖКХ, ТС и ДХ МО Кавказский район</w:t>
            </w:r>
          </w:p>
        </w:tc>
      </w:tr>
      <w:tr w:rsidR="003E4162"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4</w:t>
            </w:r>
          </w:p>
        </w:tc>
        <w:tc>
          <w:tcPr>
            <w:tcW w:w="13868" w:type="dxa"/>
            <w:gridSpan w:val="7"/>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pPr>
            <w:r w:rsidRPr="003E4162">
              <w:rPr>
                <w:rFonts w:ascii="Times New Roman" w:hAnsi="Times New Roman"/>
                <w:sz w:val="24"/>
                <w:szCs w:val="24"/>
              </w:rPr>
              <w:t>Подпрограмма№ 3 «Модернизация системы теплоснабжения в муниципальном образовании Кавказский район»</w:t>
            </w:r>
          </w:p>
        </w:tc>
      </w:tr>
      <w:tr w:rsidR="006D26AD" w:rsidRPr="003E4162" w:rsidTr="006D26AD">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lastRenderedPageBreak/>
              <w:t>4.1</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pPr>
            <w:r w:rsidRPr="003E4162">
              <w:rPr>
                <w:rFonts w:ascii="Times New Roman" w:hAnsi="Times New Roman"/>
                <w:sz w:val="24"/>
                <w:szCs w:val="24"/>
              </w:rPr>
              <w:t>количество построенных (реконструированных) котельных  для бесперебойного обеспечения теплоснабжением муниципальных учреждений</w:t>
            </w: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ind w:firstLine="34"/>
              <w:jc w:val="center"/>
            </w:pPr>
            <w:proofErr w:type="spellStart"/>
            <w:proofErr w:type="gramStart"/>
            <w:r w:rsidRPr="003E4162">
              <w:rPr>
                <w:rFonts w:ascii="Times New Roman" w:hAnsi="Times New Roman"/>
                <w:sz w:val="24"/>
                <w:szCs w:val="24"/>
              </w:rPr>
              <w:t>шт</w:t>
            </w:r>
            <w:proofErr w:type="spellEnd"/>
            <w:proofErr w:type="gramEnd"/>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Увеличение значения</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Принимается по фактическому количеству построенных (реконструированных) котельных</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Проектная документация</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jc w:val="center"/>
            </w:pPr>
            <w:r w:rsidRPr="003E4162">
              <w:rPr>
                <w:rFonts w:ascii="Times New Roman" w:hAnsi="Times New Roman"/>
                <w:sz w:val="24"/>
                <w:szCs w:val="24"/>
              </w:rPr>
              <w:t>Отдел капитального строительства МО Кавказский район</w:t>
            </w:r>
          </w:p>
        </w:tc>
      </w:tr>
    </w:tbl>
    <w:p w:rsidR="00826589" w:rsidRPr="003E4162" w:rsidRDefault="00826589" w:rsidP="003E4162">
      <w:pPr>
        <w:widowControl w:val="0"/>
        <w:spacing w:after="0" w:line="240" w:lineRule="auto"/>
        <w:ind w:firstLine="539"/>
        <w:jc w:val="center"/>
        <w:rPr>
          <w:rFonts w:ascii="Times New Roman" w:hAnsi="Times New Roman"/>
          <w:sz w:val="28"/>
          <w:szCs w:val="28"/>
        </w:rPr>
      </w:pPr>
    </w:p>
    <w:p w:rsidR="00826589" w:rsidRPr="003E4162" w:rsidRDefault="00826589" w:rsidP="003E4162">
      <w:pPr>
        <w:widowControl w:val="0"/>
        <w:spacing w:after="0" w:line="240" w:lineRule="auto"/>
        <w:jc w:val="both"/>
        <w:rPr>
          <w:rFonts w:ascii="Times New Roman" w:hAnsi="Times New Roman"/>
          <w:sz w:val="24"/>
          <w:szCs w:val="24"/>
        </w:rPr>
      </w:pPr>
    </w:p>
    <w:p w:rsidR="00826589" w:rsidRPr="003E4162" w:rsidRDefault="00826589" w:rsidP="003E4162">
      <w:pPr>
        <w:widowControl w:val="0"/>
        <w:spacing w:after="0" w:line="240" w:lineRule="auto"/>
        <w:jc w:val="both"/>
        <w:rPr>
          <w:rFonts w:ascii="Times New Roman" w:hAnsi="Times New Roman"/>
          <w:sz w:val="24"/>
          <w:szCs w:val="24"/>
        </w:rPr>
      </w:pPr>
    </w:p>
    <w:p w:rsidR="00826589" w:rsidRPr="003E4162" w:rsidRDefault="00826589" w:rsidP="003E4162">
      <w:pPr>
        <w:widowControl w:val="0"/>
        <w:spacing w:after="0" w:line="240" w:lineRule="auto"/>
        <w:jc w:val="both"/>
        <w:rPr>
          <w:rFonts w:ascii="Times New Roman" w:hAnsi="Times New Roman"/>
          <w:sz w:val="28"/>
          <w:szCs w:val="28"/>
        </w:rPr>
      </w:pPr>
    </w:p>
    <w:p w:rsidR="00826589" w:rsidRPr="003E4162" w:rsidRDefault="00826589" w:rsidP="003E4162">
      <w:pPr>
        <w:widowControl w:val="0"/>
        <w:spacing w:after="0" w:line="240" w:lineRule="auto"/>
        <w:jc w:val="both"/>
        <w:rPr>
          <w:rFonts w:ascii="Times New Roman" w:hAnsi="Times New Roman"/>
          <w:sz w:val="28"/>
          <w:szCs w:val="28"/>
        </w:rPr>
      </w:pPr>
    </w:p>
    <w:p w:rsidR="00826589" w:rsidRPr="003E4162" w:rsidRDefault="00826589" w:rsidP="003E4162">
      <w:pPr>
        <w:widowControl w:val="0"/>
        <w:spacing w:after="0" w:line="240" w:lineRule="auto"/>
        <w:jc w:val="both"/>
        <w:rPr>
          <w:rFonts w:ascii="Times New Roman" w:hAnsi="Times New Roman"/>
          <w:sz w:val="28"/>
          <w:szCs w:val="28"/>
        </w:rPr>
      </w:pPr>
    </w:p>
    <w:p w:rsidR="00826589" w:rsidRPr="003E4162" w:rsidRDefault="00826589" w:rsidP="003E4162">
      <w:pPr>
        <w:widowControl w:val="0"/>
        <w:spacing w:after="0" w:line="240" w:lineRule="auto"/>
        <w:jc w:val="both"/>
        <w:rPr>
          <w:rFonts w:ascii="Times New Roman" w:hAnsi="Times New Roman" w:cs="Times New Roman"/>
          <w:sz w:val="24"/>
          <w:szCs w:val="24"/>
        </w:rPr>
      </w:pPr>
    </w:p>
    <w:p w:rsidR="00826589" w:rsidRPr="003E4162" w:rsidRDefault="00826589" w:rsidP="003E4162">
      <w:pPr>
        <w:widowControl w:val="0"/>
        <w:spacing w:after="0" w:line="240" w:lineRule="auto"/>
        <w:jc w:val="both"/>
        <w:rPr>
          <w:rFonts w:ascii="Times New Roman" w:hAnsi="Times New Roman" w:cs="Times New Roman"/>
          <w:sz w:val="24"/>
          <w:szCs w:val="24"/>
        </w:rPr>
      </w:pPr>
    </w:p>
    <w:p w:rsidR="00826589" w:rsidRPr="003E4162" w:rsidRDefault="00826589" w:rsidP="003E4162">
      <w:pPr>
        <w:sectPr w:rsidR="00826589" w:rsidRPr="003E4162">
          <w:pgSz w:w="16838" w:h="11906" w:orient="landscape"/>
          <w:pgMar w:top="1276" w:right="1134" w:bottom="851" w:left="1134" w:header="720" w:footer="720" w:gutter="0"/>
          <w:cols w:space="720"/>
          <w:docGrid w:linePitch="360" w:charSpace="4096"/>
        </w:sectPr>
      </w:pPr>
    </w:p>
    <w:p w:rsidR="00826589" w:rsidRPr="003E4162" w:rsidRDefault="00826589" w:rsidP="003E4162">
      <w:pPr>
        <w:widowControl w:val="0"/>
        <w:spacing w:after="0" w:line="240" w:lineRule="auto"/>
        <w:jc w:val="both"/>
        <w:rPr>
          <w:rFonts w:ascii="Times New Roman" w:hAnsi="Times New Roman"/>
          <w:sz w:val="28"/>
          <w:szCs w:val="28"/>
        </w:rPr>
      </w:pPr>
    </w:p>
    <w:p w:rsidR="00826589" w:rsidRPr="003E4162" w:rsidRDefault="00826589" w:rsidP="003E4162">
      <w:pPr>
        <w:spacing w:after="0" w:line="240" w:lineRule="auto"/>
        <w:jc w:val="center"/>
      </w:pPr>
      <w:r w:rsidRPr="003E4162">
        <w:rPr>
          <w:rFonts w:ascii="Times New Roman" w:hAnsi="Times New Roman" w:cs="Times New Roman"/>
          <w:b/>
          <w:bCs/>
          <w:sz w:val="28"/>
          <w:szCs w:val="28"/>
        </w:rPr>
        <w:t>Подпрограмма</w:t>
      </w:r>
    </w:p>
    <w:p w:rsidR="00826589" w:rsidRPr="003E4162" w:rsidRDefault="00826589" w:rsidP="003E4162">
      <w:pPr>
        <w:spacing w:after="0" w:line="240" w:lineRule="auto"/>
        <w:jc w:val="center"/>
      </w:pPr>
      <w:r w:rsidRPr="003E4162">
        <w:rPr>
          <w:rFonts w:ascii="Times New Roman" w:hAnsi="Times New Roman" w:cs="Times New Roman"/>
          <w:b/>
          <w:bCs/>
          <w:sz w:val="28"/>
          <w:szCs w:val="28"/>
        </w:rPr>
        <w:t>"Газификация муниципального образования Кавказский район", муниципальной программы "Развитие топливно-энергетического комплекса муниципального образования Кавказский район"</w:t>
      </w:r>
      <w:bookmarkStart w:id="27" w:name="sub_1101"/>
      <w:bookmarkEnd w:id="27"/>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jc w:val="center"/>
      </w:pPr>
      <w:r w:rsidRPr="003E4162">
        <w:rPr>
          <w:rFonts w:ascii="Times New Roman" w:hAnsi="Times New Roman" w:cs="Times New Roman"/>
          <w:b/>
          <w:bCs/>
          <w:sz w:val="28"/>
          <w:szCs w:val="28"/>
        </w:rPr>
        <w:t>Паспорт</w:t>
      </w:r>
    </w:p>
    <w:p w:rsidR="00826589" w:rsidRPr="003E4162" w:rsidRDefault="00826589" w:rsidP="003E4162">
      <w:pPr>
        <w:spacing w:after="0" w:line="240" w:lineRule="auto"/>
        <w:jc w:val="center"/>
      </w:pPr>
      <w:r w:rsidRPr="003E4162">
        <w:rPr>
          <w:rFonts w:ascii="Times New Roman" w:hAnsi="Times New Roman" w:cs="Times New Roman"/>
          <w:b/>
          <w:bCs/>
          <w:sz w:val="28"/>
          <w:szCs w:val="28"/>
        </w:rPr>
        <w:t>подпрограммы "Газификация муниципального образования Кавказский район"</w:t>
      </w:r>
    </w:p>
    <w:p w:rsidR="00826589" w:rsidRPr="003E4162" w:rsidRDefault="00826589" w:rsidP="003E4162">
      <w:pPr>
        <w:spacing w:after="0" w:line="240" w:lineRule="auto"/>
        <w:ind w:firstLine="720"/>
        <w:jc w:val="both"/>
        <w:rPr>
          <w:rFonts w:ascii="Times New Roman" w:hAnsi="Times New Roman" w:cs="Times New Roman"/>
          <w:sz w:val="28"/>
          <w:szCs w:val="28"/>
        </w:rPr>
      </w:pPr>
    </w:p>
    <w:tbl>
      <w:tblPr>
        <w:tblW w:w="0" w:type="auto"/>
        <w:tblInd w:w="109" w:type="dxa"/>
        <w:tblLayout w:type="fixed"/>
        <w:tblLook w:val="0000" w:firstRow="0" w:lastRow="0" w:firstColumn="0" w:lastColumn="0" w:noHBand="0" w:noVBand="0"/>
      </w:tblPr>
      <w:tblGrid>
        <w:gridCol w:w="3084"/>
        <w:gridCol w:w="6379"/>
      </w:tblGrid>
      <w:tr w:rsidR="003E4162" w:rsidRPr="003E4162">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t>Координаторы подпрограммы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t>Отдел капитального строительства администрации муниципального образования Кавказский район</w:t>
            </w:r>
          </w:p>
        </w:tc>
      </w:tr>
      <w:tr w:rsidR="003E4162" w:rsidRPr="003E4162">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bookmarkStart w:id="28" w:name="sub_112"/>
            <w:r w:rsidRPr="003E4162">
              <w:rPr>
                <w:rFonts w:ascii="Times New Roman" w:hAnsi="Times New Roman" w:cs="Times New Roman"/>
                <w:sz w:val="28"/>
                <w:szCs w:val="28"/>
              </w:rPr>
              <w:t>Участники подпрограмм</w:t>
            </w:r>
            <w:bookmarkEnd w:id="28"/>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sz w:val="28"/>
                <w:szCs w:val="28"/>
              </w:rPr>
              <w:t>МКУ  «Централизованная бухгалтерия администрации МО Кавказский район</w:t>
            </w:r>
          </w:p>
        </w:tc>
      </w:tr>
      <w:tr w:rsidR="003E4162" w:rsidRPr="003E4162">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t>Цели подпрограммы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t>Комплексное развитие газификации населенных пунктов Кавказского района Краснодарского края</w:t>
            </w:r>
          </w:p>
        </w:tc>
      </w:tr>
      <w:tr w:rsidR="003E4162" w:rsidRPr="003E4162">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t>Задачи подпрограммы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t>Расширение газовых сетей и систем газоснабжения для создания основы по 100 % газификации района природным газом, улучшение качества жизни населения Кавказского района</w:t>
            </w:r>
          </w:p>
        </w:tc>
      </w:tr>
      <w:tr w:rsidR="003E4162" w:rsidRPr="003E4162">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t>Перечень целевых показателей подпрограммы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6D26AD" w:rsidRPr="003E4162" w:rsidRDefault="006D26AD" w:rsidP="003E4162">
            <w:pPr>
              <w:widowControl w:val="0"/>
              <w:spacing w:after="0" w:line="240" w:lineRule="auto"/>
              <w:rPr>
                <w:rFonts w:ascii="Times New Roman" w:hAnsi="Times New Roman"/>
                <w:sz w:val="28"/>
                <w:szCs w:val="28"/>
              </w:rPr>
            </w:pPr>
            <w:r w:rsidRPr="003E4162">
              <w:rPr>
                <w:rFonts w:ascii="Times New Roman" w:hAnsi="Times New Roman"/>
                <w:sz w:val="28"/>
                <w:szCs w:val="28"/>
              </w:rPr>
              <w:t>протяженность построенных газопроводов;</w:t>
            </w:r>
          </w:p>
          <w:p w:rsidR="006D26AD" w:rsidRPr="003E4162" w:rsidRDefault="006D26AD" w:rsidP="003E4162">
            <w:pPr>
              <w:widowControl w:val="0"/>
              <w:spacing w:after="0" w:line="240" w:lineRule="auto"/>
              <w:rPr>
                <w:rFonts w:ascii="Times New Roman" w:hAnsi="Times New Roman"/>
                <w:sz w:val="28"/>
                <w:szCs w:val="28"/>
              </w:rPr>
            </w:pPr>
            <w:r w:rsidRPr="003E4162">
              <w:rPr>
                <w:rFonts w:ascii="Times New Roman" w:hAnsi="Times New Roman"/>
                <w:sz w:val="28"/>
                <w:szCs w:val="28"/>
              </w:rPr>
              <w:t>количество разработанных комплектов проектно-сметной документации;</w:t>
            </w:r>
          </w:p>
          <w:p w:rsidR="006D26AD" w:rsidRPr="003E4162" w:rsidRDefault="006D26AD" w:rsidP="003E4162">
            <w:pPr>
              <w:widowControl w:val="0"/>
              <w:spacing w:after="0" w:line="240" w:lineRule="auto"/>
              <w:rPr>
                <w:rFonts w:ascii="Times New Roman" w:hAnsi="Times New Roman"/>
                <w:sz w:val="28"/>
                <w:szCs w:val="28"/>
              </w:rPr>
            </w:pPr>
            <w:r w:rsidRPr="003E4162">
              <w:rPr>
                <w:rFonts w:ascii="Times New Roman" w:hAnsi="Times New Roman"/>
                <w:sz w:val="28"/>
                <w:szCs w:val="28"/>
              </w:rPr>
              <w:t>количество полученных положительных заключений государственной экспертизы;</w:t>
            </w:r>
          </w:p>
          <w:p w:rsidR="006D26AD" w:rsidRPr="003E4162" w:rsidRDefault="006D26AD" w:rsidP="003E4162">
            <w:pPr>
              <w:widowControl w:val="0"/>
              <w:spacing w:after="0" w:line="240" w:lineRule="auto"/>
            </w:pPr>
            <w:r w:rsidRPr="003E4162">
              <w:rPr>
                <w:rFonts w:ascii="Times New Roman" w:hAnsi="Times New Roman"/>
                <w:sz w:val="28"/>
                <w:szCs w:val="28"/>
              </w:rPr>
              <w:t>количество разработанных схем газоснабжения на строительство подводящих газопроводов</w:t>
            </w:r>
          </w:p>
        </w:tc>
      </w:tr>
      <w:tr w:rsidR="003E4162" w:rsidRPr="003E4162">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t>Проекты и (или) программы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both"/>
            </w:pPr>
            <w:r w:rsidRPr="003E4162">
              <w:rPr>
                <w:rFonts w:ascii="Times New Roman" w:hAnsi="Times New Roman" w:cs="Times New Roman"/>
                <w:sz w:val="28"/>
                <w:szCs w:val="28"/>
              </w:rPr>
              <w:t>Не предусмотрены</w:t>
            </w:r>
          </w:p>
        </w:tc>
      </w:tr>
      <w:tr w:rsidR="003E4162" w:rsidRPr="003E4162">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bookmarkStart w:id="29" w:name="sub_220"/>
            <w:r w:rsidRPr="003E4162">
              <w:rPr>
                <w:rFonts w:ascii="Times New Roman" w:hAnsi="Times New Roman" w:cs="Times New Roman"/>
                <w:sz w:val="28"/>
                <w:szCs w:val="28"/>
              </w:rPr>
              <w:t>Этапы и сроки реализации подпрограммы</w:t>
            </w:r>
            <w:bookmarkEnd w:id="29"/>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both"/>
            </w:pPr>
            <w:r w:rsidRPr="003E4162">
              <w:rPr>
                <w:rFonts w:ascii="Times New Roman" w:hAnsi="Times New Roman" w:cs="Times New Roman"/>
                <w:sz w:val="28"/>
                <w:szCs w:val="28"/>
              </w:rPr>
              <w:t>Срок реализации 2015-202</w:t>
            </w:r>
            <w:r w:rsidR="00CE1831" w:rsidRPr="003E4162">
              <w:rPr>
                <w:rFonts w:ascii="Times New Roman" w:hAnsi="Times New Roman" w:cs="Times New Roman"/>
                <w:sz w:val="28"/>
                <w:szCs w:val="28"/>
              </w:rPr>
              <w:t>6</w:t>
            </w:r>
            <w:r w:rsidRPr="003E4162">
              <w:rPr>
                <w:rFonts w:ascii="Times New Roman" w:hAnsi="Times New Roman" w:cs="Times New Roman"/>
                <w:sz w:val="28"/>
                <w:szCs w:val="28"/>
              </w:rPr>
              <w:t xml:space="preserve"> годы:</w:t>
            </w:r>
          </w:p>
          <w:p w:rsidR="00826589" w:rsidRPr="003E4162" w:rsidRDefault="00826589" w:rsidP="003E4162">
            <w:pPr>
              <w:widowControl w:val="0"/>
              <w:spacing w:after="0" w:line="240" w:lineRule="auto"/>
              <w:jc w:val="both"/>
            </w:pPr>
            <w:r w:rsidRPr="003E4162">
              <w:rPr>
                <w:rFonts w:ascii="Times New Roman" w:hAnsi="Times New Roman" w:cs="Times New Roman"/>
                <w:sz w:val="28"/>
                <w:szCs w:val="28"/>
                <w:lang w:val="en-US"/>
              </w:rPr>
              <w:t>I</w:t>
            </w:r>
            <w:r w:rsidRPr="003E4162">
              <w:rPr>
                <w:rFonts w:ascii="Times New Roman" w:hAnsi="Times New Roman" w:cs="Times New Roman"/>
                <w:sz w:val="28"/>
                <w:szCs w:val="28"/>
              </w:rPr>
              <w:t xml:space="preserve"> этап 2015 - 2019 годы</w:t>
            </w:r>
          </w:p>
          <w:p w:rsidR="00826589" w:rsidRPr="003E4162" w:rsidRDefault="00826589" w:rsidP="003E4162">
            <w:pPr>
              <w:widowControl w:val="0"/>
              <w:spacing w:after="0" w:line="240" w:lineRule="auto"/>
              <w:jc w:val="both"/>
            </w:pPr>
            <w:r w:rsidRPr="003E4162">
              <w:rPr>
                <w:rFonts w:ascii="Times New Roman" w:hAnsi="Times New Roman" w:cs="Times New Roman"/>
                <w:sz w:val="28"/>
                <w:szCs w:val="28"/>
                <w:lang w:val="en-US"/>
              </w:rPr>
              <w:t>II</w:t>
            </w:r>
            <w:r w:rsidRPr="003E4162">
              <w:rPr>
                <w:rFonts w:ascii="Times New Roman" w:hAnsi="Times New Roman" w:cs="Times New Roman"/>
                <w:sz w:val="28"/>
                <w:szCs w:val="28"/>
              </w:rPr>
              <w:t xml:space="preserve"> этап – 2020-202</w:t>
            </w:r>
            <w:r w:rsidR="00CE1831" w:rsidRPr="003E4162">
              <w:rPr>
                <w:rFonts w:ascii="Times New Roman" w:hAnsi="Times New Roman" w:cs="Times New Roman"/>
                <w:sz w:val="28"/>
                <w:szCs w:val="28"/>
              </w:rPr>
              <w:t>6</w:t>
            </w:r>
            <w:r w:rsidRPr="003E4162">
              <w:rPr>
                <w:rFonts w:ascii="Times New Roman" w:hAnsi="Times New Roman" w:cs="Times New Roman"/>
                <w:sz w:val="28"/>
                <w:szCs w:val="28"/>
              </w:rPr>
              <w:t xml:space="preserve"> годы</w:t>
            </w:r>
          </w:p>
        </w:tc>
      </w:tr>
      <w:tr w:rsidR="00826589" w:rsidRPr="003E4162">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bookmarkStart w:id="30" w:name="sub_160"/>
            <w:r w:rsidRPr="003E4162">
              <w:rPr>
                <w:rFonts w:ascii="Times New Roman" w:hAnsi="Times New Roman" w:cs="Times New Roman"/>
                <w:sz w:val="28"/>
                <w:szCs w:val="28"/>
              </w:rPr>
              <w:t xml:space="preserve">Объемы и источники финансирования подпрограммы, в том числе на финансовое обеспечении проектов и </w:t>
            </w:r>
            <w:proofErr w:type="gramStart"/>
            <w:r w:rsidRPr="003E4162">
              <w:rPr>
                <w:rFonts w:ascii="Times New Roman" w:hAnsi="Times New Roman" w:cs="Times New Roman"/>
                <w:sz w:val="28"/>
                <w:szCs w:val="28"/>
              </w:rPr>
              <w:t>)и</w:t>
            </w:r>
            <w:proofErr w:type="gramEnd"/>
            <w:r w:rsidRPr="003E4162">
              <w:rPr>
                <w:rFonts w:ascii="Times New Roman" w:hAnsi="Times New Roman" w:cs="Times New Roman"/>
                <w:sz w:val="28"/>
                <w:szCs w:val="28"/>
              </w:rPr>
              <w:t>ли  программ»</w:t>
            </w:r>
            <w:bookmarkEnd w:id="30"/>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spacing w:after="0" w:line="240" w:lineRule="auto"/>
              <w:contextualSpacing/>
              <w:jc w:val="both"/>
            </w:pPr>
            <w:r w:rsidRPr="003E4162">
              <w:rPr>
                <w:rFonts w:ascii="Times New Roman" w:hAnsi="Times New Roman"/>
                <w:sz w:val="28"/>
                <w:szCs w:val="28"/>
              </w:rPr>
              <w:t>Общий объем финансирования составляет-</w:t>
            </w:r>
            <w:r w:rsidR="00CA1D73" w:rsidRPr="003E4162">
              <w:rPr>
                <w:rFonts w:ascii="Times New Roman" w:hAnsi="Times New Roman"/>
                <w:sz w:val="28"/>
                <w:szCs w:val="28"/>
              </w:rPr>
              <w:t>35039,0</w:t>
            </w:r>
            <w:r w:rsidR="00DE678A">
              <w:rPr>
                <w:rFonts w:ascii="Times New Roman" w:hAnsi="Times New Roman"/>
                <w:sz w:val="28"/>
                <w:szCs w:val="28"/>
              </w:rPr>
              <w:t xml:space="preserve"> </w:t>
            </w:r>
            <w:r w:rsidRPr="003E4162">
              <w:rPr>
                <w:rFonts w:ascii="Times New Roman" w:hAnsi="Times New Roman"/>
                <w:sz w:val="28"/>
                <w:szCs w:val="28"/>
              </w:rPr>
              <w:t>тысяч рублей, в том числе:</w:t>
            </w:r>
          </w:p>
          <w:p w:rsidR="00826589" w:rsidRPr="003E4162" w:rsidRDefault="00826589" w:rsidP="003E4162">
            <w:pPr>
              <w:spacing w:after="0" w:line="240" w:lineRule="auto"/>
              <w:contextualSpacing/>
              <w:jc w:val="both"/>
            </w:pPr>
            <w:r w:rsidRPr="003E4162">
              <w:rPr>
                <w:rFonts w:ascii="Times New Roman" w:hAnsi="Times New Roman"/>
                <w:sz w:val="28"/>
                <w:szCs w:val="28"/>
              </w:rPr>
              <w:t>из сре</w:t>
            </w:r>
            <w:proofErr w:type="gramStart"/>
            <w:r w:rsidRPr="003E4162">
              <w:rPr>
                <w:rFonts w:ascii="Times New Roman" w:hAnsi="Times New Roman"/>
                <w:sz w:val="28"/>
                <w:szCs w:val="28"/>
              </w:rPr>
              <w:t>дств кр</w:t>
            </w:r>
            <w:proofErr w:type="gramEnd"/>
            <w:r w:rsidRPr="003E4162">
              <w:rPr>
                <w:rFonts w:ascii="Times New Roman" w:hAnsi="Times New Roman"/>
                <w:sz w:val="28"/>
                <w:szCs w:val="28"/>
              </w:rPr>
              <w:t xml:space="preserve">аевого бюджета – </w:t>
            </w:r>
            <w:r w:rsidR="00CA1D73" w:rsidRPr="003E4162">
              <w:rPr>
                <w:rFonts w:ascii="Times New Roman" w:hAnsi="Times New Roman"/>
                <w:sz w:val="28"/>
                <w:szCs w:val="28"/>
              </w:rPr>
              <w:t>21375,3</w:t>
            </w:r>
            <w:r w:rsidRPr="003E4162">
              <w:rPr>
                <w:rFonts w:ascii="Times New Roman" w:hAnsi="Times New Roman"/>
                <w:sz w:val="28"/>
                <w:szCs w:val="28"/>
              </w:rPr>
              <w:t xml:space="preserve"> тысяч рублей,</w:t>
            </w:r>
          </w:p>
          <w:p w:rsidR="00826589" w:rsidRPr="003E4162" w:rsidRDefault="00826589" w:rsidP="003E4162">
            <w:pPr>
              <w:widowControl w:val="0"/>
              <w:spacing w:after="0" w:line="240" w:lineRule="auto"/>
              <w:contextualSpacing/>
              <w:jc w:val="both"/>
            </w:pPr>
            <w:r w:rsidRPr="003E4162">
              <w:rPr>
                <w:rFonts w:ascii="Times New Roman" w:hAnsi="Times New Roman"/>
                <w:sz w:val="28"/>
                <w:szCs w:val="28"/>
              </w:rPr>
              <w:t xml:space="preserve">из средств местного бюджета – </w:t>
            </w:r>
            <w:r w:rsidR="00CA1D73" w:rsidRPr="003E4162">
              <w:rPr>
                <w:rFonts w:ascii="Times New Roman" w:hAnsi="Times New Roman"/>
                <w:sz w:val="28"/>
                <w:szCs w:val="28"/>
              </w:rPr>
              <w:t>13663,7</w:t>
            </w:r>
            <w:r w:rsidRPr="003E4162">
              <w:rPr>
                <w:rFonts w:ascii="Times New Roman" w:hAnsi="Times New Roman"/>
                <w:sz w:val="28"/>
                <w:szCs w:val="28"/>
              </w:rPr>
              <w:t xml:space="preserve"> тысяч рублей</w:t>
            </w:r>
          </w:p>
        </w:tc>
      </w:tr>
    </w:tbl>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jc w:val="center"/>
      </w:pPr>
      <w:r w:rsidRPr="003E4162">
        <w:rPr>
          <w:rFonts w:ascii="Times New Roman" w:hAnsi="Times New Roman" w:cs="Times New Roman"/>
          <w:b/>
          <w:bCs/>
          <w:sz w:val="28"/>
          <w:szCs w:val="28"/>
        </w:rPr>
        <w:t>1. Характеристика текущего состояния и прогноз развития газификации муниципального образования Кавказский район</w:t>
      </w:r>
      <w:bookmarkStart w:id="31" w:name="sub_101"/>
      <w:bookmarkEnd w:id="31"/>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xml:space="preserve">В условиях стремительного роста потребления топливно-энергетических ресурсов природный газ является наиболее надежным </w:t>
      </w:r>
      <w:r w:rsidRPr="003E4162">
        <w:rPr>
          <w:rFonts w:ascii="Times New Roman" w:hAnsi="Times New Roman" w:cs="Times New Roman"/>
          <w:sz w:val="28"/>
          <w:szCs w:val="28"/>
        </w:rPr>
        <w:lastRenderedPageBreak/>
        <w:t>источником энергоснабжения и экономичным видом топлива. Поэтому особенно актуальными становятся вопросы газификации жилых домов, объектов социальной сферы и народного хозяйства. Мероприятия подпрограммы "Газификация муниципального образования Кавказский район" направлены на строительство подводящих газопроводов к населенным пунктам Кавказского района, уровень газификации которых составляет менее 40 процентов.</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Проблема газификации в Кавказском районе Краснодарского края является одной из наиболее острых социальных задач. В период с 2009 по 2013 годы газификация населенных пунктов осуществляется в рамках краевой целевой программы "Газификация Краснодарского края" на 2009 - 2016 годы.</w:t>
      </w:r>
    </w:p>
    <w:p w:rsidR="00826589" w:rsidRPr="003E4162" w:rsidRDefault="00826589" w:rsidP="003E4162">
      <w:pPr>
        <w:spacing w:after="0" w:line="240" w:lineRule="auto"/>
        <w:ind w:firstLine="720"/>
        <w:jc w:val="both"/>
      </w:pPr>
      <w:proofErr w:type="gramStart"/>
      <w:r w:rsidRPr="003E4162">
        <w:rPr>
          <w:rFonts w:ascii="Times New Roman" w:hAnsi="Times New Roman" w:cs="Times New Roman"/>
          <w:sz w:val="28"/>
          <w:szCs w:val="28"/>
        </w:rPr>
        <w:t>За период реализации с 2009 по 2013 годы в рамках краевой целевой программы "Газификация Краснодарского края" были достигнуты следующие показатели: построено 7 объектов газификации, на строительство которых израсходовано более 27 млн. рублей, в том числе из краевого бюджета - около 24,3 млн. рублей, из местных бюджетов - 2,7 млн. рублей; введено в эксплуатацию 27,321 км газопроводов;</w:t>
      </w:r>
      <w:proofErr w:type="gramEnd"/>
      <w:r w:rsidRPr="003E4162">
        <w:rPr>
          <w:rFonts w:ascii="Times New Roman" w:hAnsi="Times New Roman" w:cs="Times New Roman"/>
          <w:sz w:val="28"/>
          <w:szCs w:val="28"/>
        </w:rPr>
        <w:t xml:space="preserve"> газифицировано 5 населенных пунктов; на 17,9 % вырос уровень газификации района природным газом.</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Общий уровень газификации Кавказского района на 1 января 2015 года составляет 83,7 %, уровень газификации села –56,33 %.</w:t>
      </w:r>
      <w:bookmarkStart w:id="32" w:name="sub_404"/>
      <w:bookmarkEnd w:id="32"/>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Однако в настоящее время из 27 населенных пунктов Кавказского района остаются не газифицированными 6, или 22 %. Отсутствие сетевого газа в 6 населенных пунктах района сдерживает развитие социальной инфраструктуры, значительно уменьшает инвестиционную привлекательность территорий, способствует ежегодному увеличению эксплуатационных затрат социальной и коммунальной сфер.</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Реализация подпрограммы позволит обеспечить рост темпов газификации в Кавказском районе, ослабит социальную напряженность в обществе, будет способствовать повышению жизненного уровня населения.</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В результате газификации населенных пунктов района будет создана база по снабжению граждан, коммунально-бытовых, жилых и социальных объектов самым дешевым, надежным, экологически чистым и удобным в использовании газовым топливом, построено 6,323 км подводящих газовых сетей давления и обеспечен рост уровня газификации населенных пунктов на 37,2 %.</w:t>
      </w:r>
      <w:bookmarkStart w:id="33" w:name="sub_407"/>
      <w:bookmarkEnd w:id="33"/>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jc w:val="center"/>
      </w:pPr>
      <w:r w:rsidRPr="003E4162">
        <w:rPr>
          <w:rFonts w:ascii="Times New Roman" w:hAnsi="Times New Roman" w:cs="Times New Roman"/>
          <w:b/>
          <w:bCs/>
          <w:sz w:val="28"/>
          <w:szCs w:val="28"/>
        </w:rPr>
        <w:t>2. Цели, задачи и целевые показатели достижения целей и решения задач, сроки и этапы реализации подпрограммы</w:t>
      </w:r>
      <w:bookmarkStart w:id="34" w:name="sub_102"/>
      <w:bookmarkEnd w:id="34"/>
    </w:p>
    <w:p w:rsidR="00826589" w:rsidRPr="003E4162" w:rsidRDefault="00826589" w:rsidP="003E4162">
      <w:pPr>
        <w:spacing w:after="0" w:line="240" w:lineRule="auto"/>
        <w:ind w:firstLine="720"/>
        <w:jc w:val="both"/>
        <w:rPr>
          <w:rFonts w:ascii="Times New Roman" w:hAnsi="Times New Roman" w:cs="Times New Roman"/>
          <w:strike/>
          <w:sz w:val="28"/>
          <w:szCs w:val="28"/>
        </w:rPr>
      </w:pPr>
    </w:p>
    <w:p w:rsidR="00826589" w:rsidRPr="003E4162" w:rsidRDefault="00826589" w:rsidP="003E4162">
      <w:pPr>
        <w:widowControl w:val="0"/>
        <w:spacing w:after="0" w:line="240" w:lineRule="auto"/>
        <w:ind w:firstLine="851"/>
        <w:jc w:val="both"/>
      </w:pPr>
      <w:r w:rsidRPr="003E4162">
        <w:rPr>
          <w:rFonts w:ascii="Times New Roman" w:eastAsia="Times New Roman" w:hAnsi="Times New Roman" w:cs="Times New Roman"/>
          <w:sz w:val="28"/>
          <w:szCs w:val="28"/>
        </w:rPr>
        <w:t>Основной целью подпрограммы является комплексное развитие газификации населенных пунктов Кавказского района Краснодарского края.</w:t>
      </w:r>
    </w:p>
    <w:p w:rsidR="00826589" w:rsidRPr="003E4162" w:rsidRDefault="00826589" w:rsidP="003E4162">
      <w:pPr>
        <w:widowControl w:val="0"/>
        <w:spacing w:after="0" w:line="240" w:lineRule="auto"/>
        <w:ind w:firstLine="851"/>
        <w:jc w:val="both"/>
      </w:pPr>
      <w:r w:rsidRPr="003E4162">
        <w:rPr>
          <w:rFonts w:ascii="Times New Roman" w:eastAsia="Times New Roman" w:hAnsi="Times New Roman" w:cs="Times New Roman"/>
          <w:sz w:val="28"/>
          <w:szCs w:val="28"/>
        </w:rPr>
        <w:t xml:space="preserve">По итогам реализации подпрограммы в Кавказском районе будет построено 13,2 км подводящих газопроводов высокого давления и обеспечен </w:t>
      </w:r>
      <w:r w:rsidRPr="003E4162">
        <w:rPr>
          <w:rFonts w:ascii="Times New Roman" w:eastAsia="Times New Roman" w:hAnsi="Times New Roman" w:cs="Times New Roman"/>
          <w:sz w:val="28"/>
          <w:szCs w:val="28"/>
        </w:rPr>
        <w:lastRenderedPageBreak/>
        <w:t>рост уровня газификации населенных пунктов на 37,2 %.</w:t>
      </w:r>
    </w:p>
    <w:p w:rsidR="00826589" w:rsidRPr="003E4162" w:rsidRDefault="00826589" w:rsidP="003E4162">
      <w:pPr>
        <w:widowControl w:val="0"/>
        <w:spacing w:after="0" w:line="240" w:lineRule="auto"/>
        <w:ind w:firstLine="851"/>
        <w:jc w:val="both"/>
      </w:pPr>
      <w:r w:rsidRPr="003E4162">
        <w:rPr>
          <w:rFonts w:ascii="Times New Roman" w:eastAsia="Times New Roman" w:hAnsi="Times New Roman" w:cs="Times New Roman"/>
          <w:sz w:val="28"/>
          <w:szCs w:val="28"/>
        </w:rPr>
        <w:t>Для реализации поставленной цели предусматривается решение следующей задачи: расширение газовых сетей и систем газоснабжения для создания основы по 100 % газификации района природным газом, улучшение качества жизни населения Кавказского района.</w:t>
      </w:r>
    </w:p>
    <w:p w:rsidR="00826589" w:rsidRPr="003E4162" w:rsidRDefault="00826589" w:rsidP="003E4162">
      <w:pPr>
        <w:widowControl w:val="0"/>
        <w:spacing w:after="0" w:line="240" w:lineRule="auto"/>
        <w:ind w:firstLine="851"/>
        <w:jc w:val="both"/>
      </w:pPr>
      <w:r w:rsidRPr="003E4162">
        <w:rPr>
          <w:rFonts w:ascii="Times New Roman" w:eastAsia="Times New Roman" w:hAnsi="Times New Roman" w:cs="Times New Roman"/>
          <w:sz w:val="28"/>
          <w:szCs w:val="28"/>
        </w:rPr>
        <w:t>Достижение указанных цели и задачи будет осуществляться в рамках реализации мероприятий подпрограммы.</w:t>
      </w:r>
    </w:p>
    <w:p w:rsidR="00826589" w:rsidRPr="003E4162" w:rsidRDefault="00826589" w:rsidP="003E4162">
      <w:pPr>
        <w:widowControl w:val="0"/>
        <w:spacing w:after="0" w:line="240" w:lineRule="auto"/>
        <w:ind w:firstLine="851"/>
        <w:jc w:val="both"/>
      </w:pPr>
      <w:r w:rsidRPr="003E4162">
        <w:rPr>
          <w:rFonts w:ascii="Times New Roman" w:eastAsia="Times New Roman" w:hAnsi="Times New Roman" w:cs="Times New Roman"/>
          <w:sz w:val="28"/>
          <w:szCs w:val="28"/>
        </w:rPr>
        <w:t>Цели, задачи и целевые показатели отражены в приложении № 1.</w:t>
      </w:r>
    </w:p>
    <w:p w:rsidR="00826589" w:rsidRPr="003E4162" w:rsidRDefault="00826589" w:rsidP="003E4162">
      <w:pPr>
        <w:spacing w:after="0" w:line="240" w:lineRule="auto"/>
        <w:ind w:firstLine="851"/>
        <w:jc w:val="both"/>
      </w:pPr>
      <w:r w:rsidRPr="003E4162">
        <w:rPr>
          <w:rFonts w:ascii="Times New Roman" w:hAnsi="Times New Roman" w:cs="Times New Roman"/>
          <w:sz w:val="28"/>
          <w:szCs w:val="28"/>
        </w:rPr>
        <w:t>Сроки реализации подпрограммы 2015-202</w:t>
      </w:r>
      <w:r w:rsidR="00CA1D73" w:rsidRPr="003E4162">
        <w:rPr>
          <w:rFonts w:ascii="Times New Roman" w:hAnsi="Times New Roman" w:cs="Times New Roman"/>
          <w:sz w:val="28"/>
          <w:szCs w:val="28"/>
        </w:rPr>
        <w:t>6</w:t>
      </w:r>
      <w:r w:rsidRPr="003E4162">
        <w:rPr>
          <w:rFonts w:ascii="Times New Roman" w:hAnsi="Times New Roman" w:cs="Times New Roman"/>
          <w:sz w:val="28"/>
          <w:szCs w:val="28"/>
        </w:rPr>
        <w:t xml:space="preserve"> годы: </w:t>
      </w:r>
    </w:p>
    <w:p w:rsidR="00826589" w:rsidRPr="003E4162" w:rsidRDefault="00826589" w:rsidP="003E4162">
      <w:pPr>
        <w:spacing w:after="0" w:line="240" w:lineRule="auto"/>
        <w:ind w:firstLine="851"/>
        <w:jc w:val="both"/>
      </w:pPr>
      <w:r w:rsidRPr="003E4162">
        <w:rPr>
          <w:rFonts w:ascii="Times New Roman" w:hAnsi="Times New Roman" w:cs="Times New Roman"/>
          <w:sz w:val="28"/>
          <w:szCs w:val="28"/>
          <w:lang w:val="en-US"/>
        </w:rPr>
        <w:t>I</w:t>
      </w:r>
      <w:r w:rsidRPr="003E4162">
        <w:rPr>
          <w:rFonts w:ascii="Times New Roman" w:hAnsi="Times New Roman" w:cs="Times New Roman"/>
          <w:sz w:val="28"/>
          <w:szCs w:val="28"/>
        </w:rPr>
        <w:t xml:space="preserve"> этап 2015 - 2019 годы, </w:t>
      </w:r>
    </w:p>
    <w:p w:rsidR="00826589" w:rsidRPr="003E4162" w:rsidRDefault="00826589" w:rsidP="003E4162">
      <w:pPr>
        <w:spacing w:after="0" w:line="240" w:lineRule="auto"/>
        <w:ind w:firstLine="851"/>
        <w:jc w:val="both"/>
      </w:pPr>
      <w:proofErr w:type="gramStart"/>
      <w:r w:rsidRPr="003E4162">
        <w:rPr>
          <w:rFonts w:ascii="Times New Roman" w:hAnsi="Times New Roman" w:cs="Times New Roman"/>
          <w:sz w:val="28"/>
          <w:szCs w:val="28"/>
          <w:lang w:val="en-US"/>
        </w:rPr>
        <w:t>II</w:t>
      </w:r>
      <w:r w:rsidRPr="003E4162">
        <w:rPr>
          <w:rFonts w:ascii="Times New Roman" w:hAnsi="Times New Roman" w:cs="Times New Roman"/>
          <w:sz w:val="28"/>
          <w:szCs w:val="28"/>
        </w:rPr>
        <w:t xml:space="preserve"> этап – 2020-202</w:t>
      </w:r>
      <w:r w:rsidR="00CA1D73" w:rsidRPr="003E4162">
        <w:rPr>
          <w:rFonts w:ascii="Times New Roman" w:hAnsi="Times New Roman" w:cs="Times New Roman"/>
          <w:sz w:val="28"/>
          <w:szCs w:val="28"/>
        </w:rPr>
        <w:t>6</w:t>
      </w:r>
      <w:r w:rsidRPr="003E4162">
        <w:rPr>
          <w:rFonts w:ascii="Times New Roman" w:hAnsi="Times New Roman" w:cs="Times New Roman"/>
          <w:sz w:val="28"/>
          <w:szCs w:val="28"/>
        </w:rPr>
        <w:t xml:space="preserve"> годы</w:t>
      </w:r>
      <w:r w:rsidRPr="003E4162">
        <w:t>.</w:t>
      </w:r>
      <w:proofErr w:type="gramEnd"/>
    </w:p>
    <w:p w:rsidR="00826589" w:rsidRPr="003E4162" w:rsidRDefault="00826589" w:rsidP="003E4162">
      <w:pPr>
        <w:spacing w:after="0" w:line="240" w:lineRule="auto"/>
        <w:ind w:firstLine="720"/>
        <w:jc w:val="both"/>
        <w:rPr>
          <w:rFonts w:ascii="Times New Roman" w:hAnsi="Times New Roman" w:cs="Times New Roman"/>
          <w:sz w:val="28"/>
          <w:szCs w:val="28"/>
        </w:rPr>
      </w:pPr>
      <w:bookmarkStart w:id="35" w:name="sub_206"/>
      <w:bookmarkEnd w:id="35"/>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jc w:val="center"/>
      </w:pPr>
      <w:r w:rsidRPr="003E4162">
        <w:rPr>
          <w:rFonts w:ascii="Times New Roman" w:hAnsi="Times New Roman" w:cs="Times New Roman"/>
          <w:b/>
          <w:bCs/>
          <w:sz w:val="28"/>
          <w:szCs w:val="28"/>
        </w:rPr>
        <w:t>3. Перечень мероприятий подпрограммы</w:t>
      </w:r>
      <w:bookmarkStart w:id="36" w:name="sub_103"/>
      <w:bookmarkEnd w:id="36"/>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xml:space="preserve">Перечень мероприятий подпрограммы представлен в </w:t>
      </w:r>
      <w:r w:rsidRPr="003E4162">
        <w:rPr>
          <w:rStyle w:val="ListLabel2"/>
        </w:rPr>
        <w:t>приложении N 2</w:t>
      </w:r>
      <w:r w:rsidRPr="003E4162">
        <w:rPr>
          <w:rFonts w:ascii="Times New Roman" w:hAnsi="Times New Roman" w:cs="Times New Roman"/>
          <w:sz w:val="28"/>
          <w:szCs w:val="28"/>
        </w:rPr>
        <w:t>.</w:t>
      </w:r>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jc w:val="center"/>
      </w:pPr>
      <w:r w:rsidRPr="003E4162">
        <w:rPr>
          <w:rFonts w:ascii="Times New Roman" w:hAnsi="Times New Roman" w:cs="Times New Roman"/>
          <w:b/>
          <w:bCs/>
          <w:sz w:val="28"/>
          <w:szCs w:val="28"/>
        </w:rPr>
        <w:t>4. Обоснование ресурсного обеспечения подпрограммы</w:t>
      </w:r>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widowControl w:val="0"/>
        <w:spacing w:after="0" w:line="240" w:lineRule="auto"/>
        <w:ind w:firstLine="851"/>
        <w:jc w:val="both"/>
      </w:pPr>
      <w:r w:rsidRPr="003E4162">
        <w:rPr>
          <w:rFonts w:ascii="Times New Roman" w:eastAsia="Times New Roman" w:hAnsi="Times New Roman" w:cs="Times New Roman"/>
          <w:sz w:val="28"/>
          <w:szCs w:val="28"/>
        </w:rPr>
        <w:t xml:space="preserve">«Общий объем финансирования подпрограммы составляет </w:t>
      </w:r>
      <w:r w:rsidR="00CA1D73" w:rsidRPr="003E4162">
        <w:rPr>
          <w:rFonts w:ascii="Times New Roman" w:hAnsi="Times New Roman"/>
          <w:sz w:val="28"/>
          <w:szCs w:val="28"/>
        </w:rPr>
        <w:t xml:space="preserve">35039,0 </w:t>
      </w:r>
      <w:r w:rsidRPr="003E4162">
        <w:rPr>
          <w:rFonts w:ascii="Times New Roman" w:eastAsia="Times New Roman" w:hAnsi="Times New Roman" w:cs="Times New Roman"/>
          <w:sz w:val="28"/>
          <w:szCs w:val="28"/>
        </w:rPr>
        <w:t>тыс. рублей и приведен в приложении № 3.</w:t>
      </w:r>
    </w:p>
    <w:p w:rsidR="00826589" w:rsidRPr="003E4162" w:rsidRDefault="00826589" w:rsidP="003E4162">
      <w:pPr>
        <w:spacing w:after="0" w:line="240" w:lineRule="auto"/>
        <w:ind w:firstLine="720"/>
        <w:jc w:val="both"/>
        <w:rPr>
          <w:rFonts w:ascii="Times New Roman" w:hAnsi="Times New Roman"/>
          <w:sz w:val="28"/>
          <w:szCs w:val="28"/>
        </w:rPr>
      </w:pP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Планируется привлечение сре</w:t>
      </w:r>
      <w:proofErr w:type="gramStart"/>
      <w:r w:rsidRPr="003E4162">
        <w:rPr>
          <w:rFonts w:ascii="Times New Roman" w:hAnsi="Times New Roman" w:cs="Times New Roman"/>
          <w:sz w:val="28"/>
          <w:szCs w:val="28"/>
        </w:rPr>
        <w:t>дств кр</w:t>
      </w:r>
      <w:proofErr w:type="gramEnd"/>
      <w:r w:rsidRPr="003E4162">
        <w:rPr>
          <w:rFonts w:ascii="Times New Roman" w:hAnsi="Times New Roman" w:cs="Times New Roman"/>
          <w:sz w:val="28"/>
          <w:szCs w:val="28"/>
        </w:rPr>
        <w:t xml:space="preserve">аевого бюджета для софинансирования мероприятий подпрограммы в объеме 90 % от общего объема денежных средств, предусмотренных проектно-сметной документацией на строительство газопроводов и газовых сооружений. Средства местного бюджета, </w:t>
      </w:r>
      <w:proofErr w:type="gramStart"/>
      <w:r w:rsidRPr="003E4162">
        <w:rPr>
          <w:rFonts w:ascii="Times New Roman" w:hAnsi="Times New Roman" w:cs="Times New Roman"/>
          <w:sz w:val="28"/>
          <w:szCs w:val="28"/>
        </w:rPr>
        <w:t>согласно условий</w:t>
      </w:r>
      <w:proofErr w:type="gramEnd"/>
      <w:r w:rsidR="00960C0C">
        <w:rPr>
          <w:rFonts w:ascii="Times New Roman" w:hAnsi="Times New Roman" w:cs="Times New Roman"/>
          <w:sz w:val="28"/>
          <w:szCs w:val="28"/>
        </w:rPr>
        <w:t xml:space="preserve"> </w:t>
      </w:r>
      <w:r w:rsidRPr="003E4162">
        <w:rPr>
          <w:rFonts w:ascii="Times New Roman" w:hAnsi="Times New Roman" w:cs="Times New Roman"/>
          <w:sz w:val="28"/>
          <w:szCs w:val="28"/>
        </w:rPr>
        <w:t>софинансирования, выделяются в размере не менее 10 % от общего объема денежных средств, предусмотренных проектно-сметной документацией на строительство газопроводов и газовых сооружений. Финансирование мероприятия по обслуживанию газопроводов, находящихся в собственности муниципального образования Кавказский район производится за счет средств местного бюджета.</w:t>
      </w:r>
      <w:bookmarkStart w:id="37" w:name="sub_143"/>
      <w:bookmarkEnd w:id="37"/>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Ресурсное обеспечение реализации муниципальной подпрограммы за счет средств местного бюджета, планируемое с учетом ситуации в финансово-бюджетной сфере на районном уровне, высокой экономической и социальной важности проблем, а также возможностей ее реализации с учетом действующих расходных обязательств и необходимых дополнительных средств, подлежит ежегодному уточнению в рамках бюджетного цикла.</w:t>
      </w:r>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jc w:val="center"/>
      </w:pPr>
      <w:r w:rsidRPr="003E4162">
        <w:rPr>
          <w:rFonts w:ascii="Times New Roman" w:hAnsi="Times New Roman" w:cs="Times New Roman"/>
          <w:b/>
          <w:bCs/>
          <w:sz w:val="28"/>
          <w:szCs w:val="28"/>
        </w:rPr>
        <w:t>5. Механизм реализации подпрограммы</w:t>
      </w:r>
      <w:bookmarkStart w:id="38" w:name="sub_105"/>
      <w:bookmarkEnd w:id="38"/>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Текущее управление подпрограммой осуществляет ее координатор, который:</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обеспечивает разработку и реализацию подпрограммы;</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lastRenderedPageBreak/>
        <w:t>- организует работу по достижению целевых показателей подпрограммы;</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представляет координатору муниципальной программы отчетность о реализации подпрограммы, а также информацию, необходимую для проведения оценки эффективности реализации муниципальной программы, мониторинга ее реализации и подготовки доклада о ходе реализации муниципальной программы;</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осуществляет иные полномочия, установленные муниципальной программой "Развитие топливно-энергетического комплекса муниципального образования Кавказский район".</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Координаторы подпрограмм и участники муниципальной программы в пределах своей компетенции ежегодно в сроки, установленные координатором муниципальной программы, представляют в его адрес в рамках компетенции информацию, необходимую для формирования доклада о ходе реализации муниципальной программы.</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Муниципальный заказчик:</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заключает муниципальные контракты в установленном законодательством порядке на основании положений Федерального закона от 5 апреля 2013 года N 44-ФЗ "О контрактной системе в сфере закупок товаров, работ, услуг для обеспечения муниципальных и муниципальных нужд";</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проводит анализ выполнения мероприятия;</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несет ответственность за нецелевое и неэффективное использование выделенных в его распоряжение бюджетных средств;</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осуществляет согласование с координатором муниципальной программы (подпрограммы) возможных сроков выполнения мероприятия, предложений по объемам и источникам финансирования;</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формирует бюджетные заявки на финансирование мероприятия подпрограммы (основного мероприятия), а также осуществляет иные полномочия, установленные муниципальной программой (подпрограммой)</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Исполнитель:</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обеспечивает реализацию мероприятия и проводит анализ его выполнения;</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представляет отчетность координатору муниципальной программы (подпрограммы) о результатах выполнения мероприятия подпрограммы (основного мероприятия, ведомственной целевой программы);</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осуществляет иные полномочия, установленные муниципальной программой "Развитие топливно-энергетического комплекса муниципального образования Кавказский район ".</w:t>
      </w:r>
    </w:p>
    <w:p w:rsidR="00826589" w:rsidRPr="003E4162" w:rsidRDefault="00826589" w:rsidP="003E4162">
      <w:pPr>
        <w:widowControl w:val="0"/>
        <w:spacing w:after="0" w:line="240" w:lineRule="auto"/>
        <w:jc w:val="both"/>
        <w:rPr>
          <w:rFonts w:ascii="Times New Roman" w:hAnsi="Times New Roman" w:cs="Times New Roman"/>
          <w:sz w:val="28"/>
          <w:szCs w:val="28"/>
        </w:rPr>
      </w:pPr>
      <w:r w:rsidRPr="003E4162">
        <w:rPr>
          <w:rFonts w:ascii="Times New Roman" w:hAnsi="Times New Roman" w:cs="Times New Roman"/>
          <w:sz w:val="28"/>
          <w:szCs w:val="28"/>
        </w:rPr>
        <w:t>Денежные средства, выделенные на реализацию муниципальной подпрограммы, расходуются исполнителями в соответствии с действующим законодательством.</w:t>
      </w:r>
    </w:p>
    <w:p w:rsidR="00826589" w:rsidRPr="003E4162" w:rsidRDefault="00826589" w:rsidP="003E4162">
      <w:pPr>
        <w:widowControl w:val="0"/>
        <w:spacing w:after="0" w:line="240" w:lineRule="auto"/>
        <w:jc w:val="both"/>
        <w:rPr>
          <w:rFonts w:ascii="Times New Roman" w:hAnsi="Times New Roman" w:cs="Times New Roman"/>
          <w:sz w:val="28"/>
          <w:szCs w:val="28"/>
        </w:rPr>
      </w:pPr>
    </w:p>
    <w:p w:rsidR="00826589" w:rsidRPr="003E4162" w:rsidRDefault="00826589" w:rsidP="003E4162">
      <w:pPr>
        <w:widowControl w:val="0"/>
        <w:spacing w:after="0" w:line="240" w:lineRule="auto"/>
        <w:jc w:val="both"/>
        <w:rPr>
          <w:rFonts w:ascii="Times New Roman" w:hAnsi="Times New Roman" w:cs="Times New Roman"/>
          <w:sz w:val="28"/>
          <w:szCs w:val="28"/>
        </w:rPr>
      </w:pPr>
    </w:p>
    <w:p w:rsidR="00826589" w:rsidRPr="003E4162" w:rsidRDefault="00826589" w:rsidP="003E4162">
      <w:pPr>
        <w:widowControl w:val="0"/>
        <w:spacing w:after="0" w:line="240" w:lineRule="auto"/>
        <w:jc w:val="both"/>
        <w:rPr>
          <w:rFonts w:ascii="Times New Roman" w:hAnsi="Times New Roman" w:cs="Times New Roman"/>
          <w:sz w:val="28"/>
          <w:szCs w:val="28"/>
        </w:rPr>
      </w:pPr>
    </w:p>
    <w:p w:rsidR="00826589" w:rsidRPr="003E4162" w:rsidRDefault="00826589" w:rsidP="003E4162">
      <w:pPr>
        <w:widowControl w:val="0"/>
        <w:spacing w:after="0" w:line="240" w:lineRule="auto"/>
        <w:jc w:val="both"/>
        <w:rPr>
          <w:rFonts w:ascii="Times New Roman" w:hAnsi="Times New Roman" w:cs="Times New Roman"/>
          <w:sz w:val="28"/>
          <w:szCs w:val="28"/>
        </w:rPr>
      </w:pPr>
    </w:p>
    <w:p w:rsidR="00826589" w:rsidRPr="003E4162" w:rsidRDefault="00826589" w:rsidP="003E4162">
      <w:pPr>
        <w:sectPr w:rsidR="00826589" w:rsidRPr="003E4162">
          <w:pgSz w:w="11906" w:h="16838"/>
          <w:pgMar w:top="1134" w:right="851" w:bottom="1134" w:left="1701" w:header="720" w:footer="720" w:gutter="0"/>
          <w:cols w:space="720"/>
          <w:docGrid w:linePitch="360" w:charSpace="4096"/>
        </w:sectPr>
      </w:pPr>
    </w:p>
    <w:p w:rsidR="00826589" w:rsidRPr="003E4162" w:rsidRDefault="00826589" w:rsidP="003E4162">
      <w:pPr>
        <w:spacing w:after="0" w:line="240" w:lineRule="auto"/>
        <w:ind w:left="8496"/>
        <w:jc w:val="center"/>
      </w:pPr>
      <w:r w:rsidRPr="003E4162">
        <w:rPr>
          <w:rFonts w:ascii="Times New Roman" w:hAnsi="Times New Roman"/>
          <w:sz w:val="24"/>
          <w:szCs w:val="28"/>
        </w:rPr>
        <w:lastRenderedPageBreak/>
        <w:t>ПРИЛОЖЕНИЕ № 1</w:t>
      </w:r>
    </w:p>
    <w:p w:rsidR="00826589" w:rsidRPr="003E4162" w:rsidRDefault="00826589" w:rsidP="003E4162">
      <w:pPr>
        <w:pStyle w:val="1e"/>
        <w:widowControl w:val="0"/>
        <w:spacing w:after="0" w:line="240" w:lineRule="auto"/>
        <w:ind w:left="8496"/>
        <w:jc w:val="center"/>
      </w:pPr>
      <w:r w:rsidRPr="003E4162">
        <w:rPr>
          <w:rFonts w:ascii="Times New Roman" w:hAnsi="Times New Roman"/>
          <w:sz w:val="24"/>
          <w:szCs w:val="28"/>
        </w:rPr>
        <w:t>к подпрограмме «Газификация</w:t>
      </w:r>
    </w:p>
    <w:p w:rsidR="00826589" w:rsidRPr="003E4162" w:rsidRDefault="00826589" w:rsidP="003E4162">
      <w:pPr>
        <w:pStyle w:val="1e"/>
        <w:widowControl w:val="0"/>
        <w:spacing w:after="0" w:line="240" w:lineRule="auto"/>
        <w:ind w:left="8496"/>
        <w:jc w:val="center"/>
      </w:pPr>
      <w:r w:rsidRPr="003E4162">
        <w:rPr>
          <w:rFonts w:ascii="Times New Roman" w:hAnsi="Times New Roman"/>
          <w:sz w:val="24"/>
          <w:szCs w:val="28"/>
        </w:rPr>
        <w:t>муниципального образования</w:t>
      </w:r>
    </w:p>
    <w:p w:rsidR="00826589" w:rsidRPr="003E4162" w:rsidRDefault="00826589" w:rsidP="003E4162">
      <w:pPr>
        <w:spacing w:after="0" w:line="240" w:lineRule="auto"/>
        <w:ind w:left="8496"/>
        <w:jc w:val="center"/>
      </w:pPr>
      <w:r w:rsidRPr="003E4162">
        <w:rPr>
          <w:rFonts w:ascii="Times New Roman" w:hAnsi="Times New Roman"/>
          <w:sz w:val="24"/>
          <w:szCs w:val="28"/>
        </w:rPr>
        <w:t xml:space="preserve">Кавказский район» </w:t>
      </w:r>
    </w:p>
    <w:p w:rsidR="00826589" w:rsidRPr="003E4162" w:rsidRDefault="00826589" w:rsidP="003E4162">
      <w:pPr>
        <w:spacing w:after="0" w:line="240" w:lineRule="auto"/>
        <w:rPr>
          <w:rFonts w:ascii="Times New Roman" w:hAnsi="Times New Roman"/>
          <w:i/>
          <w:sz w:val="24"/>
          <w:szCs w:val="28"/>
        </w:rPr>
      </w:pPr>
    </w:p>
    <w:p w:rsidR="00CA1D73" w:rsidRPr="003E4162" w:rsidRDefault="00CA1D73" w:rsidP="003E4162">
      <w:pPr>
        <w:widowControl w:val="0"/>
        <w:spacing w:after="0" w:line="240" w:lineRule="auto"/>
        <w:jc w:val="center"/>
      </w:pPr>
      <w:r w:rsidRPr="003E4162">
        <w:rPr>
          <w:rFonts w:ascii="Times New Roman" w:hAnsi="Times New Roman"/>
          <w:sz w:val="24"/>
          <w:szCs w:val="28"/>
        </w:rPr>
        <w:t>Цели, задачи и целевые показатели</w:t>
      </w:r>
    </w:p>
    <w:p w:rsidR="00CA1D73" w:rsidRPr="003E4162" w:rsidRDefault="00CA1D73" w:rsidP="003E4162">
      <w:pPr>
        <w:widowControl w:val="0"/>
        <w:spacing w:after="0" w:line="240" w:lineRule="auto"/>
        <w:jc w:val="center"/>
      </w:pPr>
      <w:r w:rsidRPr="003E4162">
        <w:rPr>
          <w:rFonts w:ascii="Times New Roman" w:hAnsi="Times New Roman"/>
          <w:sz w:val="24"/>
          <w:szCs w:val="28"/>
        </w:rPr>
        <w:t xml:space="preserve">подпрограммы «Газификация муниципального образования Кавказский район» </w:t>
      </w:r>
    </w:p>
    <w:p w:rsidR="00CA1D73" w:rsidRPr="003E4162" w:rsidRDefault="00CA1D73" w:rsidP="003E4162">
      <w:pPr>
        <w:widowControl w:val="0"/>
        <w:spacing w:after="0" w:line="240" w:lineRule="auto"/>
        <w:jc w:val="center"/>
        <w:rPr>
          <w:rFonts w:ascii="Times New Roman" w:hAnsi="Times New Roman"/>
          <w:sz w:val="24"/>
          <w:szCs w:val="28"/>
        </w:rPr>
      </w:pPr>
    </w:p>
    <w:tbl>
      <w:tblPr>
        <w:tblW w:w="15479" w:type="dxa"/>
        <w:jc w:val="center"/>
        <w:tblLayout w:type="fixed"/>
        <w:tblLook w:val="0000" w:firstRow="0" w:lastRow="0" w:firstColumn="0" w:lastColumn="0" w:noHBand="0" w:noVBand="0"/>
      </w:tblPr>
      <w:tblGrid>
        <w:gridCol w:w="707"/>
        <w:gridCol w:w="3999"/>
        <w:gridCol w:w="155"/>
        <w:gridCol w:w="554"/>
        <w:gridCol w:w="154"/>
        <w:gridCol w:w="554"/>
        <w:gridCol w:w="13"/>
        <w:gridCol w:w="723"/>
        <w:gridCol w:w="13"/>
        <w:gridCol w:w="700"/>
        <w:gridCol w:w="291"/>
        <w:gridCol w:w="559"/>
        <w:gridCol w:w="150"/>
        <w:gridCol w:w="700"/>
        <w:gridCol w:w="13"/>
        <w:gridCol w:w="979"/>
        <w:gridCol w:w="155"/>
        <w:gridCol w:w="696"/>
        <w:gridCol w:w="13"/>
        <w:gridCol w:w="694"/>
        <w:gridCol w:w="13"/>
        <w:gridCol w:w="696"/>
        <w:gridCol w:w="13"/>
        <w:gridCol w:w="696"/>
        <w:gridCol w:w="13"/>
        <w:gridCol w:w="696"/>
        <w:gridCol w:w="13"/>
        <w:gridCol w:w="723"/>
        <w:gridCol w:w="13"/>
        <w:gridCol w:w="781"/>
      </w:tblGrid>
      <w:tr w:rsidR="003E4162" w:rsidRPr="003E4162" w:rsidTr="00CA1D73">
        <w:trPr>
          <w:trHeight w:val="386"/>
          <w:jc w:val="center"/>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 xml:space="preserve">№ </w:t>
            </w:r>
            <w:proofErr w:type="gramStart"/>
            <w:r w:rsidRPr="003E4162">
              <w:rPr>
                <w:rFonts w:ascii="Times New Roman" w:hAnsi="Times New Roman"/>
                <w:sz w:val="24"/>
                <w:szCs w:val="24"/>
              </w:rPr>
              <w:t>п</w:t>
            </w:r>
            <w:proofErr w:type="gramEnd"/>
            <w:r w:rsidRPr="003E4162">
              <w:rPr>
                <w:rFonts w:ascii="Times New Roman" w:hAnsi="Times New Roman"/>
                <w:sz w:val="24"/>
                <w:szCs w:val="24"/>
              </w:rPr>
              <w:t>/п</w:t>
            </w:r>
          </w:p>
        </w:tc>
        <w:tc>
          <w:tcPr>
            <w:tcW w:w="39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 xml:space="preserve">Наименование </w:t>
            </w:r>
            <w:proofErr w:type="gramStart"/>
            <w:r w:rsidRPr="003E4162">
              <w:rPr>
                <w:rFonts w:ascii="Times New Roman" w:hAnsi="Times New Roman"/>
                <w:sz w:val="24"/>
                <w:szCs w:val="24"/>
              </w:rPr>
              <w:t>целевого</w:t>
            </w:r>
            <w:proofErr w:type="gramEnd"/>
          </w:p>
          <w:p w:rsidR="00CA1D73" w:rsidRPr="003E4162" w:rsidRDefault="00CA1D73" w:rsidP="003E4162">
            <w:pPr>
              <w:spacing w:after="0" w:line="240" w:lineRule="auto"/>
              <w:jc w:val="center"/>
            </w:pPr>
            <w:r w:rsidRPr="003E4162">
              <w:rPr>
                <w:rFonts w:ascii="Times New Roman" w:hAnsi="Times New Roman"/>
                <w:sz w:val="24"/>
                <w:szCs w:val="24"/>
              </w:rPr>
              <w:t>показателя</w:t>
            </w:r>
          </w:p>
        </w:tc>
        <w:tc>
          <w:tcPr>
            <w:tcW w:w="7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Един.</w:t>
            </w:r>
          </w:p>
          <w:p w:rsidR="00CA1D73" w:rsidRPr="003E4162" w:rsidRDefault="00CA1D73" w:rsidP="003E4162">
            <w:pPr>
              <w:spacing w:after="0" w:line="240" w:lineRule="auto"/>
              <w:jc w:val="center"/>
            </w:pPr>
            <w:proofErr w:type="spellStart"/>
            <w:r w:rsidRPr="003E4162">
              <w:rPr>
                <w:rFonts w:ascii="Times New Roman" w:hAnsi="Times New Roman"/>
                <w:sz w:val="24"/>
                <w:szCs w:val="24"/>
              </w:rPr>
              <w:t>измер</w:t>
            </w:r>
            <w:proofErr w:type="spellEnd"/>
            <w:r w:rsidRPr="003E4162">
              <w:rPr>
                <w:rFonts w:ascii="Times New Roman" w:hAnsi="Times New Roman"/>
                <w:sz w:val="24"/>
                <w:szCs w:val="24"/>
              </w:rPr>
              <w:t>.</w:t>
            </w:r>
          </w:p>
        </w:tc>
        <w:tc>
          <w:tcPr>
            <w:tcW w:w="7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Статус</w:t>
            </w:r>
            <w:r w:rsidRPr="003E4162">
              <w:rPr>
                <w:rFonts w:ascii="Times New Roman" w:hAnsi="Times New Roman"/>
                <w:sz w:val="24"/>
                <w:szCs w:val="24"/>
                <w:vertAlign w:val="superscript"/>
              </w:rPr>
              <w:t>*</w:t>
            </w:r>
          </w:p>
        </w:tc>
        <w:tc>
          <w:tcPr>
            <w:tcW w:w="9356" w:type="dxa"/>
            <w:gridSpan w:val="24"/>
            <w:tcBorders>
              <w:top w:val="single" w:sz="4" w:space="0" w:color="000000"/>
              <w:left w:val="single" w:sz="4" w:space="0" w:color="000000"/>
              <w:bottom w:val="single" w:sz="4" w:space="0" w:color="000000"/>
              <w:right w:val="single" w:sz="4" w:space="0" w:color="000000"/>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Значение показателей</w:t>
            </w:r>
          </w:p>
        </w:tc>
      </w:tr>
      <w:tr w:rsidR="003E4162" w:rsidRPr="003E4162" w:rsidTr="00CA1D73">
        <w:trPr>
          <w:trHeight w:val="370"/>
          <w:jc w:val="center"/>
        </w:trPr>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9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2015 год</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2016 год</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2017 год</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2018 год</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2019 год</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2020 год</w:t>
            </w: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2021 год</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2022 год</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2023 год</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2024 год</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lang w:val="en-US"/>
              </w:rPr>
              <w:t xml:space="preserve">2025 </w:t>
            </w:r>
            <w:r w:rsidRPr="003E4162">
              <w:rPr>
                <w:rFonts w:ascii="Times New Roman" w:hAnsi="Times New Roman"/>
                <w:sz w:val="24"/>
                <w:szCs w:val="24"/>
              </w:rPr>
              <w:t>год</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r>
      <w:tr w:rsidR="003E4162" w:rsidRPr="003E4162" w:rsidTr="00CA1D73">
        <w:trPr>
          <w:trHeight w:val="419"/>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1</w:t>
            </w:r>
          </w:p>
        </w:tc>
        <w:tc>
          <w:tcPr>
            <w:tcW w:w="3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3</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4</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5</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6</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7</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8</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9</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10</w:t>
            </w: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11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12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13</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14</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15</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16</w:t>
            </w:r>
          </w:p>
        </w:tc>
      </w:tr>
      <w:tr w:rsidR="003E4162" w:rsidRPr="003E4162" w:rsidTr="00CA1D73">
        <w:trPr>
          <w:trHeight w:val="297"/>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1</w:t>
            </w:r>
          </w:p>
        </w:tc>
        <w:tc>
          <w:tcPr>
            <w:tcW w:w="14772" w:type="dxa"/>
            <w:gridSpan w:val="29"/>
            <w:tcBorders>
              <w:top w:val="single" w:sz="4" w:space="0" w:color="000000"/>
              <w:left w:val="single" w:sz="4" w:space="0" w:color="000000"/>
              <w:bottom w:val="single" w:sz="4" w:space="0" w:color="000000"/>
              <w:right w:val="single" w:sz="4" w:space="0" w:color="000000"/>
            </w:tcBorders>
            <w:shd w:val="clear" w:color="auto" w:fill="auto"/>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Подпрограмма № 1 «Газификация муниципального образования Кавказский район»</w:t>
            </w:r>
          </w:p>
        </w:tc>
      </w:tr>
      <w:tr w:rsidR="003E4162" w:rsidRPr="003E4162" w:rsidTr="00CA1D73">
        <w:trPr>
          <w:trHeight w:val="259"/>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1.1</w:t>
            </w:r>
          </w:p>
        </w:tc>
        <w:tc>
          <w:tcPr>
            <w:tcW w:w="14772" w:type="dxa"/>
            <w:gridSpan w:val="29"/>
            <w:tcBorders>
              <w:top w:val="single" w:sz="4" w:space="0" w:color="000000"/>
              <w:left w:val="single" w:sz="4" w:space="0" w:color="000000"/>
              <w:bottom w:val="single" w:sz="4" w:space="0" w:color="000000"/>
              <w:right w:val="single" w:sz="4" w:space="0" w:color="000000"/>
            </w:tcBorders>
            <w:shd w:val="clear" w:color="auto" w:fill="auto"/>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 xml:space="preserve">Цель: комплексное  развитие  газификации  населенных пунктов Кавказского района Краснодарского края   </w:t>
            </w:r>
          </w:p>
        </w:tc>
      </w:tr>
      <w:tr w:rsidR="003E4162" w:rsidRPr="003E4162" w:rsidTr="00CA1D73">
        <w:trPr>
          <w:trHeight w:val="259"/>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1.2</w:t>
            </w:r>
          </w:p>
        </w:tc>
        <w:tc>
          <w:tcPr>
            <w:tcW w:w="14772" w:type="dxa"/>
            <w:gridSpan w:val="29"/>
            <w:tcBorders>
              <w:top w:val="single" w:sz="4" w:space="0" w:color="000000"/>
              <w:left w:val="single" w:sz="4" w:space="0" w:color="000000"/>
              <w:bottom w:val="single" w:sz="4" w:space="0" w:color="000000"/>
              <w:right w:val="single" w:sz="4" w:space="0" w:color="000000"/>
            </w:tcBorders>
            <w:shd w:val="clear" w:color="auto" w:fill="auto"/>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Задача: расширение газовых сетей и систем газоснабжения для создания основы по 100% газификации района природным газом. Улучшение качества жизни населения Кавказского района</w:t>
            </w:r>
          </w:p>
        </w:tc>
      </w:tr>
      <w:tr w:rsidR="003E4162" w:rsidRPr="003E4162" w:rsidTr="00CA1D73">
        <w:trPr>
          <w:trHeight w:val="327"/>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1.3</w:t>
            </w:r>
          </w:p>
        </w:tc>
        <w:tc>
          <w:tcPr>
            <w:tcW w:w="14772" w:type="dxa"/>
            <w:gridSpan w:val="29"/>
            <w:tcBorders>
              <w:top w:val="single" w:sz="4" w:space="0" w:color="000000"/>
              <w:left w:val="single" w:sz="4" w:space="0" w:color="000000"/>
              <w:bottom w:val="single" w:sz="4" w:space="0" w:color="000000"/>
              <w:right w:val="single" w:sz="4" w:space="0" w:color="000000"/>
            </w:tcBorders>
            <w:shd w:val="clear" w:color="auto" w:fill="auto"/>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Целевой показатель</w:t>
            </w:r>
          </w:p>
        </w:tc>
      </w:tr>
      <w:tr w:rsidR="003E4162" w:rsidRPr="003E4162" w:rsidTr="00CA1D73">
        <w:trPr>
          <w:trHeight w:val="273"/>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1.3.1</w:t>
            </w:r>
          </w:p>
        </w:tc>
        <w:tc>
          <w:tcPr>
            <w:tcW w:w="4154"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pPr>
            <w:r w:rsidRPr="003E4162">
              <w:rPr>
                <w:rFonts w:ascii="Times New Roman" w:hAnsi="Times New Roman"/>
                <w:sz w:val="24"/>
                <w:szCs w:val="24"/>
              </w:rPr>
              <w:t>протяженность построенных газопроводов</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км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1</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4,5</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2,67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81" w:type="dxa"/>
            <w:tcBorders>
              <w:top w:val="single" w:sz="4" w:space="0" w:color="auto"/>
              <w:left w:val="single" w:sz="4" w:space="0" w:color="auto"/>
              <w:bottom w:val="single" w:sz="4" w:space="0" w:color="auto"/>
              <w:right w:val="single" w:sz="4" w:space="0" w:color="auto"/>
            </w:tcBorders>
          </w:tcPr>
          <w:p w:rsidR="00CA1D73" w:rsidRPr="003E4162" w:rsidRDefault="00CA1D73" w:rsidP="003E4162">
            <w:pPr>
              <w:jc w:val="center"/>
              <w:rPr>
                <w:rFonts w:ascii="Times New Roman" w:hAnsi="Times New Roman"/>
                <w:sz w:val="24"/>
                <w:szCs w:val="24"/>
              </w:rPr>
            </w:pPr>
            <w:r w:rsidRPr="003E4162">
              <w:rPr>
                <w:rFonts w:ascii="Times New Roman" w:hAnsi="Times New Roman"/>
                <w:sz w:val="24"/>
                <w:szCs w:val="24"/>
              </w:rPr>
              <w:t>0</w:t>
            </w:r>
          </w:p>
        </w:tc>
      </w:tr>
      <w:tr w:rsidR="003E4162" w:rsidRPr="003E4162" w:rsidTr="00CA1D73">
        <w:trPr>
          <w:trHeight w:val="271"/>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1.3.2</w:t>
            </w:r>
          </w:p>
        </w:tc>
        <w:tc>
          <w:tcPr>
            <w:tcW w:w="4154"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pPr>
            <w:r w:rsidRPr="003E4162">
              <w:rPr>
                <w:rFonts w:ascii="Times New Roman" w:hAnsi="Times New Roman"/>
                <w:sz w:val="24"/>
                <w:szCs w:val="24"/>
              </w:rPr>
              <w:t>рост уровня газификации населенных пунктов</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1</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0,5</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6,6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781" w:type="dxa"/>
            <w:tcBorders>
              <w:top w:val="single" w:sz="4" w:space="0" w:color="auto"/>
              <w:left w:val="single" w:sz="4" w:space="0" w:color="auto"/>
              <w:bottom w:val="single" w:sz="4" w:space="0" w:color="auto"/>
              <w:right w:val="single" w:sz="4" w:space="0" w:color="auto"/>
            </w:tcBorders>
          </w:tcPr>
          <w:p w:rsidR="00CA1D73" w:rsidRPr="003E4162" w:rsidRDefault="00CA1D73" w:rsidP="003E4162">
            <w:pPr>
              <w:jc w:val="center"/>
              <w:rPr>
                <w:rFonts w:ascii="Times New Roman" w:hAnsi="Times New Roman"/>
                <w:sz w:val="24"/>
                <w:szCs w:val="24"/>
              </w:rPr>
            </w:pPr>
            <w:r w:rsidRPr="003E4162">
              <w:rPr>
                <w:rFonts w:ascii="Times New Roman" w:hAnsi="Times New Roman"/>
                <w:sz w:val="24"/>
                <w:szCs w:val="24"/>
              </w:rPr>
              <w:t>-</w:t>
            </w:r>
          </w:p>
        </w:tc>
      </w:tr>
      <w:tr w:rsidR="003E4162" w:rsidRPr="003E4162" w:rsidTr="00CA1D73">
        <w:trPr>
          <w:trHeight w:val="271"/>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1.3.3</w:t>
            </w:r>
          </w:p>
        </w:tc>
        <w:tc>
          <w:tcPr>
            <w:tcW w:w="4154"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pPr>
            <w:r w:rsidRPr="003E4162">
              <w:rPr>
                <w:rFonts w:ascii="Times New Roman" w:hAnsi="Times New Roman"/>
                <w:sz w:val="24"/>
                <w:szCs w:val="24"/>
              </w:rPr>
              <w:t>Количество разработанных комплектов проектно-сметной документации</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ind w:firstLine="34"/>
              <w:jc w:val="center"/>
            </w:pPr>
            <w:proofErr w:type="spellStart"/>
            <w:proofErr w:type="gramStart"/>
            <w:r w:rsidRPr="003E4162">
              <w:rPr>
                <w:rFonts w:ascii="Times New Roman" w:hAnsi="Times New Roman"/>
                <w:sz w:val="24"/>
                <w:szCs w:val="24"/>
              </w:rPr>
              <w:t>шт</w:t>
            </w:r>
            <w:proofErr w:type="spellEnd"/>
            <w:proofErr w:type="gramEnd"/>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1</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81" w:type="dxa"/>
            <w:tcBorders>
              <w:top w:val="single" w:sz="4" w:space="0" w:color="auto"/>
              <w:left w:val="single" w:sz="4" w:space="0" w:color="auto"/>
              <w:bottom w:val="single" w:sz="4" w:space="0" w:color="auto"/>
              <w:right w:val="single" w:sz="4" w:space="0" w:color="auto"/>
            </w:tcBorders>
          </w:tcPr>
          <w:p w:rsidR="00CA1D73" w:rsidRPr="003E4162" w:rsidRDefault="00CA1D73" w:rsidP="003E4162">
            <w:pPr>
              <w:jc w:val="center"/>
              <w:rPr>
                <w:rFonts w:ascii="Times New Roman" w:hAnsi="Times New Roman"/>
                <w:sz w:val="24"/>
                <w:szCs w:val="24"/>
              </w:rPr>
            </w:pPr>
            <w:r w:rsidRPr="003E4162">
              <w:rPr>
                <w:rFonts w:ascii="Times New Roman" w:hAnsi="Times New Roman"/>
                <w:sz w:val="24"/>
                <w:szCs w:val="24"/>
              </w:rPr>
              <w:t>1</w:t>
            </w:r>
          </w:p>
        </w:tc>
      </w:tr>
      <w:tr w:rsidR="003E4162" w:rsidRPr="003E4162" w:rsidTr="00CA1D73">
        <w:trPr>
          <w:trHeight w:val="271"/>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1.3.4</w:t>
            </w:r>
          </w:p>
        </w:tc>
        <w:tc>
          <w:tcPr>
            <w:tcW w:w="4154"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pPr>
            <w:r w:rsidRPr="003E4162">
              <w:rPr>
                <w:rFonts w:ascii="Times New Roman" w:hAnsi="Times New Roman"/>
                <w:sz w:val="24"/>
                <w:szCs w:val="24"/>
              </w:rPr>
              <w:t>Количество полученных положительных заключений государственной экспертизы</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ind w:firstLine="34"/>
              <w:jc w:val="center"/>
            </w:pPr>
            <w:proofErr w:type="spellStart"/>
            <w:proofErr w:type="gramStart"/>
            <w:r w:rsidRPr="003E4162">
              <w:rPr>
                <w:rFonts w:ascii="Times New Roman" w:hAnsi="Times New Roman"/>
                <w:sz w:val="24"/>
                <w:szCs w:val="24"/>
              </w:rPr>
              <w:t>шт</w:t>
            </w:r>
            <w:proofErr w:type="spellEnd"/>
            <w:proofErr w:type="gramEnd"/>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1</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4</w:t>
            </w: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81" w:type="dxa"/>
            <w:tcBorders>
              <w:top w:val="single" w:sz="4" w:space="0" w:color="auto"/>
              <w:left w:val="single" w:sz="4" w:space="0" w:color="auto"/>
              <w:bottom w:val="single" w:sz="4" w:space="0" w:color="auto"/>
              <w:right w:val="single" w:sz="4" w:space="0" w:color="auto"/>
            </w:tcBorders>
          </w:tcPr>
          <w:p w:rsidR="00CA1D73" w:rsidRPr="003E4162" w:rsidRDefault="00CA1D73" w:rsidP="003E4162">
            <w:pPr>
              <w:jc w:val="center"/>
              <w:rPr>
                <w:rFonts w:ascii="Times New Roman" w:hAnsi="Times New Roman"/>
                <w:sz w:val="24"/>
                <w:szCs w:val="24"/>
              </w:rPr>
            </w:pPr>
            <w:r w:rsidRPr="003E4162">
              <w:rPr>
                <w:rFonts w:ascii="Times New Roman" w:hAnsi="Times New Roman"/>
                <w:sz w:val="24"/>
                <w:szCs w:val="24"/>
              </w:rPr>
              <w:t>1</w:t>
            </w:r>
          </w:p>
        </w:tc>
      </w:tr>
      <w:tr w:rsidR="00CA1D73" w:rsidRPr="003E4162" w:rsidTr="00CA1D73">
        <w:trPr>
          <w:trHeight w:val="271"/>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1.3.5</w:t>
            </w:r>
          </w:p>
        </w:tc>
        <w:tc>
          <w:tcPr>
            <w:tcW w:w="4154"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pPr>
            <w:r w:rsidRPr="003E4162">
              <w:rPr>
                <w:rFonts w:ascii="Times New Roman" w:hAnsi="Times New Roman"/>
                <w:sz w:val="24"/>
                <w:szCs w:val="24"/>
              </w:rPr>
              <w:t xml:space="preserve">Количество разработанных схем газоснабжения населенных пунктов для </w:t>
            </w:r>
            <w:proofErr w:type="gramStart"/>
            <w:r w:rsidRPr="003E4162">
              <w:rPr>
                <w:rFonts w:ascii="Times New Roman" w:hAnsi="Times New Roman"/>
                <w:sz w:val="24"/>
                <w:szCs w:val="24"/>
              </w:rPr>
              <w:t>строительства</w:t>
            </w:r>
            <w:proofErr w:type="gramEnd"/>
            <w:r w:rsidRPr="003E4162">
              <w:rPr>
                <w:rFonts w:ascii="Times New Roman" w:hAnsi="Times New Roman"/>
                <w:sz w:val="24"/>
                <w:szCs w:val="24"/>
              </w:rPr>
              <w:t xml:space="preserve"> подводящих к ним газопроводов</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ind w:firstLine="34"/>
              <w:jc w:val="center"/>
            </w:pPr>
            <w:r w:rsidRPr="003E4162">
              <w:rPr>
                <w:rFonts w:ascii="Times New Roman" w:hAnsi="Times New Roman"/>
                <w:sz w:val="24"/>
                <w:szCs w:val="24"/>
              </w:rPr>
              <w:t>шт.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1</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781" w:type="dxa"/>
            <w:tcBorders>
              <w:top w:val="single" w:sz="4" w:space="0" w:color="auto"/>
              <w:left w:val="single" w:sz="4" w:space="0" w:color="auto"/>
              <w:bottom w:val="single" w:sz="4" w:space="0" w:color="auto"/>
              <w:right w:val="single" w:sz="4" w:space="0" w:color="auto"/>
            </w:tcBorders>
          </w:tcPr>
          <w:p w:rsidR="00CA1D73" w:rsidRPr="003E4162" w:rsidRDefault="00CA1D73" w:rsidP="003E4162">
            <w:pPr>
              <w:jc w:val="center"/>
              <w:rPr>
                <w:rFonts w:ascii="Times New Roman" w:hAnsi="Times New Roman"/>
                <w:sz w:val="24"/>
                <w:szCs w:val="24"/>
              </w:rPr>
            </w:pPr>
            <w:r w:rsidRPr="003E4162">
              <w:rPr>
                <w:rFonts w:ascii="Times New Roman" w:hAnsi="Times New Roman"/>
                <w:sz w:val="24"/>
                <w:szCs w:val="24"/>
              </w:rPr>
              <w:t>0</w:t>
            </w:r>
          </w:p>
        </w:tc>
      </w:tr>
    </w:tbl>
    <w:p w:rsidR="00826589" w:rsidRPr="003E4162" w:rsidRDefault="00826589" w:rsidP="003E4162">
      <w:pPr>
        <w:spacing w:after="0" w:line="240" w:lineRule="auto"/>
        <w:rPr>
          <w:rFonts w:ascii="Times New Roman" w:hAnsi="Times New Roman"/>
          <w:i/>
          <w:sz w:val="28"/>
          <w:szCs w:val="28"/>
        </w:rPr>
      </w:pPr>
    </w:p>
    <w:p w:rsidR="00C360F8" w:rsidRPr="003E4162" w:rsidRDefault="00C360F8" w:rsidP="003E4162">
      <w:pPr>
        <w:spacing w:after="0" w:line="240" w:lineRule="auto"/>
        <w:ind w:left="8496"/>
        <w:jc w:val="center"/>
        <w:rPr>
          <w:rFonts w:ascii="Times New Roman" w:hAnsi="Times New Roman"/>
          <w:sz w:val="24"/>
          <w:szCs w:val="28"/>
        </w:rPr>
      </w:pPr>
    </w:p>
    <w:p w:rsidR="00826589" w:rsidRPr="003E4162" w:rsidRDefault="00826589" w:rsidP="003E4162">
      <w:pPr>
        <w:spacing w:after="0" w:line="240" w:lineRule="auto"/>
        <w:ind w:left="8496"/>
        <w:jc w:val="center"/>
      </w:pPr>
      <w:r w:rsidRPr="003E4162">
        <w:rPr>
          <w:rFonts w:ascii="Times New Roman" w:hAnsi="Times New Roman"/>
          <w:sz w:val="24"/>
          <w:szCs w:val="28"/>
        </w:rPr>
        <w:t>ПРИЛОЖЕНИЕ № 2</w:t>
      </w:r>
    </w:p>
    <w:p w:rsidR="00826589" w:rsidRPr="003E4162" w:rsidRDefault="00826589" w:rsidP="003E4162">
      <w:pPr>
        <w:pStyle w:val="1e"/>
        <w:widowControl w:val="0"/>
        <w:spacing w:after="0" w:line="240" w:lineRule="auto"/>
        <w:ind w:left="8496"/>
        <w:jc w:val="center"/>
      </w:pPr>
      <w:r w:rsidRPr="003E4162">
        <w:rPr>
          <w:rFonts w:ascii="Times New Roman" w:hAnsi="Times New Roman"/>
          <w:sz w:val="24"/>
          <w:szCs w:val="28"/>
        </w:rPr>
        <w:t>к подпрограмме «Газификация</w:t>
      </w:r>
    </w:p>
    <w:p w:rsidR="00826589" w:rsidRPr="003E4162" w:rsidRDefault="00826589" w:rsidP="003E4162">
      <w:pPr>
        <w:pStyle w:val="1e"/>
        <w:widowControl w:val="0"/>
        <w:spacing w:after="0" w:line="240" w:lineRule="auto"/>
        <w:ind w:left="8496"/>
        <w:jc w:val="center"/>
      </w:pPr>
      <w:r w:rsidRPr="003E4162">
        <w:rPr>
          <w:rFonts w:ascii="Times New Roman" w:hAnsi="Times New Roman"/>
          <w:sz w:val="24"/>
          <w:szCs w:val="28"/>
        </w:rPr>
        <w:t>муниципального образования</w:t>
      </w:r>
    </w:p>
    <w:p w:rsidR="00826589" w:rsidRPr="003E4162" w:rsidRDefault="00826589" w:rsidP="003E4162">
      <w:pPr>
        <w:spacing w:after="0" w:line="240" w:lineRule="auto"/>
        <w:ind w:left="8496"/>
        <w:jc w:val="center"/>
      </w:pPr>
      <w:r w:rsidRPr="003E4162">
        <w:rPr>
          <w:rFonts w:ascii="Times New Roman" w:hAnsi="Times New Roman"/>
          <w:sz w:val="24"/>
          <w:szCs w:val="28"/>
        </w:rPr>
        <w:t xml:space="preserve">Кавказский район» </w:t>
      </w:r>
    </w:p>
    <w:p w:rsidR="00826589" w:rsidRPr="003E4162" w:rsidRDefault="00826589" w:rsidP="003E4162">
      <w:pPr>
        <w:pStyle w:val="1e"/>
        <w:widowControl w:val="0"/>
        <w:spacing w:after="0" w:line="240" w:lineRule="auto"/>
        <w:jc w:val="center"/>
        <w:rPr>
          <w:rFonts w:ascii="Times New Roman" w:hAnsi="Times New Roman"/>
          <w:sz w:val="24"/>
          <w:szCs w:val="28"/>
        </w:rPr>
      </w:pPr>
    </w:p>
    <w:p w:rsidR="00CA1D73" w:rsidRPr="003E4162" w:rsidRDefault="00CA1D73" w:rsidP="003E4162">
      <w:pPr>
        <w:pStyle w:val="afe"/>
        <w:widowControl w:val="0"/>
        <w:suppressAutoHyphens/>
        <w:autoSpaceDE w:val="0"/>
        <w:autoSpaceDN w:val="0"/>
        <w:adjustRightInd w:val="0"/>
        <w:spacing w:after="0" w:line="240" w:lineRule="auto"/>
        <w:jc w:val="center"/>
        <w:rPr>
          <w:rFonts w:ascii="Times New Roman" w:hAnsi="Times New Roman"/>
          <w:sz w:val="28"/>
          <w:szCs w:val="28"/>
        </w:rPr>
      </w:pPr>
      <w:r w:rsidRPr="003E4162">
        <w:rPr>
          <w:rFonts w:ascii="Times New Roman" w:hAnsi="Times New Roman"/>
          <w:sz w:val="28"/>
          <w:szCs w:val="28"/>
        </w:rPr>
        <w:t>Перечень мероприятий подпрограммы</w:t>
      </w:r>
    </w:p>
    <w:p w:rsidR="00CA1D73" w:rsidRPr="003E4162" w:rsidRDefault="00CA1D73" w:rsidP="003E4162">
      <w:pPr>
        <w:widowControl w:val="0"/>
        <w:autoSpaceDE w:val="0"/>
        <w:autoSpaceDN w:val="0"/>
        <w:adjustRightInd w:val="0"/>
        <w:spacing w:after="0" w:line="240" w:lineRule="auto"/>
        <w:ind w:firstLine="540"/>
        <w:jc w:val="center"/>
        <w:rPr>
          <w:rFonts w:ascii="Times New Roman" w:hAnsi="Times New Roman"/>
          <w:sz w:val="28"/>
          <w:szCs w:val="28"/>
        </w:rPr>
      </w:pPr>
      <w:r w:rsidRPr="003E4162">
        <w:rPr>
          <w:rFonts w:ascii="Times New Roman" w:hAnsi="Times New Roman"/>
          <w:sz w:val="28"/>
          <w:szCs w:val="28"/>
        </w:rPr>
        <w:t xml:space="preserve">«Газификация муниципального образования Кавказский район» </w:t>
      </w:r>
    </w:p>
    <w:p w:rsidR="00CA1D73" w:rsidRPr="003E4162" w:rsidRDefault="00CA1D73" w:rsidP="003E4162">
      <w:pPr>
        <w:widowControl w:val="0"/>
        <w:autoSpaceDE w:val="0"/>
        <w:autoSpaceDN w:val="0"/>
        <w:adjustRightInd w:val="0"/>
        <w:spacing w:after="0" w:line="240" w:lineRule="auto"/>
        <w:ind w:firstLine="540"/>
        <w:jc w:val="center"/>
        <w:rPr>
          <w:rFonts w:ascii="Times New Roman" w:hAnsi="Times New Roman"/>
          <w:sz w:val="28"/>
          <w:szCs w:val="28"/>
        </w:rPr>
      </w:pPr>
    </w:p>
    <w:tbl>
      <w:tblPr>
        <w:tblW w:w="30666" w:type="dxa"/>
        <w:tblInd w:w="93" w:type="dxa"/>
        <w:tblLayout w:type="fixed"/>
        <w:tblLook w:val="04A0" w:firstRow="1" w:lastRow="0" w:firstColumn="1" w:lastColumn="0" w:noHBand="0" w:noVBand="1"/>
      </w:tblPr>
      <w:tblGrid>
        <w:gridCol w:w="539"/>
        <w:gridCol w:w="3096"/>
        <w:gridCol w:w="918"/>
        <w:gridCol w:w="1383"/>
        <w:gridCol w:w="1305"/>
        <w:gridCol w:w="1275"/>
        <w:gridCol w:w="1134"/>
        <w:gridCol w:w="1134"/>
        <w:gridCol w:w="1276"/>
        <w:gridCol w:w="1588"/>
        <w:gridCol w:w="1705"/>
        <w:gridCol w:w="1701"/>
        <w:gridCol w:w="1701"/>
        <w:gridCol w:w="1701"/>
        <w:gridCol w:w="1701"/>
        <w:gridCol w:w="1701"/>
        <w:gridCol w:w="1701"/>
        <w:gridCol w:w="1701"/>
        <w:gridCol w:w="1701"/>
        <w:gridCol w:w="1705"/>
      </w:tblGrid>
      <w:tr w:rsidR="003E4162" w:rsidRPr="003E4162" w:rsidTr="00CA1D73">
        <w:trPr>
          <w:gridAfter w:val="9"/>
          <w:wAfter w:w="15313" w:type="dxa"/>
          <w:trHeight w:val="312"/>
        </w:trPr>
        <w:tc>
          <w:tcPr>
            <w:tcW w:w="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 xml:space="preserve">№ </w:t>
            </w:r>
            <w:proofErr w:type="gramStart"/>
            <w:r w:rsidRPr="003E4162">
              <w:rPr>
                <w:rFonts w:ascii="Times New Roman" w:hAnsi="Times New Roman"/>
                <w:sz w:val="24"/>
                <w:szCs w:val="24"/>
              </w:rPr>
              <w:t>п</w:t>
            </w:r>
            <w:proofErr w:type="gramEnd"/>
            <w:r w:rsidRPr="003E4162">
              <w:rPr>
                <w:rFonts w:ascii="Times New Roman" w:hAnsi="Times New Roman"/>
                <w:sz w:val="24"/>
                <w:szCs w:val="24"/>
              </w:rPr>
              <w:t>/п</w:t>
            </w:r>
          </w:p>
        </w:tc>
        <w:tc>
          <w:tcPr>
            <w:tcW w:w="3096" w:type="dxa"/>
            <w:vMerge w:val="restart"/>
            <w:tcBorders>
              <w:top w:val="single" w:sz="4" w:space="0" w:color="auto"/>
              <w:left w:val="single" w:sz="4" w:space="0" w:color="auto"/>
              <w:bottom w:val="nil"/>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Наименование мероприятия</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Статус</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Годы реализации</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Объем финансирования, всего (тыс. руб.)</w:t>
            </w:r>
          </w:p>
        </w:tc>
        <w:tc>
          <w:tcPr>
            <w:tcW w:w="4819" w:type="dxa"/>
            <w:gridSpan w:val="4"/>
            <w:tcBorders>
              <w:top w:val="single" w:sz="4" w:space="0" w:color="auto"/>
              <w:left w:val="nil"/>
              <w:bottom w:val="nil"/>
              <w:right w:val="single" w:sz="4" w:space="0" w:color="000000"/>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в том числе по источникам финансирования</w:t>
            </w:r>
          </w:p>
        </w:tc>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Непосредственный результат реализации мероприятия</w:t>
            </w:r>
          </w:p>
        </w:tc>
        <w:tc>
          <w:tcPr>
            <w:tcW w:w="1705" w:type="dxa"/>
            <w:vMerge w:val="restart"/>
            <w:tcBorders>
              <w:top w:val="single" w:sz="4" w:space="0" w:color="auto"/>
              <w:left w:val="single" w:sz="4" w:space="0" w:color="auto"/>
              <w:bottom w:val="nil"/>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Муниципальный заказчик, главный распорядитель (распорядитель) бюджетных средств, исполнитель</w:t>
            </w:r>
          </w:p>
        </w:tc>
      </w:tr>
      <w:tr w:rsidR="003E4162" w:rsidRPr="003E4162" w:rsidTr="00CA1D73">
        <w:trPr>
          <w:gridAfter w:val="9"/>
          <w:wAfter w:w="15313" w:type="dxa"/>
          <w:trHeight w:val="2292"/>
        </w:trPr>
        <w:tc>
          <w:tcPr>
            <w:tcW w:w="539" w:type="dxa"/>
            <w:vMerge/>
            <w:tcBorders>
              <w:top w:val="single" w:sz="4" w:space="0" w:color="auto"/>
              <w:left w:val="single" w:sz="4" w:space="0" w:color="auto"/>
              <w:bottom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федеральный бюджет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краевой бюджет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местный бюджет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внебюджетные источники</w:t>
            </w:r>
          </w:p>
        </w:tc>
        <w:tc>
          <w:tcPr>
            <w:tcW w:w="1588" w:type="dxa"/>
            <w:vMerge/>
            <w:tcBorders>
              <w:top w:val="single" w:sz="4" w:space="0" w:color="auto"/>
              <w:left w:val="single" w:sz="4" w:space="0" w:color="auto"/>
              <w:bottom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1</w:t>
            </w:r>
          </w:p>
        </w:tc>
        <w:tc>
          <w:tcPr>
            <w:tcW w:w="3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3</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9</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11</w:t>
            </w:r>
          </w:p>
        </w:tc>
      </w:tr>
      <w:tr w:rsidR="003E4162" w:rsidRPr="003E4162" w:rsidTr="00CA1D73">
        <w:trPr>
          <w:gridAfter w:val="9"/>
          <w:wAfter w:w="15313" w:type="dxa"/>
          <w:trHeight w:val="343"/>
        </w:trPr>
        <w:tc>
          <w:tcPr>
            <w:tcW w:w="539" w:type="dxa"/>
            <w:vMerge w:val="restart"/>
            <w:tcBorders>
              <w:top w:val="single" w:sz="4" w:space="0" w:color="auto"/>
              <w:left w:val="single" w:sz="4" w:space="0" w:color="auto"/>
              <w:right w:val="single" w:sz="4" w:space="0" w:color="auto"/>
            </w:tcBorders>
            <w:shd w:val="clear" w:color="auto" w:fill="auto"/>
            <w:vAlign w:val="bottom"/>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w:t>
            </w:r>
          </w:p>
        </w:tc>
        <w:tc>
          <w:tcPr>
            <w:tcW w:w="3096" w:type="dxa"/>
            <w:vMerge w:val="restart"/>
            <w:tcBorders>
              <w:top w:val="single" w:sz="4" w:space="0" w:color="auto"/>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Общий объем финансирования по муниципальной  подпрограмме «Газификация муниципального образования Кавказский район»</w:t>
            </w:r>
          </w:p>
        </w:tc>
        <w:tc>
          <w:tcPr>
            <w:tcW w:w="918" w:type="dxa"/>
            <w:vMerge w:val="restart"/>
            <w:tcBorders>
              <w:top w:val="single" w:sz="4" w:space="0" w:color="auto"/>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 </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 xml:space="preserve">Всего </w:t>
            </w:r>
          </w:p>
        </w:tc>
        <w:tc>
          <w:tcPr>
            <w:tcW w:w="1305" w:type="dxa"/>
            <w:tcBorders>
              <w:top w:val="single" w:sz="4" w:space="0" w:color="auto"/>
              <w:left w:val="nil"/>
              <w:bottom w:val="single" w:sz="4" w:space="0" w:color="auto"/>
              <w:right w:val="single" w:sz="4" w:space="0" w:color="auto"/>
            </w:tcBorders>
            <w:shd w:val="clear" w:color="auto" w:fill="auto"/>
            <w:vAlign w:val="bottom"/>
            <w:hideMark/>
          </w:tcPr>
          <w:p w:rsidR="00CA1D73" w:rsidRPr="003E4162" w:rsidRDefault="00CA1D73" w:rsidP="003E4162">
            <w:pPr>
              <w:jc w:val="center"/>
              <w:rPr>
                <w:rFonts w:ascii="Times New Roman" w:hAnsi="Times New Roman"/>
                <w:sz w:val="24"/>
                <w:szCs w:val="24"/>
              </w:rPr>
            </w:pPr>
            <w:r w:rsidRPr="003E4162">
              <w:rPr>
                <w:rFonts w:ascii="Times New Roman" w:hAnsi="Times New Roman"/>
                <w:sz w:val="24"/>
                <w:szCs w:val="24"/>
              </w:rPr>
              <w:t>35039,0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CA1D73" w:rsidRPr="003E4162" w:rsidRDefault="00CA1D73" w:rsidP="003E4162">
            <w:pPr>
              <w:jc w:val="center"/>
              <w:rPr>
                <w:rFonts w:ascii="Times New Roman" w:hAnsi="Times New Roman"/>
                <w:sz w:val="24"/>
                <w:szCs w:val="24"/>
              </w:rPr>
            </w:pPr>
            <w:r w:rsidRPr="003E4162">
              <w:rPr>
                <w:rFonts w:ascii="Times New Roman" w:hAnsi="Times New Roman"/>
                <w:sz w:val="24"/>
                <w:szCs w:val="24"/>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A1D73" w:rsidRPr="003E4162" w:rsidRDefault="00CA1D73" w:rsidP="003E4162">
            <w:pPr>
              <w:jc w:val="center"/>
              <w:rPr>
                <w:rFonts w:ascii="Times New Roman" w:hAnsi="Times New Roman"/>
                <w:sz w:val="24"/>
                <w:szCs w:val="24"/>
              </w:rPr>
            </w:pPr>
            <w:r w:rsidRPr="003E4162">
              <w:rPr>
                <w:rFonts w:ascii="Times New Roman" w:hAnsi="Times New Roman"/>
                <w:sz w:val="24"/>
                <w:szCs w:val="24"/>
              </w:rPr>
              <w:t>21375,3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A1D73" w:rsidRPr="003E4162" w:rsidRDefault="00CA1D73" w:rsidP="003E4162">
            <w:pPr>
              <w:jc w:val="center"/>
              <w:rPr>
                <w:rFonts w:ascii="Times New Roman" w:hAnsi="Times New Roman"/>
                <w:sz w:val="24"/>
                <w:szCs w:val="24"/>
              </w:rPr>
            </w:pPr>
            <w:r w:rsidRPr="003E4162">
              <w:rPr>
                <w:rFonts w:ascii="Times New Roman" w:hAnsi="Times New Roman"/>
                <w:sz w:val="24"/>
                <w:szCs w:val="24"/>
              </w:rPr>
              <w:t>13663,7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val="restart"/>
            <w:tcBorders>
              <w:top w:val="single" w:sz="4" w:space="0" w:color="auto"/>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Создание условий для обеспечения населения  района  газом</w:t>
            </w:r>
          </w:p>
        </w:tc>
        <w:tc>
          <w:tcPr>
            <w:tcW w:w="1705" w:type="dxa"/>
            <w:vMerge w:val="restart"/>
            <w:tcBorders>
              <w:top w:val="single" w:sz="4" w:space="0" w:color="auto"/>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Администрация муниципального образования Кавказский район»</w:t>
            </w: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bCs/>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bCs/>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2015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332,5</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332,5</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bCs/>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bCs/>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2016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639,0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639,0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bCs/>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bCs/>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2017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5 727,2</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4 581,3</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1 145,9</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bCs/>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bCs/>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2018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2 142,2</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2 142,2</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bCs/>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bCs/>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2019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1 413,5</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1 413,5</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bCs/>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bCs/>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 xml:space="preserve">2020 год </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1126,0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1126,0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bCs/>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bCs/>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2021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259,1</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259,1</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bCs/>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bCs/>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2022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12300,1</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9524,3</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2775,8</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bCs/>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bCs/>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2023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1736,7</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1736,7</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bCs/>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bCs/>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2024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270,0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270,0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bCs/>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bCs/>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2025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270,0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270,0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bCs/>
                <w:sz w:val="24"/>
                <w:szCs w:val="24"/>
              </w:rPr>
            </w:pPr>
          </w:p>
        </w:tc>
        <w:tc>
          <w:tcPr>
            <w:tcW w:w="918"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bCs/>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2026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8822,7</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7269,7</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1553,0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tcBorders>
              <w:top w:val="nil"/>
              <w:left w:val="single" w:sz="4" w:space="0" w:color="auto"/>
              <w:bottom w:val="single" w:sz="4" w:space="0" w:color="auto"/>
              <w:right w:val="single" w:sz="4" w:space="0" w:color="auto"/>
            </w:tcBorders>
            <w:shd w:val="clear" w:color="auto" w:fill="auto"/>
            <w:vAlign w:val="bottom"/>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w:t>
            </w:r>
          </w:p>
        </w:tc>
        <w:tc>
          <w:tcPr>
            <w:tcW w:w="14814" w:type="dxa"/>
            <w:gridSpan w:val="10"/>
            <w:tcBorders>
              <w:top w:val="single" w:sz="4" w:space="0" w:color="auto"/>
              <w:left w:val="nil"/>
              <w:bottom w:val="single" w:sz="4" w:space="0" w:color="auto"/>
              <w:right w:val="single" w:sz="4" w:space="0" w:color="000000"/>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Цель: Комплексное  развитие  газификации  населенных пунктов Кавказского района Краснодарского края</w:t>
            </w:r>
          </w:p>
        </w:tc>
      </w:tr>
      <w:tr w:rsidR="003E4162" w:rsidRPr="003E4162" w:rsidTr="00CA1D73">
        <w:trPr>
          <w:gridAfter w:val="9"/>
          <w:wAfter w:w="15313" w:type="dxa"/>
          <w:trHeight w:val="624"/>
        </w:trPr>
        <w:tc>
          <w:tcPr>
            <w:tcW w:w="539" w:type="dxa"/>
            <w:tcBorders>
              <w:top w:val="nil"/>
              <w:left w:val="single" w:sz="4" w:space="0" w:color="auto"/>
              <w:bottom w:val="single" w:sz="4" w:space="0" w:color="auto"/>
              <w:right w:val="single" w:sz="4" w:space="0" w:color="auto"/>
            </w:tcBorders>
            <w:shd w:val="clear" w:color="auto" w:fill="auto"/>
            <w:vAlign w:val="bottom"/>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3</w:t>
            </w:r>
          </w:p>
        </w:tc>
        <w:tc>
          <w:tcPr>
            <w:tcW w:w="14814" w:type="dxa"/>
            <w:gridSpan w:val="10"/>
            <w:tcBorders>
              <w:top w:val="single" w:sz="4" w:space="0" w:color="auto"/>
              <w:left w:val="nil"/>
              <w:bottom w:val="single" w:sz="4" w:space="0" w:color="auto"/>
              <w:right w:val="single" w:sz="4" w:space="0" w:color="000000"/>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Задача: Расширение газовых сетей и систем газоснабжения для создания основы по 100% газификации района природным газом, улучшение качества жизни населения Кавказского района</w:t>
            </w:r>
          </w:p>
        </w:tc>
      </w:tr>
      <w:tr w:rsidR="003E4162" w:rsidRPr="003E4162" w:rsidTr="00CA1D73">
        <w:trPr>
          <w:gridAfter w:val="9"/>
          <w:wAfter w:w="15313" w:type="dxa"/>
          <w:trHeight w:val="312"/>
        </w:trPr>
        <w:tc>
          <w:tcPr>
            <w:tcW w:w="539" w:type="dxa"/>
            <w:vMerge w:val="restart"/>
            <w:tcBorders>
              <w:top w:val="nil"/>
              <w:left w:val="single" w:sz="4" w:space="0" w:color="auto"/>
              <w:right w:val="single" w:sz="4" w:space="0" w:color="auto"/>
            </w:tcBorders>
            <w:shd w:val="clear" w:color="auto" w:fill="auto"/>
            <w:vAlign w:val="bottom"/>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4</w:t>
            </w:r>
          </w:p>
        </w:tc>
        <w:tc>
          <w:tcPr>
            <w:tcW w:w="3096"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Мероприятие №1     Строительство подводящих газопроводов</w:t>
            </w:r>
          </w:p>
        </w:tc>
        <w:tc>
          <w:tcPr>
            <w:tcW w:w="918"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w:t>
            </w: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 xml:space="preserve">Всего </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32326,2</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sz w:val="24"/>
                <w:szCs w:val="24"/>
              </w:rPr>
              <w:t>21375,3</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bCs/>
                <w:sz w:val="24"/>
                <w:szCs w:val="24"/>
              </w:rPr>
            </w:pPr>
            <w:r w:rsidRPr="003E4162">
              <w:rPr>
                <w:rFonts w:ascii="Times New Roman" w:hAnsi="Times New Roman"/>
                <w:bCs/>
                <w:sz w:val="24"/>
                <w:szCs w:val="24"/>
              </w:rPr>
              <w:t>10950,90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Создание условий для обеспечения населения  района  газом</w:t>
            </w:r>
          </w:p>
        </w:tc>
        <w:tc>
          <w:tcPr>
            <w:tcW w:w="1705"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Администрация муниципального образования Кавказский район»</w:t>
            </w: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2015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200,0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200,0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2016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400,0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400,0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2017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5 577,2</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4 581,3</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995,9</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2018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1 990,0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1 990,0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2019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1 183,5</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1 183,5</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 xml:space="preserve">2020 год </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926,0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926,0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2021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2022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12030,1</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9524,3</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2505,8</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2023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1466,7</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1466,7</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2024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2025год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2026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8552,7</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7269,7</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1283,0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val="restart"/>
            <w:tcBorders>
              <w:top w:val="nil"/>
              <w:left w:val="single" w:sz="4" w:space="0" w:color="auto"/>
              <w:right w:val="single" w:sz="4" w:space="0" w:color="auto"/>
            </w:tcBorders>
            <w:shd w:val="clear" w:color="auto" w:fill="auto"/>
            <w:vAlign w:val="bottom"/>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5</w:t>
            </w:r>
          </w:p>
        </w:tc>
        <w:tc>
          <w:tcPr>
            <w:tcW w:w="3096"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Мероприятие № 1.1Газоснабжение пос. Озерный Кавказского района, 1-ый этап строительства (корректировка проекта, экспертиза)</w:t>
            </w:r>
          </w:p>
        </w:tc>
        <w:tc>
          <w:tcPr>
            <w:tcW w:w="918"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w:t>
            </w: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 xml:space="preserve">Всего </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600,0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600,0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600,0</w:t>
            </w:r>
          </w:p>
        </w:tc>
        <w:tc>
          <w:tcPr>
            <w:tcW w:w="1588"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 xml:space="preserve">Создание условий для обеспечения населения п. </w:t>
            </w:r>
            <w:proofErr w:type="gramStart"/>
            <w:r w:rsidRPr="003E4162">
              <w:rPr>
                <w:rFonts w:ascii="Times New Roman" w:hAnsi="Times New Roman"/>
                <w:sz w:val="24"/>
                <w:szCs w:val="24"/>
              </w:rPr>
              <w:t>Озерный</w:t>
            </w:r>
            <w:proofErr w:type="gramEnd"/>
            <w:r w:rsidRPr="003E4162">
              <w:rPr>
                <w:rFonts w:ascii="Times New Roman" w:hAnsi="Times New Roman"/>
                <w:sz w:val="24"/>
                <w:szCs w:val="24"/>
              </w:rPr>
              <w:t xml:space="preserve"> газом</w:t>
            </w:r>
          </w:p>
        </w:tc>
        <w:tc>
          <w:tcPr>
            <w:tcW w:w="1705"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Администрация муниципального образования Кавказский район»</w:t>
            </w: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2015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200,0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200,0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2016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400,0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400,0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2017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2018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2019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 xml:space="preserve">2020 год </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2021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2022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2023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59"/>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2024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79"/>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2025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79"/>
        </w:trPr>
        <w:tc>
          <w:tcPr>
            <w:tcW w:w="539"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2026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bottom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val="restart"/>
            <w:tcBorders>
              <w:top w:val="nil"/>
              <w:left w:val="single" w:sz="4" w:space="0" w:color="auto"/>
              <w:right w:val="single" w:sz="4" w:space="0" w:color="auto"/>
            </w:tcBorders>
            <w:shd w:val="clear" w:color="auto" w:fill="auto"/>
            <w:vAlign w:val="bottom"/>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6</w:t>
            </w:r>
          </w:p>
        </w:tc>
        <w:tc>
          <w:tcPr>
            <w:tcW w:w="3096"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Мероприятие № 1.2 Газоснабжение пос. Озерный Кавказского района. 1-ый этап строительств</w:t>
            </w:r>
            <w:proofErr w:type="gramStart"/>
            <w:r w:rsidRPr="003E4162">
              <w:rPr>
                <w:rFonts w:ascii="Times New Roman" w:hAnsi="Times New Roman"/>
                <w:sz w:val="24"/>
                <w:szCs w:val="24"/>
              </w:rPr>
              <w:t>а(</w:t>
            </w:r>
            <w:proofErr w:type="gramEnd"/>
            <w:r w:rsidRPr="003E4162">
              <w:rPr>
                <w:rFonts w:ascii="Times New Roman" w:hAnsi="Times New Roman"/>
                <w:sz w:val="24"/>
                <w:szCs w:val="24"/>
              </w:rPr>
              <w:t>строительно-монтажные работы)</w:t>
            </w:r>
          </w:p>
        </w:tc>
        <w:tc>
          <w:tcPr>
            <w:tcW w:w="918"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w:t>
            </w: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 xml:space="preserve">Всего </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5 270,8</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4 581,3</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689,5</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 xml:space="preserve">Создание условий для обеспечения населения п. </w:t>
            </w:r>
            <w:proofErr w:type="gramStart"/>
            <w:r w:rsidRPr="003E4162">
              <w:rPr>
                <w:rFonts w:ascii="Times New Roman" w:hAnsi="Times New Roman"/>
                <w:sz w:val="24"/>
                <w:szCs w:val="24"/>
              </w:rPr>
              <w:t>Озерный</w:t>
            </w:r>
            <w:proofErr w:type="gramEnd"/>
            <w:r w:rsidRPr="003E4162">
              <w:rPr>
                <w:rFonts w:ascii="Times New Roman" w:hAnsi="Times New Roman"/>
                <w:sz w:val="24"/>
                <w:szCs w:val="24"/>
              </w:rPr>
              <w:t xml:space="preserve"> газом </w:t>
            </w:r>
          </w:p>
        </w:tc>
        <w:tc>
          <w:tcPr>
            <w:tcW w:w="1705"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Администрация муниципального образования Кавказский район»</w:t>
            </w: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2015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2016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2017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5 234,3</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4 581,3</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653,0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2018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36,5</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36,5</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2019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 xml:space="preserve">2020 год </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2021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2022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2023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2024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2025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2026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val="restart"/>
            <w:tcBorders>
              <w:top w:val="nil"/>
              <w:left w:val="single" w:sz="4" w:space="0" w:color="auto"/>
              <w:right w:val="single" w:sz="4" w:space="0" w:color="auto"/>
            </w:tcBorders>
            <w:shd w:val="clear" w:color="auto" w:fill="auto"/>
            <w:vAlign w:val="bottom"/>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7</w:t>
            </w:r>
          </w:p>
        </w:tc>
        <w:tc>
          <w:tcPr>
            <w:tcW w:w="3096"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Мероприятие № 1.3 Газоснабжение пос. Озерный Кавказского района. 1-ый этап строительства (СМ</w:t>
            </w:r>
            <w:proofErr w:type="gramStart"/>
            <w:r w:rsidRPr="003E4162">
              <w:rPr>
                <w:rFonts w:ascii="Times New Roman" w:hAnsi="Times New Roman"/>
                <w:sz w:val="24"/>
                <w:szCs w:val="24"/>
              </w:rPr>
              <w:t>Р-</w:t>
            </w:r>
            <w:proofErr w:type="gramEnd"/>
            <w:r w:rsidRPr="003E4162">
              <w:rPr>
                <w:rFonts w:ascii="Times New Roman" w:hAnsi="Times New Roman"/>
                <w:sz w:val="24"/>
                <w:szCs w:val="24"/>
              </w:rPr>
              <w:t xml:space="preserve"> документация,  и  строительный контроль)</w:t>
            </w:r>
          </w:p>
        </w:tc>
        <w:tc>
          <w:tcPr>
            <w:tcW w:w="918"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 xml:space="preserve">Всего </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242,9</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242,9</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 xml:space="preserve">Создание условий для обеспечения населения п. </w:t>
            </w:r>
            <w:proofErr w:type="gramStart"/>
            <w:r w:rsidRPr="003E4162">
              <w:rPr>
                <w:rFonts w:ascii="Times New Roman" w:hAnsi="Times New Roman"/>
                <w:sz w:val="24"/>
                <w:szCs w:val="24"/>
              </w:rPr>
              <w:t>Озерный</w:t>
            </w:r>
            <w:proofErr w:type="gramEnd"/>
            <w:r w:rsidRPr="003E4162">
              <w:rPr>
                <w:rFonts w:ascii="Times New Roman" w:hAnsi="Times New Roman"/>
                <w:sz w:val="24"/>
                <w:szCs w:val="24"/>
              </w:rPr>
              <w:t xml:space="preserve"> газом </w:t>
            </w:r>
          </w:p>
        </w:tc>
        <w:tc>
          <w:tcPr>
            <w:tcW w:w="1705"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Администрация муниципального образования Кавказский район»</w:t>
            </w: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2015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2016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2017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242,9</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242,9</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2018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2019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 xml:space="preserve">2020 год </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2021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2022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2023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2024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2025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2026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val="restart"/>
            <w:tcBorders>
              <w:top w:val="nil"/>
              <w:left w:val="single" w:sz="4" w:space="0" w:color="auto"/>
              <w:right w:val="single" w:sz="4" w:space="0" w:color="auto"/>
            </w:tcBorders>
            <w:shd w:val="clear" w:color="auto" w:fill="auto"/>
            <w:vAlign w:val="bottom"/>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lastRenderedPageBreak/>
              <w:t>8</w:t>
            </w:r>
          </w:p>
        </w:tc>
        <w:tc>
          <w:tcPr>
            <w:tcW w:w="3096"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 xml:space="preserve"> Мероприятие № 1.4   Газопроводы высокого и низкого давления, ПРГШ в х. Розы Люксембург Кавказского района, 1 этап строительства (предпроектные работы, проектные работы, экспертиза, врезка газопровода)</w:t>
            </w:r>
          </w:p>
        </w:tc>
        <w:tc>
          <w:tcPr>
            <w:tcW w:w="918"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w:t>
            </w: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 xml:space="preserve">Всего </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5445,4</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5445,4</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Создание условий для обеспечения  населения х. Р.Люксембург газом</w:t>
            </w:r>
          </w:p>
        </w:tc>
        <w:tc>
          <w:tcPr>
            <w:tcW w:w="1705"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Администрация муниципального образования Кавказский район»</w:t>
            </w: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2015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2016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2017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100,0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100,0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2018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1 953,5</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1 953,5</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2019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1 183,5</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1 183,5</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 xml:space="preserve">2020 год </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926,0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926,0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2021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2022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825,0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825,0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2023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457,4</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457,4</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2024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2025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2026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val="restart"/>
            <w:tcBorders>
              <w:top w:val="nil"/>
              <w:left w:val="single" w:sz="4" w:space="0" w:color="auto"/>
              <w:right w:val="single" w:sz="4" w:space="0" w:color="auto"/>
            </w:tcBorders>
            <w:shd w:val="clear" w:color="auto" w:fill="auto"/>
            <w:vAlign w:val="bottom"/>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9</w:t>
            </w:r>
          </w:p>
        </w:tc>
        <w:tc>
          <w:tcPr>
            <w:tcW w:w="3096"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Мероприятие № 1.5    Строительство газопроводов высокого и низкого давления, ПРГШ в х. Розы Люксембург Кавказского района,1 этап строительства (реализация мероприятий государственной программы "Развитие топливно-энергетического комплекса")</w:t>
            </w:r>
          </w:p>
        </w:tc>
        <w:tc>
          <w:tcPr>
            <w:tcW w:w="918"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w:t>
            </w: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 xml:space="preserve">Всего </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11205,1</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9524,3</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1680,8</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Создание условий для обеспечения  населения х. Р.Люксембург газом</w:t>
            </w:r>
          </w:p>
        </w:tc>
        <w:tc>
          <w:tcPr>
            <w:tcW w:w="1705"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Администрация муниципального образования Кавказский район»</w:t>
            </w: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2015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2016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2017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2018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2019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 xml:space="preserve">2020 год </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2021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2022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11205,1</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9524,3</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1680,8</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2023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2024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2025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bottom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bottom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bottom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2026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val="restart"/>
            <w:tcBorders>
              <w:top w:val="single" w:sz="4" w:space="0" w:color="auto"/>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10</w:t>
            </w:r>
          </w:p>
        </w:tc>
        <w:tc>
          <w:tcPr>
            <w:tcW w:w="3096" w:type="dxa"/>
            <w:vMerge w:val="restart"/>
            <w:tcBorders>
              <w:top w:val="single" w:sz="4" w:space="0" w:color="auto"/>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eastAsiaTheme="minorEastAsia" w:hAnsi="Times New Roman" w:cstheme="minorBidi"/>
                <w:sz w:val="24"/>
                <w:szCs w:val="24"/>
              </w:rPr>
              <w:t xml:space="preserve">Мероприятие № 1.6    Газопроводы высокого и низкого давления х. </w:t>
            </w:r>
            <w:r w:rsidRPr="003E4162">
              <w:rPr>
                <w:rFonts w:ascii="Times New Roman" w:eastAsiaTheme="minorEastAsia" w:hAnsi="Times New Roman" w:cstheme="minorBidi"/>
                <w:sz w:val="24"/>
                <w:szCs w:val="24"/>
              </w:rPr>
              <w:lastRenderedPageBreak/>
              <w:t>Полтавский Кавказского района (предпроектные работы, экспертиза)</w:t>
            </w:r>
          </w:p>
        </w:tc>
        <w:tc>
          <w:tcPr>
            <w:tcW w:w="918" w:type="dxa"/>
            <w:vMerge w:val="restart"/>
            <w:tcBorders>
              <w:top w:val="single" w:sz="4" w:space="0" w:color="auto"/>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всего</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305,2</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305,2</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588" w:type="dxa"/>
            <w:vMerge w:val="restart"/>
            <w:tcBorders>
              <w:top w:val="nil"/>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 xml:space="preserve">Создание условий для обеспечения  </w:t>
            </w:r>
            <w:r w:rsidRPr="003E4162">
              <w:rPr>
                <w:rFonts w:ascii="Times New Roman" w:hAnsi="Times New Roman"/>
                <w:sz w:val="24"/>
                <w:szCs w:val="24"/>
              </w:rPr>
              <w:lastRenderedPageBreak/>
              <w:t>населения х. Полтавского газом</w:t>
            </w:r>
          </w:p>
        </w:tc>
        <w:tc>
          <w:tcPr>
            <w:tcW w:w="1705" w:type="dxa"/>
            <w:vMerge w:val="restart"/>
            <w:tcBorders>
              <w:top w:val="nil"/>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lastRenderedPageBreak/>
              <w:t>Администрация муниципальн</w:t>
            </w:r>
            <w:r w:rsidRPr="003E4162">
              <w:rPr>
                <w:rFonts w:ascii="Times New Roman" w:hAnsi="Times New Roman"/>
                <w:sz w:val="24"/>
                <w:szCs w:val="24"/>
              </w:rPr>
              <w:lastRenderedPageBreak/>
              <w:t>ого образования Кавказский район»</w:t>
            </w: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2015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2016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2017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2018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2019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 xml:space="preserve">2020 год </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2021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2022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588"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2023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305,2</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305,2</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588"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2024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588"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2025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588"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bottom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bottom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bottom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2026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588" w:type="dxa"/>
            <w:vMerge/>
            <w:tcBorders>
              <w:left w:val="single" w:sz="4" w:space="0" w:color="auto"/>
              <w:bottom w:val="single" w:sz="4" w:space="0" w:color="000000"/>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bottom w:val="single" w:sz="4" w:space="0" w:color="000000"/>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val="restart"/>
            <w:tcBorders>
              <w:top w:val="single" w:sz="4" w:space="0" w:color="auto"/>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val="restart"/>
            <w:tcBorders>
              <w:top w:val="single" w:sz="4" w:space="0" w:color="auto"/>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Мероприятие № 1.7Газопроводы высокого и низкого давления х. Полтавский Кавказского района (разработка проектно-сметной документации)</w:t>
            </w:r>
          </w:p>
        </w:tc>
        <w:tc>
          <w:tcPr>
            <w:tcW w:w="918" w:type="dxa"/>
            <w:vMerge w:val="restart"/>
            <w:tcBorders>
              <w:top w:val="single" w:sz="4" w:space="0" w:color="auto"/>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всего</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8552,7</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7269,7</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1283,0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588" w:type="dxa"/>
            <w:vMerge w:val="restart"/>
            <w:tcBorders>
              <w:top w:val="nil"/>
              <w:left w:val="single" w:sz="4" w:space="0" w:color="auto"/>
              <w:bottom w:val="single" w:sz="4" w:space="0" w:color="000000"/>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Создание условий для обеспечения  населения х. Полтавского газом</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Администрация муниципального образования Кавказский район»</w:t>
            </w: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2015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2016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2017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2018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2019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 xml:space="preserve">2020 год </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2021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2022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588"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2023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2024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2025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588"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2026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8552,7</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7269,7</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1283,0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588" w:type="dxa"/>
            <w:vMerge/>
            <w:tcBorders>
              <w:left w:val="single" w:sz="4" w:space="0" w:color="auto"/>
              <w:bottom w:val="single" w:sz="4" w:space="0" w:color="000000"/>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c>
          <w:tcPr>
            <w:tcW w:w="1705" w:type="dxa"/>
            <w:vMerge/>
            <w:tcBorders>
              <w:left w:val="single" w:sz="4" w:space="0" w:color="auto"/>
              <w:bottom w:val="single" w:sz="4" w:space="0" w:color="000000"/>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p>
        </w:tc>
      </w:tr>
      <w:tr w:rsidR="003E4162" w:rsidRPr="003E4162" w:rsidTr="00CA1D73">
        <w:trPr>
          <w:gridAfter w:val="9"/>
          <w:wAfter w:w="15313" w:type="dxa"/>
          <w:trHeight w:val="312"/>
        </w:trPr>
        <w:tc>
          <w:tcPr>
            <w:tcW w:w="539" w:type="dxa"/>
            <w:vMerge w:val="restart"/>
            <w:tcBorders>
              <w:top w:val="single" w:sz="4" w:space="0" w:color="auto"/>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11</w:t>
            </w:r>
          </w:p>
        </w:tc>
        <w:tc>
          <w:tcPr>
            <w:tcW w:w="3096" w:type="dxa"/>
            <w:vMerge w:val="restart"/>
            <w:tcBorders>
              <w:top w:val="single" w:sz="4" w:space="0" w:color="auto"/>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 xml:space="preserve">Мероприятие № 1.8    Подводящий газопровод высокого давления к пос. </w:t>
            </w:r>
            <w:proofErr w:type="gramStart"/>
            <w:r w:rsidRPr="003E4162">
              <w:rPr>
                <w:rFonts w:ascii="Times New Roman" w:eastAsiaTheme="minorEastAsia" w:hAnsi="Times New Roman" w:cstheme="minorBidi"/>
                <w:sz w:val="24"/>
                <w:szCs w:val="24"/>
              </w:rPr>
              <w:t>Красноармейскому</w:t>
            </w:r>
            <w:proofErr w:type="gramEnd"/>
            <w:r w:rsidRPr="003E4162">
              <w:rPr>
                <w:rFonts w:ascii="Times New Roman" w:eastAsiaTheme="minorEastAsia" w:hAnsi="Times New Roman" w:cstheme="minorBidi"/>
                <w:sz w:val="24"/>
                <w:szCs w:val="24"/>
              </w:rPr>
              <w:t xml:space="preserve"> Кавказского района (предпроектные работы, </w:t>
            </w:r>
            <w:r w:rsidRPr="003E4162">
              <w:rPr>
                <w:rFonts w:ascii="Times New Roman" w:eastAsiaTheme="minorEastAsia" w:hAnsi="Times New Roman" w:cstheme="minorBidi"/>
                <w:sz w:val="24"/>
                <w:szCs w:val="24"/>
              </w:rPr>
              <w:lastRenderedPageBreak/>
              <w:t>проектные работы, экспертиза)</w:t>
            </w:r>
          </w:p>
        </w:tc>
        <w:tc>
          <w:tcPr>
            <w:tcW w:w="918" w:type="dxa"/>
            <w:vMerge w:val="restart"/>
            <w:tcBorders>
              <w:top w:val="single" w:sz="4" w:space="0" w:color="auto"/>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всего</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347,1</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347,1</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588" w:type="dxa"/>
            <w:vMerge w:val="restart"/>
            <w:tcBorders>
              <w:top w:val="nil"/>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Создание условий для обеспечения  населения х. х. Красноармей</w:t>
            </w:r>
            <w:r w:rsidRPr="003E4162">
              <w:rPr>
                <w:rFonts w:ascii="Times New Roman" w:hAnsi="Times New Roman"/>
                <w:sz w:val="24"/>
                <w:szCs w:val="24"/>
              </w:rPr>
              <w:lastRenderedPageBreak/>
              <w:t>ского газом</w:t>
            </w:r>
          </w:p>
        </w:tc>
        <w:tc>
          <w:tcPr>
            <w:tcW w:w="1705" w:type="dxa"/>
            <w:vMerge w:val="restart"/>
            <w:tcBorders>
              <w:top w:val="nil"/>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lastRenderedPageBreak/>
              <w:t xml:space="preserve">Администрация муниципального образования Кавказский </w:t>
            </w:r>
            <w:r w:rsidRPr="003E4162">
              <w:rPr>
                <w:rFonts w:ascii="Times New Roman" w:hAnsi="Times New Roman"/>
                <w:sz w:val="24"/>
                <w:szCs w:val="24"/>
              </w:rPr>
              <w:lastRenderedPageBreak/>
              <w:t>район»</w:t>
            </w: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2015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2016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2017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2018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2019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 xml:space="preserve">2020 год </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2021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2022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58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2023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347,1</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347,1</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58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2024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58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2025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58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bottom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bottom w:val="single" w:sz="4" w:space="0" w:color="auto"/>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bottom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2026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588" w:type="dxa"/>
            <w:vMerge/>
            <w:tcBorders>
              <w:left w:val="single" w:sz="4" w:space="0" w:color="auto"/>
              <w:bottom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bottom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val="restart"/>
            <w:tcBorders>
              <w:top w:val="single" w:sz="4" w:space="0" w:color="auto"/>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12</w:t>
            </w:r>
          </w:p>
        </w:tc>
        <w:tc>
          <w:tcPr>
            <w:tcW w:w="3096" w:type="dxa"/>
            <w:vMerge w:val="restart"/>
            <w:tcBorders>
              <w:top w:val="single" w:sz="4" w:space="0" w:color="auto"/>
              <w:left w:val="single" w:sz="4" w:space="0" w:color="auto"/>
              <w:right w:val="single" w:sz="4" w:space="0" w:color="auto"/>
            </w:tcBorders>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 xml:space="preserve">Мероприятие № 1.9Подводящий газопровод высокого давления к пос. </w:t>
            </w:r>
            <w:proofErr w:type="gramStart"/>
            <w:r w:rsidRPr="003E4162">
              <w:rPr>
                <w:rFonts w:ascii="Times New Roman" w:eastAsiaTheme="minorEastAsia" w:hAnsi="Times New Roman" w:cstheme="minorBidi"/>
                <w:sz w:val="24"/>
                <w:szCs w:val="24"/>
              </w:rPr>
              <w:t>Октябрьскому</w:t>
            </w:r>
            <w:proofErr w:type="gramEnd"/>
            <w:r w:rsidRPr="003E4162">
              <w:rPr>
                <w:rFonts w:ascii="Times New Roman" w:eastAsiaTheme="minorEastAsia" w:hAnsi="Times New Roman" w:cstheme="minorBidi"/>
                <w:sz w:val="24"/>
                <w:szCs w:val="24"/>
              </w:rPr>
              <w:t xml:space="preserve">  Кавказского района (предпроектные работы, проектные работы, экспертиза)</w:t>
            </w:r>
          </w:p>
        </w:tc>
        <w:tc>
          <w:tcPr>
            <w:tcW w:w="918" w:type="dxa"/>
            <w:vMerge w:val="restart"/>
            <w:tcBorders>
              <w:top w:val="single" w:sz="4" w:space="0" w:color="auto"/>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single" w:sz="4" w:space="0" w:color="auto"/>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всего</w:t>
            </w:r>
          </w:p>
        </w:tc>
        <w:tc>
          <w:tcPr>
            <w:tcW w:w="1305" w:type="dxa"/>
            <w:tcBorders>
              <w:top w:val="single" w:sz="4" w:space="0" w:color="auto"/>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357,0</w:t>
            </w:r>
          </w:p>
        </w:tc>
        <w:tc>
          <w:tcPr>
            <w:tcW w:w="1275" w:type="dxa"/>
            <w:tcBorders>
              <w:top w:val="single" w:sz="4" w:space="0" w:color="auto"/>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357,0</w:t>
            </w:r>
          </w:p>
        </w:tc>
        <w:tc>
          <w:tcPr>
            <w:tcW w:w="1276" w:type="dxa"/>
            <w:tcBorders>
              <w:top w:val="single" w:sz="4" w:space="0" w:color="auto"/>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588" w:type="dxa"/>
            <w:vMerge w:val="restart"/>
            <w:tcBorders>
              <w:top w:val="nil"/>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Создание условий для обеспечения  населения х. х. Октябрьского газом</w:t>
            </w:r>
          </w:p>
        </w:tc>
        <w:tc>
          <w:tcPr>
            <w:tcW w:w="1705" w:type="dxa"/>
            <w:vMerge w:val="restart"/>
            <w:tcBorders>
              <w:top w:val="nil"/>
              <w:left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Администрация муниципального образования Кавказский район»</w:t>
            </w: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single" w:sz="4" w:space="0" w:color="auto"/>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2015 год</w:t>
            </w:r>
          </w:p>
        </w:tc>
        <w:tc>
          <w:tcPr>
            <w:tcW w:w="1305" w:type="dxa"/>
            <w:tcBorders>
              <w:top w:val="single" w:sz="4" w:space="0" w:color="auto"/>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single" w:sz="4" w:space="0" w:color="auto"/>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single" w:sz="4" w:space="0" w:color="auto"/>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2016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2017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2018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2019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 xml:space="preserve">2020 год </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2021 год</w:t>
            </w:r>
          </w:p>
        </w:tc>
        <w:tc>
          <w:tcPr>
            <w:tcW w:w="130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5"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76" w:type="dxa"/>
            <w:tcBorders>
              <w:top w:val="nil"/>
              <w:left w:val="nil"/>
              <w:bottom w:val="single" w:sz="4" w:space="0" w:color="auto"/>
              <w:right w:val="single" w:sz="4" w:space="0" w:color="auto"/>
            </w:tcBorders>
            <w:shd w:val="clear" w:color="auto" w:fill="auto"/>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2022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58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2023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357,0</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357,0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58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2024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58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2025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588"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eastAsiaTheme="minorEastAsia" w:hAnsi="Times New Roman" w:cstheme="minorBidi"/>
                <w:sz w:val="24"/>
                <w:szCs w:val="24"/>
              </w:rPr>
            </w:pPr>
          </w:p>
        </w:tc>
        <w:tc>
          <w:tcPr>
            <w:tcW w:w="918"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2026 год</w:t>
            </w:r>
          </w:p>
        </w:tc>
        <w:tc>
          <w:tcPr>
            <w:tcW w:w="130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275"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134"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w:t>
            </w:r>
          </w:p>
        </w:tc>
        <w:tc>
          <w:tcPr>
            <w:tcW w:w="1276" w:type="dxa"/>
            <w:tcBorders>
              <w:top w:val="nil"/>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0,0</w:t>
            </w:r>
          </w:p>
        </w:tc>
        <w:tc>
          <w:tcPr>
            <w:tcW w:w="1588"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bottom w:val="single" w:sz="4" w:space="0" w:color="000000"/>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trHeight w:val="312"/>
        </w:trPr>
        <w:tc>
          <w:tcPr>
            <w:tcW w:w="539" w:type="dxa"/>
            <w:tcBorders>
              <w:top w:val="nil"/>
              <w:left w:val="single" w:sz="4" w:space="0" w:color="auto"/>
              <w:bottom w:val="single" w:sz="4" w:space="0" w:color="auto"/>
              <w:right w:val="single" w:sz="4" w:space="0" w:color="auto"/>
            </w:tcBorders>
            <w:shd w:val="clear" w:color="auto" w:fill="auto"/>
            <w:vAlign w:val="bottom"/>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10</w:t>
            </w:r>
          </w:p>
        </w:tc>
        <w:tc>
          <w:tcPr>
            <w:tcW w:w="14814" w:type="dxa"/>
            <w:gridSpan w:val="10"/>
            <w:tcBorders>
              <w:top w:val="single" w:sz="4" w:space="0" w:color="auto"/>
              <w:left w:val="nil"/>
              <w:bottom w:val="single" w:sz="4" w:space="0" w:color="auto"/>
              <w:right w:val="single" w:sz="4" w:space="0" w:color="000000"/>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Цель: Содержание газопроводов в исправном состоянии</w:t>
            </w:r>
          </w:p>
        </w:tc>
        <w:tc>
          <w:tcPr>
            <w:tcW w:w="1701" w:type="dxa"/>
          </w:tcPr>
          <w:p w:rsidR="00CA1D73" w:rsidRPr="003E4162" w:rsidRDefault="00CA1D73" w:rsidP="003E4162">
            <w:pPr>
              <w:spacing w:after="0" w:line="240" w:lineRule="auto"/>
              <w:rPr>
                <w:rFonts w:ascii="Times New Roman" w:hAnsi="Times New Roman"/>
                <w:sz w:val="24"/>
                <w:szCs w:val="24"/>
              </w:rPr>
            </w:pPr>
          </w:p>
        </w:tc>
        <w:tc>
          <w:tcPr>
            <w:tcW w:w="1701" w:type="dxa"/>
          </w:tcPr>
          <w:p w:rsidR="00CA1D73" w:rsidRPr="003E4162" w:rsidRDefault="00CA1D73" w:rsidP="003E4162">
            <w:pPr>
              <w:spacing w:after="0" w:line="240" w:lineRule="auto"/>
              <w:rPr>
                <w:rFonts w:ascii="Times New Roman" w:hAnsi="Times New Roman"/>
                <w:sz w:val="24"/>
                <w:szCs w:val="24"/>
              </w:rPr>
            </w:pPr>
          </w:p>
        </w:tc>
        <w:tc>
          <w:tcPr>
            <w:tcW w:w="1701" w:type="dxa"/>
          </w:tcPr>
          <w:p w:rsidR="00CA1D73" w:rsidRPr="003E4162" w:rsidRDefault="00CA1D73" w:rsidP="003E4162">
            <w:pPr>
              <w:spacing w:after="0" w:line="240" w:lineRule="auto"/>
              <w:rPr>
                <w:rFonts w:ascii="Times New Roman" w:hAnsi="Times New Roman"/>
                <w:sz w:val="24"/>
                <w:szCs w:val="24"/>
              </w:rPr>
            </w:pPr>
          </w:p>
        </w:tc>
        <w:tc>
          <w:tcPr>
            <w:tcW w:w="1701" w:type="dxa"/>
          </w:tcPr>
          <w:p w:rsidR="00CA1D73" w:rsidRPr="003E4162" w:rsidRDefault="00CA1D73" w:rsidP="003E4162">
            <w:pPr>
              <w:spacing w:after="0" w:line="240" w:lineRule="auto"/>
              <w:rPr>
                <w:rFonts w:ascii="Times New Roman" w:hAnsi="Times New Roman"/>
                <w:sz w:val="24"/>
                <w:szCs w:val="24"/>
              </w:rPr>
            </w:pPr>
          </w:p>
        </w:tc>
        <w:tc>
          <w:tcPr>
            <w:tcW w:w="1701" w:type="dxa"/>
          </w:tcPr>
          <w:p w:rsidR="00CA1D73" w:rsidRPr="003E4162" w:rsidRDefault="00CA1D73" w:rsidP="003E4162">
            <w:pPr>
              <w:spacing w:after="0" w:line="240" w:lineRule="auto"/>
              <w:rPr>
                <w:rFonts w:ascii="Times New Roman" w:hAnsi="Times New Roman"/>
                <w:sz w:val="24"/>
                <w:szCs w:val="24"/>
              </w:rPr>
            </w:pPr>
          </w:p>
        </w:tc>
        <w:tc>
          <w:tcPr>
            <w:tcW w:w="1701" w:type="dxa"/>
          </w:tcPr>
          <w:p w:rsidR="00CA1D73" w:rsidRPr="003E4162" w:rsidRDefault="00CA1D73" w:rsidP="003E4162">
            <w:pPr>
              <w:spacing w:after="0" w:line="240" w:lineRule="auto"/>
              <w:rPr>
                <w:rFonts w:ascii="Times New Roman" w:hAnsi="Times New Roman"/>
                <w:sz w:val="24"/>
                <w:szCs w:val="24"/>
              </w:rPr>
            </w:pPr>
          </w:p>
        </w:tc>
        <w:tc>
          <w:tcPr>
            <w:tcW w:w="1701" w:type="dxa"/>
          </w:tcPr>
          <w:p w:rsidR="00CA1D73" w:rsidRPr="003E4162" w:rsidRDefault="00CA1D73" w:rsidP="003E4162">
            <w:pPr>
              <w:spacing w:after="0" w:line="240" w:lineRule="auto"/>
              <w:rPr>
                <w:rFonts w:ascii="Times New Roman" w:hAnsi="Times New Roman"/>
                <w:sz w:val="24"/>
                <w:szCs w:val="24"/>
              </w:rPr>
            </w:pPr>
          </w:p>
        </w:tc>
        <w:tc>
          <w:tcPr>
            <w:tcW w:w="1701" w:type="dxa"/>
            <w:vAlign w:val="center"/>
          </w:tcPr>
          <w:p w:rsidR="00CA1D73" w:rsidRPr="003E4162" w:rsidRDefault="00CA1D73" w:rsidP="003E4162">
            <w:pPr>
              <w:spacing w:after="0" w:line="240" w:lineRule="auto"/>
              <w:rPr>
                <w:rFonts w:ascii="Times New Roman" w:hAnsi="Times New Roman"/>
                <w:sz w:val="24"/>
                <w:szCs w:val="24"/>
              </w:rPr>
            </w:pPr>
          </w:p>
        </w:tc>
        <w:tc>
          <w:tcPr>
            <w:tcW w:w="1705" w:type="dxa"/>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trHeight w:val="312"/>
        </w:trPr>
        <w:tc>
          <w:tcPr>
            <w:tcW w:w="539" w:type="dxa"/>
            <w:tcBorders>
              <w:top w:val="nil"/>
              <w:left w:val="single" w:sz="4" w:space="0" w:color="auto"/>
              <w:bottom w:val="single" w:sz="4" w:space="0" w:color="auto"/>
              <w:right w:val="single" w:sz="4" w:space="0" w:color="auto"/>
            </w:tcBorders>
            <w:shd w:val="clear" w:color="auto" w:fill="auto"/>
            <w:vAlign w:val="bottom"/>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11</w:t>
            </w:r>
          </w:p>
        </w:tc>
        <w:tc>
          <w:tcPr>
            <w:tcW w:w="14814" w:type="dxa"/>
            <w:gridSpan w:val="10"/>
            <w:tcBorders>
              <w:top w:val="single" w:sz="4" w:space="0" w:color="auto"/>
              <w:left w:val="nil"/>
              <w:bottom w:val="single" w:sz="4" w:space="0" w:color="auto"/>
              <w:right w:val="single" w:sz="4" w:space="0" w:color="000000"/>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Задача: Проведение мероприятий по обслуживанию газопроводов</w:t>
            </w:r>
          </w:p>
        </w:tc>
        <w:tc>
          <w:tcPr>
            <w:tcW w:w="1701" w:type="dxa"/>
          </w:tcPr>
          <w:p w:rsidR="00CA1D73" w:rsidRPr="003E4162" w:rsidRDefault="00CA1D73" w:rsidP="003E4162">
            <w:pPr>
              <w:spacing w:after="0" w:line="240" w:lineRule="auto"/>
              <w:rPr>
                <w:rFonts w:ascii="Times New Roman" w:hAnsi="Times New Roman"/>
                <w:sz w:val="24"/>
                <w:szCs w:val="24"/>
              </w:rPr>
            </w:pPr>
          </w:p>
        </w:tc>
        <w:tc>
          <w:tcPr>
            <w:tcW w:w="1701" w:type="dxa"/>
          </w:tcPr>
          <w:p w:rsidR="00CA1D73" w:rsidRPr="003E4162" w:rsidRDefault="00CA1D73" w:rsidP="003E4162">
            <w:pPr>
              <w:spacing w:after="0" w:line="240" w:lineRule="auto"/>
              <w:rPr>
                <w:rFonts w:ascii="Times New Roman" w:hAnsi="Times New Roman"/>
                <w:sz w:val="24"/>
                <w:szCs w:val="24"/>
              </w:rPr>
            </w:pPr>
          </w:p>
        </w:tc>
        <w:tc>
          <w:tcPr>
            <w:tcW w:w="1701" w:type="dxa"/>
          </w:tcPr>
          <w:p w:rsidR="00CA1D73" w:rsidRPr="003E4162" w:rsidRDefault="00CA1D73" w:rsidP="003E4162">
            <w:pPr>
              <w:spacing w:after="0" w:line="240" w:lineRule="auto"/>
              <w:rPr>
                <w:rFonts w:ascii="Times New Roman" w:hAnsi="Times New Roman"/>
                <w:sz w:val="24"/>
                <w:szCs w:val="24"/>
              </w:rPr>
            </w:pPr>
          </w:p>
        </w:tc>
        <w:tc>
          <w:tcPr>
            <w:tcW w:w="1701" w:type="dxa"/>
          </w:tcPr>
          <w:p w:rsidR="00CA1D73" w:rsidRPr="003E4162" w:rsidRDefault="00CA1D73" w:rsidP="003E4162">
            <w:pPr>
              <w:spacing w:after="0" w:line="240" w:lineRule="auto"/>
              <w:rPr>
                <w:rFonts w:ascii="Times New Roman" w:hAnsi="Times New Roman"/>
                <w:sz w:val="24"/>
                <w:szCs w:val="24"/>
              </w:rPr>
            </w:pPr>
          </w:p>
        </w:tc>
        <w:tc>
          <w:tcPr>
            <w:tcW w:w="1701" w:type="dxa"/>
          </w:tcPr>
          <w:p w:rsidR="00CA1D73" w:rsidRPr="003E4162" w:rsidRDefault="00CA1D73" w:rsidP="003E4162">
            <w:pPr>
              <w:spacing w:after="0" w:line="240" w:lineRule="auto"/>
              <w:rPr>
                <w:rFonts w:ascii="Times New Roman" w:hAnsi="Times New Roman"/>
                <w:sz w:val="24"/>
                <w:szCs w:val="24"/>
              </w:rPr>
            </w:pPr>
          </w:p>
        </w:tc>
        <w:tc>
          <w:tcPr>
            <w:tcW w:w="1701" w:type="dxa"/>
          </w:tcPr>
          <w:p w:rsidR="00CA1D73" w:rsidRPr="003E4162" w:rsidRDefault="00CA1D73" w:rsidP="003E4162">
            <w:pPr>
              <w:spacing w:after="0" w:line="240" w:lineRule="auto"/>
              <w:rPr>
                <w:rFonts w:ascii="Times New Roman" w:hAnsi="Times New Roman"/>
                <w:sz w:val="24"/>
                <w:szCs w:val="24"/>
              </w:rPr>
            </w:pPr>
          </w:p>
        </w:tc>
        <w:tc>
          <w:tcPr>
            <w:tcW w:w="1701" w:type="dxa"/>
          </w:tcPr>
          <w:p w:rsidR="00CA1D73" w:rsidRPr="003E4162" w:rsidRDefault="00CA1D73" w:rsidP="003E4162">
            <w:pPr>
              <w:spacing w:after="0" w:line="240" w:lineRule="auto"/>
              <w:rPr>
                <w:rFonts w:ascii="Times New Roman" w:hAnsi="Times New Roman"/>
                <w:sz w:val="24"/>
                <w:szCs w:val="24"/>
              </w:rPr>
            </w:pPr>
          </w:p>
        </w:tc>
        <w:tc>
          <w:tcPr>
            <w:tcW w:w="1701" w:type="dxa"/>
            <w:vAlign w:val="center"/>
          </w:tcPr>
          <w:p w:rsidR="00CA1D73" w:rsidRPr="003E4162" w:rsidRDefault="00CA1D73" w:rsidP="003E4162">
            <w:pPr>
              <w:spacing w:after="0" w:line="240" w:lineRule="auto"/>
              <w:rPr>
                <w:rFonts w:ascii="Times New Roman" w:hAnsi="Times New Roman"/>
                <w:sz w:val="24"/>
                <w:szCs w:val="24"/>
              </w:rPr>
            </w:pPr>
          </w:p>
        </w:tc>
        <w:tc>
          <w:tcPr>
            <w:tcW w:w="1705" w:type="dxa"/>
            <w:vAlign w:val="center"/>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val="restart"/>
            <w:tcBorders>
              <w:top w:val="nil"/>
              <w:left w:val="single" w:sz="4" w:space="0" w:color="auto"/>
              <w:right w:val="single" w:sz="4" w:space="0" w:color="auto"/>
            </w:tcBorders>
            <w:shd w:val="clear" w:color="auto" w:fill="auto"/>
            <w:vAlign w:val="bottom"/>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12</w:t>
            </w:r>
          </w:p>
        </w:tc>
        <w:tc>
          <w:tcPr>
            <w:tcW w:w="3096"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 xml:space="preserve">Мероприятие № 2    Обслуживание газопроводов, находящихся в собственности МО Кавказский район </w:t>
            </w:r>
          </w:p>
        </w:tc>
        <w:tc>
          <w:tcPr>
            <w:tcW w:w="918"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bCs/>
                <w:sz w:val="24"/>
                <w:szCs w:val="24"/>
              </w:rPr>
            </w:pPr>
            <w:r w:rsidRPr="003E4162">
              <w:rPr>
                <w:rFonts w:ascii="Times New Roman" w:hAnsi="Times New Roman"/>
                <w:bCs/>
                <w:sz w:val="24"/>
                <w:szCs w:val="24"/>
              </w:rPr>
              <w:t xml:space="preserve">Всего </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2712,8</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2712,8</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Поддержание в рабочем состоянии газопроводов, находящихся в собственност</w:t>
            </w:r>
            <w:r w:rsidRPr="003E4162">
              <w:rPr>
                <w:rFonts w:ascii="Times New Roman" w:hAnsi="Times New Roman"/>
                <w:sz w:val="24"/>
                <w:szCs w:val="24"/>
              </w:rPr>
              <w:lastRenderedPageBreak/>
              <w:t>и МО Кавказский район</w:t>
            </w:r>
          </w:p>
        </w:tc>
        <w:tc>
          <w:tcPr>
            <w:tcW w:w="1705" w:type="dxa"/>
            <w:vMerge w:val="restart"/>
            <w:tcBorders>
              <w:top w:val="nil"/>
              <w:left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lastRenderedPageBreak/>
              <w:t>Администрация муниципального образования Кавказский район»</w:t>
            </w: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2015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132,5</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132,5</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2016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239,0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239,0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2017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150,0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150,0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2018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152,2</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152,2</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2019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230,0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230,0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 xml:space="preserve">2020 год </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200,0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200,0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2021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259,1</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259,1</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2022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270,0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270,0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2023 год</w:t>
            </w:r>
          </w:p>
        </w:tc>
        <w:tc>
          <w:tcPr>
            <w:tcW w:w="130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270,0</w:t>
            </w:r>
          </w:p>
        </w:tc>
        <w:tc>
          <w:tcPr>
            <w:tcW w:w="1275"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270,0</w:t>
            </w:r>
          </w:p>
        </w:tc>
        <w:tc>
          <w:tcPr>
            <w:tcW w:w="1276" w:type="dxa"/>
            <w:tcBorders>
              <w:top w:val="nil"/>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2024 год</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270,0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270,0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3E4162" w:rsidRPr="003E4162" w:rsidTr="00CA1D73">
        <w:trPr>
          <w:gridAfter w:val="9"/>
          <w:wAfter w:w="15313" w:type="dxa"/>
          <w:trHeight w:val="312"/>
        </w:trPr>
        <w:tc>
          <w:tcPr>
            <w:tcW w:w="539"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2025 год</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270,0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270,0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right w:val="single" w:sz="4" w:space="0" w:color="auto"/>
            </w:tcBorders>
            <w:vAlign w:val="center"/>
            <w:hideMark/>
          </w:tcPr>
          <w:p w:rsidR="00CA1D73" w:rsidRPr="003E4162" w:rsidRDefault="00CA1D73" w:rsidP="003E4162">
            <w:pPr>
              <w:spacing w:after="0" w:line="240" w:lineRule="auto"/>
              <w:rPr>
                <w:rFonts w:ascii="Times New Roman" w:hAnsi="Times New Roman"/>
                <w:sz w:val="24"/>
                <w:szCs w:val="24"/>
              </w:rPr>
            </w:pPr>
          </w:p>
        </w:tc>
      </w:tr>
      <w:tr w:rsidR="00CA1D73" w:rsidRPr="003E4162" w:rsidTr="00CA1D73">
        <w:trPr>
          <w:gridAfter w:val="9"/>
          <w:wAfter w:w="15313" w:type="dxa"/>
          <w:trHeight w:val="312"/>
        </w:trPr>
        <w:tc>
          <w:tcPr>
            <w:tcW w:w="539" w:type="dxa"/>
            <w:vMerge/>
            <w:tcBorders>
              <w:left w:val="single" w:sz="4" w:space="0" w:color="auto"/>
              <w:bottom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3096" w:type="dxa"/>
            <w:vMerge/>
            <w:tcBorders>
              <w:left w:val="single" w:sz="4" w:space="0" w:color="auto"/>
              <w:bottom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918" w:type="dxa"/>
            <w:vMerge/>
            <w:tcBorders>
              <w:left w:val="single" w:sz="4" w:space="0" w:color="auto"/>
              <w:bottom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383" w:type="dxa"/>
            <w:tcBorders>
              <w:top w:val="single" w:sz="4" w:space="0" w:color="auto"/>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2026 год</w:t>
            </w:r>
          </w:p>
        </w:tc>
        <w:tc>
          <w:tcPr>
            <w:tcW w:w="1305" w:type="dxa"/>
            <w:tcBorders>
              <w:top w:val="single" w:sz="4" w:space="0" w:color="auto"/>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270,0</w:t>
            </w:r>
          </w:p>
        </w:tc>
        <w:tc>
          <w:tcPr>
            <w:tcW w:w="1275" w:type="dxa"/>
            <w:tcBorders>
              <w:top w:val="single" w:sz="4" w:space="0" w:color="auto"/>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270,0</w:t>
            </w:r>
          </w:p>
        </w:tc>
        <w:tc>
          <w:tcPr>
            <w:tcW w:w="1276" w:type="dxa"/>
            <w:tcBorders>
              <w:top w:val="single" w:sz="4" w:space="0" w:color="auto"/>
              <w:left w:val="nil"/>
              <w:bottom w:val="single" w:sz="4" w:space="0" w:color="auto"/>
              <w:right w:val="single" w:sz="4" w:space="0" w:color="auto"/>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8" w:type="dxa"/>
            <w:vMerge/>
            <w:tcBorders>
              <w:left w:val="single" w:sz="4" w:space="0" w:color="auto"/>
              <w:bottom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c>
          <w:tcPr>
            <w:tcW w:w="1705" w:type="dxa"/>
            <w:vMerge/>
            <w:tcBorders>
              <w:left w:val="single" w:sz="4" w:space="0" w:color="auto"/>
              <w:bottom w:val="single" w:sz="4" w:space="0" w:color="auto"/>
              <w:right w:val="single" w:sz="4" w:space="0" w:color="auto"/>
            </w:tcBorders>
            <w:vAlign w:val="center"/>
          </w:tcPr>
          <w:p w:rsidR="00CA1D73" w:rsidRPr="003E4162" w:rsidRDefault="00CA1D73" w:rsidP="003E4162">
            <w:pPr>
              <w:spacing w:after="0" w:line="240" w:lineRule="auto"/>
              <w:rPr>
                <w:rFonts w:ascii="Times New Roman" w:hAnsi="Times New Roman"/>
                <w:sz w:val="24"/>
                <w:szCs w:val="24"/>
              </w:rPr>
            </w:pPr>
          </w:p>
        </w:tc>
      </w:tr>
    </w:tbl>
    <w:p w:rsidR="00CA1D73" w:rsidRPr="003E4162" w:rsidRDefault="00CA1D73"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8"/>
          <w:szCs w:val="28"/>
        </w:rPr>
      </w:pPr>
    </w:p>
    <w:p w:rsidR="00023CA8" w:rsidRPr="003E4162" w:rsidRDefault="00023CA8" w:rsidP="003E4162">
      <w:pPr>
        <w:spacing w:after="0" w:line="240" w:lineRule="auto"/>
        <w:ind w:left="8496"/>
        <w:jc w:val="center"/>
        <w:rPr>
          <w:rFonts w:ascii="Times New Roman" w:hAnsi="Times New Roman"/>
          <w:sz w:val="20"/>
        </w:rPr>
      </w:pPr>
    </w:p>
    <w:p w:rsidR="00826589" w:rsidRPr="003E4162" w:rsidRDefault="00826589" w:rsidP="003E4162">
      <w:pPr>
        <w:spacing w:after="0" w:line="240" w:lineRule="auto"/>
        <w:ind w:left="8496"/>
        <w:jc w:val="center"/>
      </w:pPr>
      <w:r w:rsidRPr="003E4162">
        <w:rPr>
          <w:rFonts w:ascii="Times New Roman" w:hAnsi="Times New Roman"/>
          <w:sz w:val="24"/>
          <w:szCs w:val="28"/>
        </w:rPr>
        <w:t>ПРИЛОЖЕНИЕ № 3</w:t>
      </w:r>
    </w:p>
    <w:p w:rsidR="00826589" w:rsidRPr="003E4162" w:rsidRDefault="00826589" w:rsidP="003E4162">
      <w:pPr>
        <w:pStyle w:val="1e"/>
        <w:widowControl w:val="0"/>
        <w:spacing w:after="0" w:line="240" w:lineRule="auto"/>
        <w:ind w:left="8496"/>
        <w:jc w:val="center"/>
      </w:pPr>
      <w:r w:rsidRPr="003E4162">
        <w:rPr>
          <w:rFonts w:ascii="Times New Roman" w:hAnsi="Times New Roman"/>
          <w:sz w:val="24"/>
          <w:szCs w:val="28"/>
        </w:rPr>
        <w:t>к подпрограмме «Газификация</w:t>
      </w:r>
    </w:p>
    <w:p w:rsidR="00826589" w:rsidRPr="003E4162" w:rsidRDefault="00826589" w:rsidP="003E4162">
      <w:pPr>
        <w:pStyle w:val="1e"/>
        <w:widowControl w:val="0"/>
        <w:spacing w:after="0" w:line="240" w:lineRule="auto"/>
        <w:ind w:left="8496"/>
        <w:jc w:val="center"/>
      </w:pPr>
      <w:r w:rsidRPr="003E4162">
        <w:rPr>
          <w:rFonts w:ascii="Times New Roman" w:hAnsi="Times New Roman"/>
          <w:sz w:val="24"/>
          <w:szCs w:val="28"/>
        </w:rPr>
        <w:t>муниципального образования</w:t>
      </w:r>
    </w:p>
    <w:p w:rsidR="00826589" w:rsidRPr="003E4162" w:rsidRDefault="00826589" w:rsidP="003E4162">
      <w:pPr>
        <w:spacing w:after="0" w:line="240" w:lineRule="auto"/>
        <w:ind w:left="8496"/>
        <w:jc w:val="center"/>
      </w:pPr>
      <w:r w:rsidRPr="003E4162">
        <w:rPr>
          <w:rFonts w:ascii="Times New Roman" w:hAnsi="Times New Roman"/>
          <w:sz w:val="24"/>
          <w:szCs w:val="28"/>
        </w:rPr>
        <w:t>Кавказский район» муниципальной программы</w:t>
      </w:r>
    </w:p>
    <w:p w:rsidR="00826589" w:rsidRPr="003E4162" w:rsidRDefault="00826589" w:rsidP="003E4162">
      <w:pPr>
        <w:spacing w:after="0" w:line="240" w:lineRule="auto"/>
        <w:ind w:left="8496"/>
        <w:jc w:val="center"/>
      </w:pPr>
      <w:r w:rsidRPr="003E4162">
        <w:rPr>
          <w:rFonts w:ascii="Times New Roman" w:hAnsi="Times New Roman"/>
          <w:sz w:val="24"/>
          <w:szCs w:val="28"/>
        </w:rPr>
        <w:t>муниципального образования Кавказский район</w:t>
      </w:r>
    </w:p>
    <w:p w:rsidR="00826589" w:rsidRPr="003E4162" w:rsidRDefault="00826589" w:rsidP="003E4162">
      <w:pPr>
        <w:widowControl w:val="0"/>
        <w:spacing w:after="0" w:line="240" w:lineRule="auto"/>
        <w:ind w:left="8496"/>
        <w:jc w:val="center"/>
      </w:pPr>
      <w:r w:rsidRPr="003E4162">
        <w:rPr>
          <w:rFonts w:ascii="Times New Roman" w:hAnsi="Times New Roman"/>
          <w:sz w:val="24"/>
          <w:szCs w:val="28"/>
        </w:rPr>
        <w:t>«Развитие топливно-энергетического комплекса»</w:t>
      </w:r>
    </w:p>
    <w:p w:rsidR="00826589" w:rsidRPr="003E4162" w:rsidRDefault="00826589" w:rsidP="003E4162">
      <w:pPr>
        <w:pStyle w:val="1e"/>
        <w:widowControl w:val="0"/>
        <w:spacing w:after="0" w:line="240" w:lineRule="auto"/>
        <w:ind w:left="8496"/>
        <w:jc w:val="center"/>
      </w:pPr>
      <w:r w:rsidRPr="003E4162">
        <w:rPr>
          <w:rFonts w:ascii="Times New Roman" w:hAnsi="Times New Roman"/>
          <w:sz w:val="24"/>
          <w:szCs w:val="28"/>
        </w:rPr>
        <w:t>постановления администрации</w:t>
      </w:r>
    </w:p>
    <w:p w:rsidR="00826589" w:rsidRPr="003E4162" w:rsidRDefault="00826589" w:rsidP="003E4162">
      <w:pPr>
        <w:pStyle w:val="1e"/>
        <w:widowControl w:val="0"/>
        <w:spacing w:after="0" w:line="240" w:lineRule="auto"/>
        <w:ind w:left="8496"/>
        <w:jc w:val="center"/>
      </w:pPr>
      <w:r w:rsidRPr="003E4162">
        <w:rPr>
          <w:rFonts w:ascii="Times New Roman" w:hAnsi="Times New Roman"/>
          <w:sz w:val="24"/>
          <w:szCs w:val="28"/>
        </w:rPr>
        <w:t>муниципального образования Кавказский район</w:t>
      </w:r>
    </w:p>
    <w:p w:rsidR="00826589" w:rsidRPr="003E4162" w:rsidRDefault="00826589" w:rsidP="003E4162">
      <w:pPr>
        <w:tabs>
          <w:tab w:val="left" w:pos="360"/>
          <w:tab w:val="left" w:pos="690"/>
        </w:tabs>
        <w:spacing w:after="0" w:line="240" w:lineRule="auto"/>
        <w:ind w:left="8496"/>
        <w:jc w:val="center"/>
      </w:pPr>
      <w:r w:rsidRPr="003E4162">
        <w:rPr>
          <w:rFonts w:ascii="Times New Roman" w:hAnsi="Times New Roman"/>
          <w:sz w:val="24"/>
          <w:szCs w:val="28"/>
        </w:rPr>
        <w:t>от  17.11.2014 г. № 1778</w:t>
      </w:r>
    </w:p>
    <w:p w:rsidR="00826589" w:rsidRPr="003E4162" w:rsidRDefault="00826589" w:rsidP="003E4162">
      <w:pPr>
        <w:spacing w:after="0" w:line="240" w:lineRule="auto"/>
        <w:ind w:left="7788"/>
        <w:jc w:val="center"/>
        <w:rPr>
          <w:rFonts w:ascii="Times New Roman" w:hAnsi="Times New Roman"/>
          <w:sz w:val="28"/>
          <w:szCs w:val="28"/>
        </w:rPr>
      </w:pPr>
    </w:p>
    <w:p w:rsidR="00CA1D73" w:rsidRPr="003E4162" w:rsidRDefault="00CA1D73" w:rsidP="003E4162">
      <w:pPr>
        <w:widowControl w:val="0"/>
        <w:autoSpaceDE w:val="0"/>
        <w:autoSpaceDN w:val="0"/>
        <w:adjustRightInd w:val="0"/>
        <w:spacing w:after="0" w:line="240" w:lineRule="auto"/>
        <w:jc w:val="center"/>
        <w:outlineLvl w:val="1"/>
        <w:rPr>
          <w:rFonts w:ascii="Times New Roman" w:hAnsi="Times New Roman"/>
          <w:sz w:val="28"/>
          <w:szCs w:val="28"/>
        </w:rPr>
      </w:pPr>
      <w:r w:rsidRPr="003E4162">
        <w:rPr>
          <w:rFonts w:ascii="Times New Roman" w:hAnsi="Times New Roman"/>
          <w:bCs/>
          <w:sz w:val="28"/>
          <w:szCs w:val="28"/>
        </w:rPr>
        <w:t xml:space="preserve">Ресурсное обеспечение </w:t>
      </w:r>
      <w:r w:rsidRPr="003E4162">
        <w:rPr>
          <w:rFonts w:ascii="Times New Roman" w:hAnsi="Times New Roman"/>
          <w:sz w:val="28"/>
          <w:szCs w:val="28"/>
        </w:rPr>
        <w:t>подпрограммы</w:t>
      </w:r>
    </w:p>
    <w:p w:rsidR="00CA1D73" w:rsidRPr="003E4162" w:rsidRDefault="00CA1D73" w:rsidP="003E4162">
      <w:pPr>
        <w:widowControl w:val="0"/>
        <w:autoSpaceDE w:val="0"/>
        <w:autoSpaceDN w:val="0"/>
        <w:adjustRightInd w:val="0"/>
        <w:spacing w:after="0" w:line="240" w:lineRule="auto"/>
        <w:ind w:firstLine="540"/>
        <w:jc w:val="center"/>
        <w:rPr>
          <w:rFonts w:ascii="Times New Roman" w:hAnsi="Times New Roman"/>
          <w:sz w:val="28"/>
          <w:szCs w:val="28"/>
        </w:rPr>
      </w:pPr>
      <w:r w:rsidRPr="003E4162">
        <w:rPr>
          <w:rFonts w:ascii="Times New Roman" w:hAnsi="Times New Roman"/>
          <w:sz w:val="28"/>
          <w:szCs w:val="28"/>
        </w:rPr>
        <w:t xml:space="preserve">«Газификация муниципального образования Кавказский район» </w:t>
      </w:r>
    </w:p>
    <w:p w:rsidR="00CA1D73" w:rsidRPr="003E4162" w:rsidRDefault="00CA1D73" w:rsidP="003E4162">
      <w:pPr>
        <w:widowControl w:val="0"/>
        <w:autoSpaceDE w:val="0"/>
        <w:autoSpaceDN w:val="0"/>
        <w:adjustRightInd w:val="0"/>
        <w:spacing w:after="0" w:line="240" w:lineRule="auto"/>
        <w:ind w:firstLine="540"/>
        <w:jc w:val="center"/>
        <w:rPr>
          <w:rFonts w:ascii="Times New Roman" w:hAnsi="Times New Roman"/>
          <w:sz w:val="28"/>
          <w:szCs w:val="28"/>
        </w:rPr>
      </w:pPr>
    </w:p>
    <w:tbl>
      <w:tblPr>
        <w:tblW w:w="0" w:type="auto"/>
        <w:tblInd w:w="109" w:type="dxa"/>
        <w:tblLayout w:type="fixed"/>
        <w:tblLook w:val="0000" w:firstRow="0" w:lastRow="0" w:firstColumn="0" w:lastColumn="0" w:noHBand="0" w:noVBand="0"/>
      </w:tblPr>
      <w:tblGrid>
        <w:gridCol w:w="708"/>
        <w:gridCol w:w="3399"/>
        <w:gridCol w:w="1417"/>
        <w:gridCol w:w="1986"/>
        <w:gridCol w:w="1700"/>
        <w:gridCol w:w="1700"/>
        <w:gridCol w:w="1701"/>
        <w:gridCol w:w="1846"/>
      </w:tblGrid>
      <w:tr w:rsidR="003E4162" w:rsidRPr="003E4162" w:rsidTr="00CA1D73">
        <w:trPr>
          <w:trHeight w:val="315"/>
        </w:trPr>
        <w:tc>
          <w:tcPr>
            <w:tcW w:w="708" w:type="dxa"/>
            <w:vMerge w:val="restart"/>
            <w:tcBorders>
              <w:top w:val="single" w:sz="4" w:space="0" w:color="000000"/>
              <w:left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 xml:space="preserve">№ </w:t>
            </w:r>
            <w:proofErr w:type="gramStart"/>
            <w:r w:rsidRPr="003E4162">
              <w:rPr>
                <w:rFonts w:ascii="Times New Roman" w:hAnsi="Times New Roman"/>
                <w:sz w:val="24"/>
                <w:szCs w:val="24"/>
              </w:rPr>
              <w:t>п</w:t>
            </w:r>
            <w:proofErr w:type="gramEnd"/>
            <w:r w:rsidRPr="003E4162">
              <w:rPr>
                <w:rFonts w:ascii="Times New Roman" w:hAnsi="Times New Roman"/>
                <w:sz w:val="24"/>
                <w:szCs w:val="24"/>
              </w:rPr>
              <w:t>/п</w:t>
            </w:r>
          </w:p>
        </w:tc>
        <w:tc>
          <w:tcPr>
            <w:tcW w:w="3399" w:type="dxa"/>
            <w:vMerge w:val="restart"/>
            <w:tcBorders>
              <w:top w:val="single" w:sz="4" w:space="0" w:color="000000"/>
              <w:left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Наименование мероприятия</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Годы реализации</w:t>
            </w:r>
          </w:p>
        </w:tc>
        <w:tc>
          <w:tcPr>
            <w:tcW w:w="1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proofErr w:type="gramStart"/>
            <w:r w:rsidRPr="003E4162">
              <w:rPr>
                <w:rFonts w:ascii="Times New Roman" w:hAnsi="Times New Roman"/>
                <w:sz w:val="24"/>
                <w:szCs w:val="24"/>
              </w:rPr>
              <w:t>Объем финансирования, всего (тыс. руб.</w:t>
            </w:r>
            <w:proofErr w:type="gramEnd"/>
          </w:p>
        </w:tc>
        <w:tc>
          <w:tcPr>
            <w:tcW w:w="6947" w:type="dxa"/>
            <w:gridSpan w:val="4"/>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в том числе по источникам финансирования</w:t>
            </w:r>
          </w:p>
        </w:tc>
      </w:tr>
      <w:tr w:rsidR="003E4162" w:rsidRPr="003E4162" w:rsidTr="00CA1D73">
        <w:trPr>
          <w:trHeight w:val="315"/>
        </w:trPr>
        <w:tc>
          <w:tcPr>
            <w:tcW w:w="708" w:type="dxa"/>
            <w:vMerge/>
            <w:tcBorders>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9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700"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федеральный бюджет</w:t>
            </w:r>
          </w:p>
        </w:tc>
        <w:tc>
          <w:tcPr>
            <w:tcW w:w="1700"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краевой бюджет</w:t>
            </w:r>
          </w:p>
        </w:tc>
        <w:tc>
          <w:tcPr>
            <w:tcW w:w="1701"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местный бюджет</w:t>
            </w:r>
          </w:p>
        </w:tc>
        <w:tc>
          <w:tcPr>
            <w:tcW w:w="1846"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внебюджетные источники</w:t>
            </w:r>
          </w:p>
        </w:tc>
      </w:tr>
      <w:tr w:rsidR="003E4162" w:rsidRPr="003E4162" w:rsidTr="00CA1D73">
        <w:trPr>
          <w:trHeight w:val="315"/>
        </w:trPr>
        <w:tc>
          <w:tcPr>
            <w:tcW w:w="708" w:type="dxa"/>
            <w:tcBorders>
              <w:left w:val="single" w:sz="4" w:space="0" w:color="000000"/>
              <w:bottom w:val="single" w:sz="4" w:space="0" w:color="000000"/>
              <w:right w:val="single" w:sz="4" w:space="0" w:color="000000"/>
            </w:tcBorders>
            <w:shd w:val="clear" w:color="auto" w:fill="auto"/>
            <w:vAlign w:val="bottom"/>
          </w:tcPr>
          <w:p w:rsidR="00CA1D73" w:rsidRPr="003E4162" w:rsidRDefault="00CA1D73" w:rsidP="003E4162">
            <w:pPr>
              <w:spacing w:after="0" w:line="240" w:lineRule="auto"/>
            </w:pPr>
            <w:r w:rsidRPr="003E4162">
              <w:rPr>
                <w:rFonts w:ascii="Times New Roman" w:hAnsi="Times New Roman"/>
                <w:sz w:val="24"/>
                <w:szCs w:val="24"/>
              </w:rPr>
              <w:t>1</w:t>
            </w:r>
          </w:p>
        </w:tc>
        <w:tc>
          <w:tcPr>
            <w:tcW w:w="3399"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w:t>
            </w: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3</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4</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5</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6</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7</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8</w:t>
            </w:r>
          </w:p>
        </w:tc>
      </w:tr>
      <w:tr w:rsidR="003E4162" w:rsidRPr="003E4162" w:rsidTr="00CA1D73">
        <w:trPr>
          <w:trHeight w:val="292"/>
        </w:trPr>
        <w:tc>
          <w:tcPr>
            <w:tcW w:w="708" w:type="dxa"/>
            <w:vMerge w:val="restart"/>
            <w:tcBorders>
              <w:left w:val="single" w:sz="4" w:space="0" w:color="000000"/>
              <w:right w:val="single" w:sz="4" w:space="0" w:color="000000"/>
            </w:tcBorders>
            <w:shd w:val="clear" w:color="auto" w:fill="auto"/>
            <w:vAlign w:val="bottom"/>
          </w:tcPr>
          <w:p w:rsidR="00CA1D73" w:rsidRPr="003E4162" w:rsidRDefault="00CA1D73" w:rsidP="003E4162">
            <w:pPr>
              <w:spacing w:after="0" w:line="240" w:lineRule="auto"/>
              <w:jc w:val="center"/>
            </w:pPr>
            <w:r w:rsidRPr="003E4162">
              <w:rPr>
                <w:rFonts w:ascii="Times New Roman" w:hAnsi="Times New Roman"/>
                <w:sz w:val="24"/>
                <w:szCs w:val="24"/>
              </w:rPr>
              <w:t>1</w:t>
            </w:r>
          </w:p>
        </w:tc>
        <w:tc>
          <w:tcPr>
            <w:tcW w:w="3399" w:type="dxa"/>
            <w:vMerge w:val="restart"/>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Общий объем финансирования по подпрограмме «Газификация муниципального образования Кавказский район»</w:t>
            </w: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 xml:space="preserve">Всего </w:t>
            </w:r>
          </w:p>
        </w:tc>
        <w:tc>
          <w:tcPr>
            <w:tcW w:w="1986" w:type="dxa"/>
            <w:tcBorders>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35039,0</w:t>
            </w:r>
          </w:p>
        </w:tc>
        <w:tc>
          <w:tcPr>
            <w:tcW w:w="1700" w:type="dxa"/>
            <w:tcBorders>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w:t>
            </w:r>
          </w:p>
        </w:tc>
        <w:tc>
          <w:tcPr>
            <w:tcW w:w="1700" w:type="dxa"/>
            <w:tcBorders>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21375,3</w:t>
            </w:r>
          </w:p>
        </w:tc>
        <w:tc>
          <w:tcPr>
            <w:tcW w:w="1701" w:type="dxa"/>
            <w:tcBorders>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12110,7</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13663,7</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bCs/>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2015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332,5</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332,5</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bCs/>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2016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639,0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639,0</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bCs/>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2017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5 727,2</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4 581,3</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1 145,9</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bCs/>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2018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2 142,2</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2 142,2</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bCs/>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2019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1 413,5</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1 413,5</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bCs/>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 xml:space="preserve">2020 год </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1126,0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1126,0</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bCs/>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2021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259,1</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259,1</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bCs/>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2022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12300,1</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9524,3</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2775,8</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bCs/>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2023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1736,7</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1736,7</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bCs/>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2024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270,0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270,0</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bCs/>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2025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270,0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270,0</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bCs/>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2026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8822,7</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7269,7</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1553,0</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CA1D73">
        <w:trPr>
          <w:trHeight w:val="315"/>
        </w:trPr>
        <w:tc>
          <w:tcPr>
            <w:tcW w:w="708" w:type="dxa"/>
            <w:vMerge w:val="restart"/>
            <w:tcBorders>
              <w:left w:val="single" w:sz="4" w:space="0" w:color="000000"/>
              <w:right w:val="single" w:sz="4" w:space="0" w:color="000000"/>
            </w:tcBorders>
            <w:shd w:val="clear" w:color="auto" w:fill="auto"/>
            <w:vAlign w:val="bottom"/>
          </w:tcPr>
          <w:p w:rsidR="00CA1D73" w:rsidRPr="003E4162" w:rsidRDefault="00CA1D73" w:rsidP="003E4162">
            <w:pPr>
              <w:spacing w:after="0" w:line="240" w:lineRule="auto"/>
              <w:jc w:val="center"/>
            </w:pPr>
            <w:r w:rsidRPr="003E4162">
              <w:rPr>
                <w:rFonts w:ascii="Times New Roman" w:hAnsi="Times New Roman"/>
                <w:sz w:val="24"/>
                <w:szCs w:val="24"/>
              </w:rPr>
              <w:t>2</w:t>
            </w:r>
          </w:p>
        </w:tc>
        <w:tc>
          <w:tcPr>
            <w:tcW w:w="3399" w:type="dxa"/>
            <w:vMerge w:val="restart"/>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Мероприятие №1     Строительство подводящих газопроводов</w:t>
            </w: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 xml:space="preserve">Всего </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32326,2</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21375,3</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10950,9</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2015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200,0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200,0</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2016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400,0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400,0</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2017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5 577,2</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4 581,3</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995,9</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2018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1 990,0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1 990,0</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2019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1 183,5</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1 183,5</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 xml:space="preserve">2020 год </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926,0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926,0</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2021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2022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12030,1</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9524,3</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2505,8</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2023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1466,7</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1466,7</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2024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2025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r>
      <w:tr w:rsidR="003E4162" w:rsidRPr="003E4162" w:rsidTr="00CA1D73">
        <w:trPr>
          <w:trHeight w:val="315"/>
        </w:trPr>
        <w:tc>
          <w:tcPr>
            <w:tcW w:w="708" w:type="dxa"/>
            <w:vMerge/>
            <w:tcBorders>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2026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8552,7</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7269,7</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1283,0</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CA1D73">
        <w:trPr>
          <w:trHeight w:val="315"/>
        </w:trPr>
        <w:tc>
          <w:tcPr>
            <w:tcW w:w="708" w:type="dxa"/>
            <w:vMerge w:val="restart"/>
            <w:tcBorders>
              <w:left w:val="single" w:sz="4" w:space="0" w:color="000000"/>
              <w:right w:val="single" w:sz="4" w:space="0" w:color="000000"/>
            </w:tcBorders>
            <w:shd w:val="clear" w:color="auto" w:fill="auto"/>
            <w:vAlign w:val="bottom"/>
          </w:tcPr>
          <w:p w:rsidR="00CA1D73" w:rsidRPr="003E4162" w:rsidRDefault="00CA1D73" w:rsidP="003E4162">
            <w:pPr>
              <w:spacing w:after="0" w:line="240" w:lineRule="auto"/>
              <w:jc w:val="center"/>
            </w:pPr>
            <w:r w:rsidRPr="003E4162">
              <w:rPr>
                <w:rFonts w:ascii="Times New Roman" w:hAnsi="Times New Roman"/>
                <w:sz w:val="24"/>
                <w:szCs w:val="24"/>
              </w:rPr>
              <w:t>3</w:t>
            </w:r>
          </w:p>
        </w:tc>
        <w:tc>
          <w:tcPr>
            <w:tcW w:w="3399" w:type="dxa"/>
            <w:vMerge w:val="restart"/>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 xml:space="preserve">Мероприятие № 2    Обслуживание газопроводов, находящихся в собственности МО Кавказский район </w:t>
            </w: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bCs/>
                <w:sz w:val="24"/>
                <w:szCs w:val="24"/>
              </w:rPr>
              <w:t xml:space="preserve">Всего </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2712,8</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2712,8</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2015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132,5</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132,5</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2016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239,0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239,0</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2017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150,0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150,0</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2018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152,2</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152,2</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2019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230,0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230,0</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 xml:space="preserve">2020 год </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200,0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200,0</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2021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259,1</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259,1</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2022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270,0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270,0</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2023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270,0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270,0</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2024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270,0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270,0</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2025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270,0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270,0</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r>
      <w:tr w:rsidR="003E4162" w:rsidRPr="003E4162" w:rsidTr="00CA1D73">
        <w:trPr>
          <w:trHeight w:val="315"/>
        </w:trPr>
        <w:tc>
          <w:tcPr>
            <w:tcW w:w="708" w:type="dxa"/>
            <w:vMerge/>
            <w:tcBorders>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1417"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2026 год</w:t>
            </w:r>
          </w:p>
        </w:tc>
        <w:tc>
          <w:tcPr>
            <w:tcW w:w="198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270,0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00"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01"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270,0</w:t>
            </w:r>
          </w:p>
        </w:tc>
        <w:tc>
          <w:tcPr>
            <w:tcW w:w="1846" w:type="dxa"/>
            <w:tcBorders>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CA1D73">
        <w:trPr>
          <w:trHeight w:val="315"/>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p>
        </w:tc>
        <w:tc>
          <w:tcPr>
            <w:tcW w:w="13749" w:type="dxa"/>
            <w:gridSpan w:val="7"/>
            <w:tcBorders>
              <w:top w:val="single" w:sz="4" w:space="0" w:color="000000"/>
              <w:left w:val="single" w:sz="4" w:space="0" w:color="000000"/>
              <w:bottom w:val="single" w:sz="4" w:space="0" w:color="000000"/>
              <w:right w:val="single" w:sz="4" w:space="0" w:color="000000"/>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В том числе расходы, связанные с осуществлением капитальных вложений в объекты капитального строительства муниципальной собственности муниципального образования Кавказский район:</w:t>
            </w:r>
          </w:p>
        </w:tc>
      </w:tr>
      <w:tr w:rsidR="003E4162" w:rsidRPr="003E4162" w:rsidTr="00CA1D73">
        <w:trPr>
          <w:trHeight w:val="353"/>
        </w:trPr>
        <w:tc>
          <w:tcPr>
            <w:tcW w:w="708" w:type="dxa"/>
            <w:vMerge w:val="restart"/>
            <w:tcBorders>
              <w:top w:val="single" w:sz="4" w:space="0" w:color="000000"/>
              <w:left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3.1</w:t>
            </w:r>
          </w:p>
        </w:tc>
        <w:tc>
          <w:tcPr>
            <w:tcW w:w="3399" w:type="dxa"/>
            <w:vMerge w:val="restart"/>
            <w:tcBorders>
              <w:top w:val="single" w:sz="4" w:space="0" w:color="000000"/>
              <w:left w:val="single" w:sz="4" w:space="0" w:color="000000"/>
              <w:right w:val="single" w:sz="4" w:space="0" w:color="000000"/>
            </w:tcBorders>
            <w:shd w:val="clear" w:color="auto" w:fill="auto"/>
          </w:tcPr>
          <w:p w:rsidR="00CA1D73" w:rsidRPr="003E4162" w:rsidRDefault="00CA1D73" w:rsidP="003E4162">
            <w:r w:rsidRPr="003E4162">
              <w:rPr>
                <w:rFonts w:ascii="Times New Roman" w:hAnsi="Times New Roman"/>
                <w:sz w:val="24"/>
                <w:szCs w:val="24"/>
              </w:rPr>
              <w:t xml:space="preserve">Газоснабжение пос. </w:t>
            </w:r>
            <w:proofErr w:type="gramStart"/>
            <w:r w:rsidRPr="003E4162">
              <w:rPr>
                <w:rFonts w:ascii="Times New Roman" w:hAnsi="Times New Roman"/>
                <w:sz w:val="24"/>
                <w:szCs w:val="24"/>
              </w:rPr>
              <w:t>Озерный</w:t>
            </w:r>
            <w:proofErr w:type="gramEnd"/>
            <w:r w:rsidRPr="003E4162">
              <w:rPr>
                <w:rFonts w:ascii="Times New Roman" w:hAnsi="Times New Roman"/>
                <w:sz w:val="24"/>
                <w:szCs w:val="24"/>
              </w:rPr>
              <w:t xml:space="preserve"> Кавказского района</w:t>
            </w:r>
          </w:p>
        </w:tc>
        <w:tc>
          <w:tcPr>
            <w:tcW w:w="1417" w:type="dxa"/>
            <w:tcBorders>
              <w:top w:val="single" w:sz="4" w:space="0" w:color="000000"/>
              <w:bottom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pPr>
            <w:r w:rsidRPr="003E4162">
              <w:rPr>
                <w:rFonts w:ascii="Times New Roman" w:hAnsi="Times New Roman"/>
                <w:sz w:val="24"/>
                <w:szCs w:val="24"/>
              </w:rPr>
              <w:t>Всего</w:t>
            </w:r>
          </w:p>
        </w:tc>
        <w:tc>
          <w:tcPr>
            <w:tcW w:w="1986"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6113,7</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4581,3</w:t>
            </w:r>
          </w:p>
        </w:tc>
        <w:tc>
          <w:tcPr>
            <w:tcW w:w="1701"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1532,4</w:t>
            </w:r>
          </w:p>
        </w:tc>
        <w:tc>
          <w:tcPr>
            <w:tcW w:w="1846" w:type="dxa"/>
            <w:tcBorders>
              <w:top w:val="single" w:sz="4" w:space="0" w:color="000000"/>
              <w:bottom w:val="single" w:sz="4" w:space="0" w:color="000000"/>
              <w:right w:val="single" w:sz="4" w:space="0" w:color="000000"/>
            </w:tcBorders>
            <w:shd w:val="clear" w:color="auto" w:fill="auto"/>
          </w:tcPr>
          <w:p w:rsidR="00CA1D73" w:rsidRPr="003E4162" w:rsidRDefault="00CA1D73" w:rsidP="003E4162">
            <w:pPr>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tcPr>
          <w:p w:rsidR="00CA1D73" w:rsidRPr="003E4162" w:rsidRDefault="00CA1D73" w:rsidP="003E4162">
            <w:pPr>
              <w:widowControl w:val="0"/>
              <w:spacing w:after="0" w:line="240" w:lineRule="auto"/>
              <w:rPr>
                <w:rFonts w:ascii="Times New Roman" w:hAnsi="Times New Roman"/>
                <w:sz w:val="24"/>
                <w:szCs w:val="24"/>
              </w:rPr>
            </w:pPr>
          </w:p>
        </w:tc>
        <w:tc>
          <w:tcPr>
            <w:tcW w:w="1417"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2015 год</w:t>
            </w:r>
          </w:p>
        </w:tc>
        <w:tc>
          <w:tcPr>
            <w:tcW w:w="1986"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200,0</w:t>
            </w:r>
          </w:p>
        </w:tc>
        <w:tc>
          <w:tcPr>
            <w:tcW w:w="1700"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1"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200,0</w:t>
            </w:r>
          </w:p>
        </w:tc>
        <w:tc>
          <w:tcPr>
            <w:tcW w:w="1846"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tcPr>
          <w:p w:rsidR="00CA1D73" w:rsidRPr="003E4162" w:rsidRDefault="00CA1D73" w:rsidP="003E4162">
            <w:pPr>
              <w:widowControl w:val="0"/>
              <w:spacing w:after="0" w:line="240" w:lineRule="auto"/>
              <w:rPr>
                <w:rFonts w:ascii="Times New Roman" w:hAnsi="Times New Roman"/>
                <w:sz w:val="24"/>
                <w:szCs w:val="24"/>
              </w:rPr>
            </w:pPr>
          </w:p>
        </w:tc>
        <w:tc>
          <w:tcPr>
            <w:tcW w:w="1417"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2016 год</w:t>
            </w:r>
          </w:p>
        </w:tc>
        <w:tc>
          <w:tcPr>
            <w:tcW w:w="1986"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400,0</w:t>
            </w:r>
          </w:p>
        </w:tc>
        <w:tc>
          <w:tcPr>
            <w:tcW w:w="1700"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1"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400,0</w:t>
            </w:r>
          </w:p>
        </w:tc>
        <w:tc>
          <w:tcPr>
            <w:tcW w:w="1846"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tcPr>
          <w:p w:rsidR="00CA1D73" w:rsidRPr="003E4162" w:rsidRDefault="00CA1D73" w:rsidP="003E4162">
            <w:pPr>
              <w:widowControl w:val="0"/>
              <w:spacing w:after="0" w:line="240" w:lineRule="auto"/>
              <w:rPr>
                <w:rFonts w:ascii="Times New Roman" w:hAnsi="Times New Roman"/>
                <w:sz w:val="24"/>
                <w:szCs w:val="24"/>
              </w:rPr>
            </w:pPr>
          </w:p>
        </w:tc>
        <w:tc>
          <w:tcPr>
            <w:tcW w:w="1417"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2017 год</w:t>
            </w:r>
          </w:p>
        </w:tc>
        <w:tc>
          <w:tcPr>
            <w:tcW w:w="1986"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5477,2</w:t>
            </w:r>
          </w:p>
        </w:tc>
        <w:tc>
          <w:tcPr>
            <w:tcW w:w="1700"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4 581,3</w:t>
            </w:r>
          </w:p>
        </w:tc>
        <w:tc>
          <w:tcPr>
            <w:tcW w:w="1701"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895,9</w:t>
            </w:r>
          </w:p>
        </w:tc>
        <w:tc>
          <w:tcPr>
            <w:tcW w:w="1846"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bottom w:val="single" w:sz="4" w:space="0" w:color="000000"/>
              <w:right w:val="single" w:sz="4" w:space="0" w:color="000000"/>
            </w:tcBorders>
            <w:shd w:val="clear" w:color="auto" w:fill="auto"/>
          </w:tcPr>
          <w:p w:rsidR="00CA1D73" w:rsidRPr="003E4162" w:rsidRDefault="00CA1D73" w:rsidP="003E4162">
            <w:pPr>
              <w:widowControl w:val="0"/>
              <w:spacing w:after="0" w:line="240" w:lineRule="auto"/>
              <w:rPr>
                <w:rFonts w:ascii="Times New Roman" w:hAnsi="Times New Roman"/>
                <w:sz w:val="24"/>
                <w:szCs w:val="24"/>
              </w:rPr>
            </w:pPr>
          </w:p>
        </w:tc>
        <w:tc>
          <w:tcPr>
            <w:tcW w:w="1417" w:type="dxa"/>
            <w:tcBorders>
              <w:top w:val="single" w:sz="4" w:space="0" w:color="000000"/>
              <w:bottom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pPr>
            <w:r w:rsidRPr="003E4162">
              <w:rPr>
                <w:rFonts w:ascii="Times New Roman" w:hAnsi="Times New Roman"/>
                <w:sz w:val="24"/>
                <w:szCs w:val="24"/>
              </w:rPr>
              <w:t>2018 год</w:t>
            </w:r>
          </w:p>
        </w:tc>
        <w:tc>
          <w:tcPr>
            <w:tcW w:w="1986" w:type="dxa"/>
            <w:tcBorders>
              <w:top w:val="single" w:sz="4" w:space="0" w:color="000000"/>
              <w:bottom w:val="single" w:sz="4" w:space="0" w:color="000000"/>
              <w:right w:val="single" w:sz="4" w:space="0" w:color="000000"/>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36,5</w:t>
            </w:r>
          </w:p>
        </w:tc>
        <w:tc>
          <w:tcPr>
            <w:tcW w:w="1700" w:type="dxa"/>
            <w:tcBorders>
              <w:top w:val="single" w:sz="4" w:space="0" w:color="000000"/>
              <w:bottom w:val="single" w:sz="4" w:space="0" w:color="000000"/>
              <w:right w:val="single" w:sz="4" w:space="0" w:color="000000"/>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top w:val="single" w:sz="4" w:space="0" w:color="000000"/>
              <w:bottom w:val="single" w:sz="4" w:space="0" w:color="000000"/>
              <w:right w:val="single" w:sz="4" w:space="0" w:color="000000"/>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1" w:type="dxa"/>
            <w:tcBorders>
              <w:top w:val="single" w:sz="4" w:space="0" w:color="000000"/>
              <w:bottom w:val="single" w:sz="4" w:space="0" w:color="000000"/>
              <w:right w:val="single" w:sz="4" w:space="0" w:color="000000"/>
            </w:tcBorders>
            <w:shd w:val="clear" w:color="auto" w:fill="auto"/>
          </w:tcPr>
          <w:p w:rsidR="00CA1D73" w:rsidRPr="003E4162" w:rsidRDefault="00CA1D73" w:rsidP="003E4162">
            <w:pPr>
              <w:spacing w:after="0" w:line="240" w:lineRule="auto"/>
              <w:jc w:val="center"/>
            </w:pPr>
            <w:r w:rsidRPr="003E4162">
              <w:rPr>
                <w:rFonts w:ascii="Times New Roman" w:hAnsi="Times New Roman"/>
                <w:sz w:val="24"/>
                <w:szCs w:val="24"/>
              </w:rPr>
              <w:t>36,5</w:t>
            </w:r>
          </w:p>
        </w:tc>
        <w:tc>
          <w:tcPr>
            <w:tcW w:w="1846" w:type="dxa"/>
            <w:tcBorders>
              <w:top w:val="single" w:sz="4" w:space="0" w:color="000000"/>
              <w:bottom w:val="single" w:sz="4" w:space="0" w:color="000000"/>
              <w:right w:val="single" w:sz="4" w:space="0" w:color="000000"/>
            </w:tcBorders>
            <w:shd w:val="clear" w:color="auto" w:fill="auto"/>
          </w:tcPr>
          <w:p w:rsidR="00CA1D73" w:rsidRPr="003E4162" w:rsidRDefault="00CA1D73" w:rsidP="003E4162">
            <w:pPr>
              <w:jc w:val="center"/>
            </w:pPr>
            <w:r w:rsidRPr="003E4162">
              <w:rPr>
                <w:rFonts w:ascii="Times New Roman" w:hAnsi="Times New Roman"/>
                <w:sz w:val="24"/>
                <w:szCs w:val="24"/>
              </w:rPr>
              <w:t>0,0</w:t>
            </w:r>
          </w:p>
        </w:tc>
      </w:tr>
      <w:tr w:rsidR="003E4162" w:rsidRPr="003E4162" w:rsidTr="00CA1D73">
        <w:trPr>
          <w:trHeight w:val="315"/>
        </w:trPr>
        <w:tc>
          <w:tcPr>
            <w:tcW w:w="708" w:type="dxa"/>
            <w:vMerge w:val="restart"/>
            <w:tcBorders>
              <w:top w:val="single" w:sz="4" w:space="0" w:color="000000"/>
              <w:left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3.2</w:t>
            </w:r>
          </w:p>
        </w:tc>
        <w:tc>
          <w:tcPr>
            <w:tcW w:w="3399" w:type="dxa"/>
            <w:vMerge w:val="restart"/>
            <w:tcBorders>
              <w:top w:val="single" w:sz="4" w:space="0" w:color="000000"/>
              <w:left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pPr>
            <w:r w:rsidRPr="003E4162">
              <w:rPr>
                <w:rFonts w:ascii="Times New Roman" w:hAnsi="Times New Roman"/>
                <w:sz w:val="24"/>
                <w:szCs w:val="24"/>
              </w:rPr>
              <w:t>Строительство газопроводов высокого и низкого давления, ПРГШ в х. Розы Люксембург Кавказского района,1 этап строительства</w:t>
            </w:r>
          </w:p>
        </w:tc>
        <w:tc>
          <w:tcPr>
            <w:tcW w:w="1417" w:type="dxa"/>
            <w:tcBorders>
              <w:top w:val="single" w:sz="4" w:space="0" w:color="000000"/>
              <w:bottom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pPr>
            <w:r w:rsidRPr="003E4162">
              <w:rPr>
                <w:rFonts w:ascii="Times New Roman" w:hAnsi="Times New Roman"/>
                <w:sz w:val="24"/>
                <w:szCs w:val="24"/>
              </w:rPr>
              <w:t>Всего</w:t>
            </w:r>
          </w:p>
        </w:tc>
        <w:tc>
          <w:tcPr>
            <w:tcW w:w="1986"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spacing w:after="0" w:line="240" w:lineRule="auto"/>
              <w:jc w:val="center"/>
            </w:pPr>
            <w:r w:rsidRPr="003E4162">
              <w:rPr>
                <w:rFonts w:ascii="Times New Roman" w:hAnsi="Times New Roman"/>
                <w:sz w:val="24"/>
                <w:szCs w:val="24"/>
              </w:rPr>
              <w:t>16650,5</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spacing w:after="0" w:line="240" w:lineRule="auto"/>
              <w:jc w:val="center"/>
            </w:pPr>
            <w:r w:rsidRPr="003E4162">
              <w:rPr>
                <w:rFonts w:ascii="Times New Roman" w:hAnsi="Times New Roman"/>
                <w:sz w:val="24"/>
                <w:szCs w:val="24"/>
              </w:rPr>
              <w:t>9524,3</w:t>
            </w:r>
          </w:p>
        </w:tc>
        <w:tc>
          <w:tcPr>
            <w:tcW w:w="1701"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widowControl w:val="0"/>
              <w:spacing w:after="0" w:line="240" w:lineRule="auto"/>
              <w:jc w:val="center"/>
            </w:pPr>
            <w:r w:rsidRPr="003E4162">
              <w:rPr>
                <w:rFonts w:ascii="Times New Roman" w:hAnsi="Times New Roman"/>
                <w:sz w:val="24"/>
                <w:szCs w:val="24"/>
              </w:rPr>
              <w:t>7126,2</w:t>
            </w:r>
          </w:p>
        </w:tc>
        <w:tc>
          <w:tcPr>
            <w:tcW w:w="1846"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spacing w:after="0" w:line="240" w:lineRule="auto"/>
              <w:jc w:val="center"/>
            </w:pPr>
            <w:r w:rsidRPr="003E4162">
              <w:rPr>
                <w:rFonts w:ascii="Times New Roman" w:hAnsi="Times New Roman"/>
                <w:sz w:val="24"/>
                <w:szCs w:val="24"/>
              </w:rPr>
              <w:t>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rPr>
                <w:rFonts w:ascii="Times New Roman" w:hAnsi="Times New Roman"/>
                <w:sz w:val="24"/>
                <w:szCs w:val="24"/>
              </w:rPr>
            </w:pPr>
          </w:p>
        </w:tc>
        <w:tc>
          <w:tcPr>
            <w:tcW w:w="1417"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pPr>
            <w:r w:rsidRPr="003E4162">
              <w:rPr>
                <w:rFonts w:ascii="Times New Roman" w:hAnsi="Times New Roman"/>
                <w:sz w:val="24"/>
                <w:szCs w:val="24"/>
              </w:rPr>
              <w:t>2017 год</w:t>
            </w:r>
          </w:p>
        </w:tc>
        <w:tc>
          <w:tcPr>
            <w:tcW w:w="1986"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spacing w:after="0" w:line="240" w:lineRule="auto"/>
              <w:jc w:val="center"/>
            </w:pPr>
            <w:r w:rsidRPr="003E4162">
              <w:rPr>
                <w:rFonts w:ascii="Times New Roman" w:hAnsi="Times New Roman"/>
                <w:bCs/>
                <w:sz w:val="24"/>
                <w:szCs w:val="24"/>
              </w:rPr>
              <w:t>100,0</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spacing w:after="0" w:line="240" w:lineRule="auto"/>
              <w:jc w:val="center"/>
            </w:pPr>
            <w:r w:rsidRPr="003E4162">
              <w:rPr>
                <w:rFonts w:ascii="Times New Roman" w:hAnsi="Times New Roman"/>
                <w:sz w:val="24"/>
                <w:szCs w:val="24"/>
              </w:rPr>
              <w:t>0,0</w:t>
            </w:r>
          </w:p>
        </w:tc>
        <w:tc>
          <w:tcPr>
            <w:tcW w:w="1701"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widowControl w:val="0"/>
              <w:spacing w:after="0" w:line="240" w:lineRule="auto"/>
              <w:jc w:val="center"/>
            </w:pPr>
            <w:r w:rsidRPr="003E4162">
              <w:rPr>
                <w:rFonts w:ascii="Times New Roman" w:hAnsi="Times New Roman"/>
                <w:sz w:val="24"/>
                <w:szCs w:val="24"/>
              </w:rPr>
              <w:t>100,0</w:t>
            </w:r>
          </w:p>
        </w:tc>
        <w:tc>
          <w:tcPr>
            <w:tcW w:w="1846"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rPr>
                <w:rFonts w:ascii="Times New Roman" w:hAnsi="Times New Roman"/>
                <w:sz w:val="24"/>
                <w:szCs w:val="24"/>
              </w:rPr>
            </w:pPr>
          </w:p>
        </w:tc>
        <w:tc>
          <w:tcPr>
            <w:tcW w:w="1417"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2018 год</w:t>
            </w:r>
          </w:p>
        </w:tc>
        <w:tc>
          <w:tcPr>
            <w:tcW w:w="1986"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bCs/>
                <w:sz w:val="24"/>
                <w:szCs w:val="24"/>
              </w:rPr>
              <w:t>1 953,5</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701"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1 953,5</w:t>
            </w:r>
          </w:p>
        </w:tc>
        <w:tc>
          <w:tcPr>
            <w:tcW w:w="1846"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rPr>
                <w:rFonts w:ascii="Times New Roman" w:hAnsi="Times New Roman"/>
                <w:sz w:val="24"/>
                <w:szCs w:val="24"/>
              </w:rPr>
            </w:pPr>
          </w:p>
        </w:tc>
        <w:tc>
          <w:tcPr>
            <w:tcW w:w="1417"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2019 год</w:t>
            </w:r>
          </w:p>
        </w:tc>
        <w:tc>
          <w:tcPr>
            <w:tcW w:w="1986"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bCs/>
                <w:sz w:val="24"/>
                <w:szCs w:val="24"/>
              </w:rPr>
              <w:t>1 183,5</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701"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1 183,5</w:t>
            </w:r>
          </w:p>
        </w:tc>
        <w:tc>
          <w:tcPr>
            <w:tcW w:w="1846"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rPr>
                <w:rFonts w:ascii="Times New Roman" w:hAnsi="Times New Roman"/>
                <w:sz w:val="24"/>
                <w:szCs w:val="24"/>
              </w:rPr>
            </w:pPr>
          </w:p>
        </w:tc>
        <w:tc>
          <w:tcPr>
            <w:tcW w:w="1417"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2020 год</w:t>
            </w:r>
          </w:p>
        </w:tc>
        <w:tc>
          <w:tcPr>
            <w:tcW w:w="1986"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bCs/>
                <w:sz w:val="24"/>
                <w:szCs w:val="24"/>
              </w:rPr>
              <w:t>926,0</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701"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926,0</w:t>
            </w:r>
          </w:p>
        </w:tc>
        <w:tc>
          <w:tcPr>
            <w:tcW w:w="1846"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rPr>
                <w:rFonts w:ascii="Times New Roman" w:hAnsi="Times New Roman"/>
                <w:sz w:val="24"/>
                <w:szCs w:val="24"/>
              </w:rPr>
            </w:pPr>
          </w:p>
        </w:tc>
        <w:tc>
          <w:tcPr>
            <w:tcW w:w="1417"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sz w:val="24"/>
                <w:szCs w:val="24"/>
              </w:rPr>
              <w:t>2021 год</w:t>
            </w:r>
          </w:p>
        </w:tc>
        <w:tc>
          <w:tcPr>
            <w:tcW w:w="1986"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bCs/>
                <w:sz w:val="24"/>
                <w:szCs w:val="24"/>
              </w:rPr>
              <w:t>0,0</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701"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846"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rPr>
                <w:rFonts w:ascii="Times New Roman" w:hAnsi="Times New Roman"/>
                <w:sz w:val="24"/>
                <w:szCs w:val="24"/>
              </w:rPr>
            </w:pPr>
          </w:p>
        </w:tc>
        <w:tc>
          <w:tcPr>
            <w:tcW w:w="1417" w:type="dxa"/>
            <w:tcBorders>
              <w:top w:val="single" w:sz="4" w:space="0" w:color="000000"/>
              <w:bottom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pPr>
            <w:r w:rsidRPr="003E4162">
              <w:rPr>
                <w:rFonts w:ascii="Times New Roman" w:hAnsi="Times New Roman"/>
                <w:sz w:val="24"/>
                <w:szCs w:val="24"/>
              </w:rPr>
              <w:t>2022 год</w:t>
            </w:r>
          </w:p>
        </w:tc>
        <w:tc>
          <w:tcPr>
            <w:tcW w:w="1986"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bCs/>
                <w:sz w:val="24"/>
                <w:szCs w:val="24"/>
              </w:rPr>
              <w:t>12030,1</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9524,3</w:t>
            </w:r>
          </w:p>
        </w:tc>
        <w:tc>
          <w:tcPr>
            <w:tcW w:w="1701"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2505,8</w:t>
            </w:r>
          </w:p>
        </w:tc>
        <w:tc>
          <w:tcPr>
            <w:tcW w:w="1846"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bottom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rPr>
                <w:rFonts w:ascii="Times New Roman" w:hAnsi="Times New Roman"/>
                <w:sz w:val="24"/>
                <w:szCs w:val="24"/>
              </w:rPr>
            </w:pPr>
          </w:p>
        </w:tc>
        <w:tc>
          <w:tcPr>
            <w:tcW w:w="1417" w:type="dxa"/>
            <w:tcBorders>
              <w:top w:val="single" w:sz="4" w:space="0" w:color="000000"/>
              <w:bottom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pPr>
            <w:r w:rsidRPr="003E4162">
              <w:rPr>
                <w:rFonts w:ascii="Times New Roman" w:hAnsi="Times New Roman"/>
                <w:sz w:val="24"/>
                <w:szCs w:val="24"/>
              </w:rPr>
              <w:t>2023 год</w:t>
            </w:r>
          </w:p>
        </w:tc>
        <w:tc>
          <w:tcPr>
            <w:tcW w:w="1986"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bCs/>
                <w:sz w:val="24"/>
                <w:szCs w:val="24"/>
              </w:rPr>
              <w:t>457,4</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701"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457,4</w:t>
            </w:r>
          </w:p>
        </w:tc>
        <w:tc>
          <w:tcPr>
            <w:tcW w:w="1846"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411"/>
        </w:trPr>
        <w:tc>
          <w:tcPr>
            <w:tcW w:w="708" w:type="dxa"/>
            <w:vMerge w:val="restart"/>
            <w:tcBorders>
              <w:top w:val="single" w:sz="4" w:space="0" w:color="000000"/>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r w:rsidRPr="003E4162">
              <w:rPr>
                <w:rFonts w:ascii="Times New Roman" w:hAnsi="Times New Roman"/>
                <w:sz w:val="24"/>
                <w:szCs w:val="24"/>
              </w:rPr>
              <w:t>3.3</w:t>
            </w:r>
          </w:p>
        </w:tc>
        <w:tc>
          <w:tcPr>
            <w:tcW w:w="3399" w:type="dxa"/>
            <w:vMerge w:val="restart"/>
            <w:tcBorders>
              <w:top w:val="single" w:sz="4" w:space="0" w:color="000000"/>
              <w:left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 xml:space="preserve">Газопроводы высокого и </w:t>
            </w:r>
            <w:r w:rsidRPr="003E4162">
              <w:rPr>
                <w:rFonts w:ascii="Times New Roman" w:eastAsiaTheme="minorEastAsia" w:hAnsi="Times New Roman" w:cstheme="minorBidi"/>
                <w:sz w:val="24"/>
                <w:szCs w:val="24"/>
              </w:rPr>
              <w:lastRenderedPageBreak/>
              <w:t>низкого давления х. Полтавский Кавказского района</w:t>
            </w:r>
          </w:p>
        </w:tc>
        <w:tc>
          <w:tcPr>
            <w:tcW w:w="1417" w:type="dxa"/>
            <w:tcBorders>
              <w:top w:val="single" w:sz="4" w:space="0" w:color="000000"/>
              <w:bottom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lastRenderedPageBreak/>
              <w:t>Всего</w:t>
            </w:r>
          </w:p>
        </w:tc>
        <w:tc>
          <w:tcPr>
            <w:tcW w:w="1986"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rPr>
                <w:rFonts w:ascii="Times New Roman" w:hAnsi="Times New Roman"/>
                <w:bCs/>
                <w:sz w:val="24"/>
                <w:szCs w:val="24"/>
              </w:rPr>
            </w:pPr>
            <w:r w:rsidRPr="003E4162">
              <w:rPr>
                <w:rFonts w:ascii="Times New Roman" w:hAnsi="Times New Roman"/>
                <w:bCs/>
                <w:sz w:val="24"/>
                <w:szCs w:val="24"/>
              </w:rPr>
              <w:t>8857,9</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rPr>
                <w:rFonts w:ascii="Times New Roman" w:hAnsi="Times New Roman"/>
                <w:sz w:val="24"/>
                <w:szCs w:val="24"/>
              </w:rPr>
            </w:pPr>
            <w:r w:rsidRPr="003E4162">
              <w:rPr>
                <w:rFonts w:ascii="Times New Roman" w:hAnsi="Times New Roman"/>
                <w:sz w:val="24"/>
                <w:szCs w:val="24"/>
              </w:rPr>
              <w:t>0,0</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rPr>
                <w:rFonts w:ascii="Times New Roman" w:hAnsi="Times New Roman"/>
                <w:sz w:val="24"/>
                <w:szCs w:val="24"/>
              </w:rPr>
            </w:pPr>
            <w:r w:rsidRPr="003E4162">
              <w:rPr>
                <w:rFonts w:ascii="Times New Roman" w:hAnsi="Times New Roman"/>
                <w:sz w:val="24"/>
                <w:szCs w:val="24"/>
              </w:rPr>
              <w:t>7269,7</w:t>
            </w:r>
          </w:p>
        </w:tc>
        <w:tc>
          <w:tcPr>
            <w:tcW w:w="1701"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rPr>
                <w:rFonts w:ascii="Times New Roman" w:hAnsi="Times New Roman"/>
                <w:sz w:val="24"/>
                <w:szCs w:val="24"/>
              </w:rPr>
            </w:pPr>
            <w:r w:rsidRPr="003E4162">
              <w:rPr>
                <w:rFonts w:ascii="Times New Roman" w:hAnsi="Times New Roman"/>
                <w:sz w:val="24"/>
                <w:szCs w:val="24"/>
              </w:rPr>
              <w:t>1588,2</w:t>
            </w:r>
          </w:p>
        </w:tc>
        <w:tc>
          <w:tcPr>
            <w:tcW w:w="1846"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CA1D73">
        <w:trPr>
          <w:trHeight w:val="304"/>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pPr>
          </w:p>
        </w:tc>
        <w:tc>
          <w:tcPr>
            <w:tcW w:w="3399" w:type="dxa"/>
            <w:vMerge/>
            <w:tcBorders>
              <w:left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pPr>
          </w:p>
        </w:tc>
        <w:tc>
          <w:tcPr>
            <w:tcW w:w="1417" w:type="dxa"/>
            <w:tcBorders>
              <w:top w:val="single" w:sz="4" w:space="0" w:color="000000"/>
              <w:bottom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pPr>
            <w:r w:rsidRPr="003E4162">
              <w:rPr>
                <w:rFonts w:ascii="Times New Roman" w:hAnsi="Times New Roman"/>
                <w:sz w:val="24"/>
                <w:szCs w:val="24"/>
              </w:rPr>
              <w:t>2023 год</w:t>
            </w:r>
          </w:p>
        </w:tc>
        <w:tc>
          <w:tcPr>
            <w:tcW w:w="1986"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bCs/>
                <w:sz w:val="24"/>
                <w:szCs w:val="24"/>
              </w:rPr>
              <w:t>305,2</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701"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305,2</w:t>
            </w:r>
          </w:p>
        </w:tc>
        <w:tc>
          <w:tcPr>
            <w:tcW w:w="1846"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rPr>
                <w:rFonts w:ascii="Times New Roman" w:hAnsi="Times New Roman"/>
                <w:sz w:val="24"/>
                <w:szCs w:val="24"/>
              </w:rPr>
            </w:pPr>
          </w:p>
        </w:tc>
        <w:tc>
          <w:tcPr>
            <w:tcW w:w="1417" w:type="dxa"/>
            <w:tcBorders>
              <w:top w:val="single" w:sz="4" w:space="0" w:color="000000"/>
              <w:bottom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986"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bCs/>
                <w:sz w:val="24"/>
                <w:szCs w:val="24"/>
              </w:rPr>
              <w:t>0,0</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701"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846"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315"/>
        </w:trPr>
        <w:tc>
          <w:tcPr>
            <w:tcW w:w="708" w:type="dxa"/>
            <w:vMerge/>
            <w:tcBorders>
              <w:left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rPr>
                <w:rFonts w:ascii="Times New Roman" w:hAnsi="Times New Roman"/>
                <w:sz w:val="24"/>
                <w:szCs w:val="24"/>
              </w:rPr>
            </w:pPr>
          </w:p>
        </w:tc>
        <w:tc>
          <w:tcPr>
            <w:tcW w:w="1417" w:type="dxa"/>
            <w:tcBorders>
              <w:top w:val="single" w:sz="4" w:space="0" w:color="000000"/>
              <w:bottom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1986"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bCs/>
                <w:sz w:val="24"/>
                <w:szCs w:val="24"/>
              </w:rPr>
              <w:t>0,0</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701"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846"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3E4162" w:rsidRPr="003E4162" w:rsidTr="00CA1D73">
        <w:trPr>
          <w:trHeight w:val="234"/>
        </w:trPr>
        <w:tc>
          <w:tcPr>
            <w:tcW w:w="708" w:type="dxa"/>
            <w:vMerge/>
            <w:tcBorders>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rPr>
                <w:rFonts w:ascii="Times New Roman" w:hAnsi="Times New Roman"/>
                <w:sz w:val="24"/>
                <w:szCs w:val="24"/>
              </w:rPr>
            </w:pPr>
          </w:p>
        </w:tc>
        <w:tc>
          <w:tcPr>
            <w:tcW w:w="3399" w:type="dxa"/>
            <w:vMerge/>
            <w:tcBorders>
              <w:left w:val="single" w:sz="4" w:space="0" w:color="000000"/>
              <w:bottom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rPr>
                <w:rFonts w:ascii="Times New Roman" w:hAnsi="Times New Roman"/>
                <w:sz w:val="24"/>
                <w:szCs w:val="24"/>
              </w:rPr>
            </w:pPr>
          </w:p>
        </w:tc>
        <w:tc>
          <w:tcPr>
            <w:tcW w:w="1417" w:type="dxa"/>
            <w:tcBorders>
              <w:top w:val="single" w:sz="4" w:space="0" w:color="000000"/>
              <w:bottom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1986"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rPr>
                <w:rFonts w:ascii="Times New Roman" w:hAnsi="Times New Roman"/>
                <w:bCs/>
                <w:sz w:val="24"/>
                <w:szCs w:val="24"/>
              </w:rPr>
            </w:pPr>
            <w:r w:rsidRPr="003E4162">
              <w:rPr>
                <w:rFonts w:ascii="Times New Roman" w:hAnsi="Times New Roman"/>
                <w:bCs/>
                <w:sz w:val="24"/>
                <w:szCs w:val="24"/>
              </w:rPr>
              <w:t>8552,7</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rPr>
                <w:rFonts w:ascii="Times New Roman" w:hAnsi="Times New Roman"/>
                <w:sz w:val="24"/>
                <w:szCs w:val="24"/>
              </w:rPr>
            </w:pPr>
            <w:r w:rsidRPr="003E4162">
              <w:rPr>
                <w:rFonts w:ascii="Times New Roman" w:hAnsi="Times New Roman"/>
                <w:sz w:val="24"/>
                <w:szCs w:val="24"/>
              </w:rPr>
              <w:t>0,0</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rPr>
                <w:rFonts w:ascii="Times New Roman" w:hAnsi="Times New Roman"/>
                <w:sz w:val="24"/>
                <w:szCs w:val="24"/>
              </w:rPr>
            </w:pPr>
            <w:r w:rsidRPr="003E4162">
              <w:rPr>
                <w:rFonts w:ascii="Times New Roman" w:hAnsi="Times New Roman"/>
                <w:sz w:val="24"/>
                <w:szCs w:val="24"/>
              </w:rPr>
              <w:t>7269,7</w:t>
            </w:r>
          </w:p>
        </w:tc>
        <w:tc>
          <w:tcPr>
            <w:tcW w:w="1701"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rPr>
                <w:rFonts w:ascii="Times New Roman" w:hAnsi="Times New Roman"/>
                <w:sz w:val="24"/>
                <w:szCs w:val="24"/>
              </w:rPr>
            </w:pPr>
            <w:r w:rsidRPr="003E4162">
              <w:rPr>
                <w:rFonts w:ascii="Times New Roman" w:hAnsi="Times New Roman"/>
                <w:sz w:val="24"/>
                <w:szCs w:val="24"/>
              </w:rPr>
              <w:t>1283,0</w:t>
            </w:r>
          </w:p>
        </w:tc>
        <w:tc>
          <w:tcPr>
            <w:tcW w:w="1846"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CA1D73">
        <w:trPr>
          <w:trHeight w:val="315"/>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3.4</w:t>
            </w:r>
          </w:p>
        </w:tc>
        <w:tc>
          <w:tcPr>
            <w:tcW w:w="3399" w:type="dxa"/>
            <w:tcBorders>
              <w:top w:val="single" w:sz="4" w:space="0" w:color="000000"/>
              <w:left w:val="single" w:sz="4" w:space="0" w:color="000000"/>
              <w:bottom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pPr>
            <w:r w:rsidRPr="003E4162">
              <w:rPr>
                <w:rFonts w:ascii="Times New Roman" w:hAnsi="Times New Roman"/>
                <w:sz w:val="24"/>
                <w:szCs w:val="24"/>
              </w:rPr>
              <w:t xml:space="preserve">Подводящий газопровод высокого давления к х. </w:t>
            </w:r>
            <w:proofErr w:type="gramStart"/>
            <w:r w:rsidRPr="003E4162">
              <w:rPr>
                <w:rFonts w:ascii="Times New Roman" w:hAnsi="Times New Roman"/>
                <w:sz w:val="24"/>
                <w:szCs w:val="24"/>
              </w:rPr>
              <w:t>Красноармейскому</w:t>
            </w:r>
            <w:proofErr w:type="gramEnd"/>
            <w:r w:rsidR="00960C0C">
              <w:rPr>
                <w:rFonts w:ascii="Times New Roman" w:hAnsi="Times New Roman"/>
                <w:sz w:val="24"/>
                <w:szCs w:val="24"/>
              </w:rPr>
              <w:t xml:space="preserve"> </w:t>
            </w:r>
            <w:r w:rsidRPr="003E4162">
              <w:rPr>
                <w:rFonts w:ascii="Times New Roman" w:hAnsi="Times New Roman"/>
                <w:sz w:val="24"/>
                <w:szCs w:val="24"/>
              </w:rPr>
              <w:t>Кавказского района</w:t>
            </w:r>
          </w:p>
        </w:tc>
        <w:tc>
          <w:tcPr>
            <w:tcW w:w="1417" w:type="dxa"/>
            <w:tcBorders>
              <w:top w:val="single" w:sz="4" w:space="0" w:color="000000"/>
              <w:bottom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pPr>
            <w:r w:rsidRPr="003E4162">
              <w:rPr>
                <w:rFonts w:ascii="Times New Roman" w:hAnsi="Times New Roman"/>
                <w:sz w:val="24"/>
                <w:szCs w:val="24"/>
              </w:rPr>
              <w:t>2023 год</w:t>
            </w:r>
          </w:p>
        </w:tc>
        <w:tc>
          <w:tcPr>
            <w:tcW w:w="1986"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bCs/>
                <w:sz w:val="24"/>
                <w:szCs w:val="24"/>
              </w:rPr>
              <w:t>347,1</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701"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347,1</w:t>
            </w:r>
          </w:p>
        </w:tc>
        <w:tc>
          <w:tcPr>
            <w:tcW w:w="1846"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r w:rsidR="00CA1D73" w:rsidRPr="003E4162" w:rsidTr="00CA1D73">
        <w:trPr>
          <w:trHeight w:val="315"/>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pPr>
            <w:r w:rsidRPr="003E4162">
              <w:rPr>
                <w:rFonts w:ascii="Times New Roman" w:hAnsi="Times New Roman"/>
                <w:sz w:val="24"/>
                <w:szCs w:val="24"/>
              </w:rPr>
              <w:t>3..5</w:t>
            </w:r>
          </w:p>
        </w:tc>
        <w:tc>
          <w:tcPr>
            <w:tcW w:w="3399" w:type="dxa"/>
            <w:tcBorders>
              <w:top w:val="single" w:sz="4" w:space="0" w:color="000000"/>
              <w:left w:val="single" w:sz="4" w:space="0" w:color="000000"/>
              <w:bottom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pPr>
            <w:r w:rsidRPr="003E4162">
              <w:rPr>
                <w:rFonts w:ascii="Times New Roman" w:hAnsi="Times New Roman"/>
                <w:sz w:val="24"/>
                <w:szCs w:val="24"/>
              </w:rPr>
              <w:t xml:space="preserve">Подводящий газопровод высокого давления к х. </w:t>
            </w:r>
            <w:proofErr w:type="gramStart"/>
            <w:r w:rsidRPr="003E4162">
              <w:rPr>
                <w:rFonts w:ascii="Times New Roman" w:hAnsi="Times New Roman"/>
                <w:sz w:val="24"/>
                <w:szCs w:val="24"/>
              </w:rPr>
              <w:t>Октябрьскому</w:t>
            </w:r>
            <w:proofErr w:type="gramEnd"/>
            <w:r w:rsidRPr="003E4162">
              <w:rPr>
                <w:rFonts w:ascii="Times New Roman" w:hAnsi="Times New Roman"/>
                <w:sz w:val="24"/>
                <w:szCs w:val="24"/>
              </w:rPr>
              <w:t xml:space="preserve">  Кавказского района</w:t>
            </w:r>
          </w:p>
        </w:tc>
        <w:tc>
          <w:tcPr>
            <w:tcW w:w="1417" w:type="dxa"/>
            <w:tcBorders>
              <w:top w:val="single" w:sz="4" w:space="0" w:color="000000"/>
              <w:bottom w:val="single" w:sz="4" w:space="0" w:color="000000"/>
              <w:right w:val="single" w:sz="4" w:space="0" w:color="000000"/>
            </w:tcBorders>
            <w:shd w:val="clear" w:color="auto" w:fill="auto"/>
          </w:tcPr>
          <w:p w:rsidR="00CA1D73" w:rsidRPr="003E4162" w:rsidRDefault="00CA1D73" w:rsidP="003E4162">
            <w:pPr>
              <w:widowControl w:val="0"/>
              <w:spacing w:after="0" w:line="240" w:lineRule="auto"/>
              <w:jc w:val="center"/>
            </w:pPr>
            <w:r w:rsidRPr="003E4162">
              <w:rPr>
                <w:rFonts w:ascii="Times New Roman" w:hAnsi="Times New Roman"/>
                <w:sz w:val="24"/>
                <w:szCs w:val="24"/>
              </w:rPr>
              <w:t>2023 год</w:t>
            </w:r>
          </w:p>
        </w:tc>
        <w:tc>
          <w:tcPr>
            <w:tcW w:w="1986"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bCs/>
                <w:sz w:val="24"/>
                <w:szCs w:val="24"/>
              </w:rPr>
              <w:t>364,6</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700"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0,0</w:t>
            </w:r>
          </w:p>
        </w:tc>
        <w:tc>
          <w:tcPr>
            <w:tcW w:w="1701" w:type="dxa"/>
            <w:tcBorders>
              <w:top w:val="single" w:sz="4" w:space="0" w:color="000000"/>
              <w:bottom w:val="single" w:sz="4" w:space="0" w:color="000000"/>
              <w:right w:val="single" w:sz="4" w:space="0" w:color="000000"/>
            </w:tcBorders>
            <w:shd w:val="clear" w:color="auto" w:fill="auto"/>
            <w:vAlign w:val="bottom"/>
          </w:tcPr>
          <w:p w:rsidR="00CA1D73" w:rsidRPr="003E4162" w:rsidRDefault="00CA1D73" w:rsidP="003E4162">
            <w:pPr>
              <w:jc w:val="center"/>
            </w:pPr>
            <w:r w:rsidRPr="003E4162">
              <w:rPr>
                <w:rFonts w:ascii="Times New Roman" w:hAnsi="Times New Roman"/>
                <w:sz w:val="24"/>
                <w:szCs w:val="24"/>
              </w:rPr>
              <w:t>364,6</w:t>
            </w:r>
          </w:p>
        </w:tc>
        <w:tc>
          <w:tcPr>
            <w:tcW w:w="1846" w:type="dxa"/>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spacing w:after="0" w:line="240" w:lineRule="auto"/>
              <w:jc w:val="center"/>
            </w:pPr>
            <w:r w:rsidRPr="003E4162">
              <w:rPr>
                <w:rFonts w:ascii="Times New Roman" w:hAnsi="Times New Roman"/>
                <w:bCs/>
                <w:sz w:val="24"/>
                <w:szCs w:val="24"/>
              </w:rPr>
              <w:t>0,0</w:t>
            </w:r>
          </w:p>
        </w:tc>
      </w:tr>
    </w:tbl>
    <w:p w:rsidR="00CA1D73" w:rsidRPr="003E4162" w:rsidRDefault="00CA1D73" w:rsidP="003E4162">
      <w:pPr>
        <w:widowControl w:val="0"/>
        <w:autoSpaceDE w:val="0"/>
        <w:autoSpaceDN w:val="0"/>
        <w:adjustRightInd w:val="0"/>
        <w:spacing w:after="0" w:line="240" w:lineRule="auto"/>
        <w:ind w:left="6237"/>
        <w:jc w:val="both"/>
        <w:outlineLvl w:val="2"/>
        <w:rPr>
          <w:rFonts w:ascii="Times New Roman" w:hAnsi="Times New Roman"/>
          <w:sz w:val="28"/>
          <w:szCs w:val="28"/>
        </w:rPr>
      </w:pPr>
    </w:p>
    <w:p w:rsidR="00CA1D73" w:rsidRPr="003E4162" w:rsidRDefault="00CA1D73" w:rsidP="003E4162">
      <w:pPr>
        <w:spacing w:after="0" w:line="240" w:lineRule="auto"/>
        <w:ind w:left="9204"/>
        <w:jc w:val="center"/>
        <w:rPr>
          <w:rFonts w:ascii="Times New Roman" w:hAnsi="Times New Roman"/>
          <w:sz w:val="24"/>
        </w:rPr>
      </w:pPr>
    </w:p>
    <w:p w:rsidR="00CA1D73" w:rsidRPr="003E4162" w:rsidRDefault="00CA1D73" w:rsidP="003E4162">
      <w:pPr>
        <w:spacing w:after="0" w:line="240" w:lineRule="auto"/>
        <w:ind w:left="9204"/>
        <w:jc w:val="center"/>
        <w:rPr>
          <w:rFonts w:ascii="Times New Roman" w:hAnsi="Times New Roman"/>
          <w:sz w:val="24"/>
        </w:rPr>
      </w:pPr>
    </w:p>
    <w:p w:rsidR="003E4162" w:rsidRDefault="00826589" w:rsidP="003E4162">
      <w:pPr>
        <w:spacing w:after="0" w:line="240" w:lineRule="auto"/>
        <w:ind w:left="9204"/>
        <w:jc w:val="center"/>
        <w:rPr>
          <w:rFonts w:ascii="Times New Roman" w:hAnsi="Times New Roman"/>
          <w:sz w:val="24"/>
        </w:rPr>
      </w:pPr>
      <w:r w:rsidRPr="003E4162">
        <w:rPr>
          <w:rFonts w:ascii="Times New Roman" w:hAnsi="Times New Roman"/>
          <w:sz w:val="24"/>
        </w:rPr>
        <w:t xml:space="preserve">ПРИЛОЖЕНИЕ № 4 </w:t>
      </w:r>
    </w:p>
    <w:p w:rsidR="00826589" w:rsidRPr="003E4162" w:rsidRDefault="00826589" w:rsidP="003E4162">
      <w:pPr>
        <w:spacing w:after="0" w:line="240" w:lineRule="auto"/>
        <w:ind w:left="9204"/>
        <w:jc w:val="center"/>
      </w:pPr>
      <w:r w:rsidRPr="003E4162">
        <w:rPr>
          <w:rFonts w:ascii="Times New Roman" w:hAnsi="Times New Roman"/>
          <w:sz w:val="24"/>
        </w:rPr>
        <w:t xml:space="preserve">к подпрограмме «Газификация  </w:t>
      </w:r>
      <w:proofErr w:type="gramStart"/>
      <w:r w:rsidRPr="003E4162">
        <w:rPr>
          <w:rFonts w:ascii="Times New Roman" w:hAnsi="Times New Roman"/>
          <w:sz w:val="24"/>
        </w:rPr>
        <w:t>муниципального</w:t>
      </w:r>
      <w:proofErr w:type="gramEnd"/>
    </w:p>
    <w:p w:rsidR="00826589" w:rsidRPr="003E4162" w:rsidRDefault="00826589" w:rsidP="003E4162">
      <w:pPr>
        <w:spacing w:after="0" w:line="240" w:lineRule="auto"/>
        <w:ind w:left="9204"/>
        <w:jc w:val="center"/>
      </w:pPr>
      <w:r w:rsidRPr="003E4162">
        <w:rPr>
          <w:rFonts w:ascii="Times New Roman" w:hAnsi="Times New Roman"/>
          <w:sz w:val="24"/>
        </w:rPr>
        <w:t>образования Кавказский район»</w:t>
      </w:r>
    </w:p>
    <w:p w:rsidR="00826589" w:rsidRPr="003E4162" w:rsidRDefault="00826589" w:rsidP="003E4162">
      <w:pPr>
        <w:spacing w:after="0" w:line="240" w:lineRule="auto"/>
        <w:ind w:left="9204"/>
        <w:jc w:val="center"/>
      </w:pPr>
      <w:r w:rsidRPr="003E4162">
        <w:rPr>
          <w:rFonts w:ascii="Times New Roman" w:hAnsi="Times New Roman"/>
          <w:sz w:val="24"/>
          <w:szCs w:val="28"/>
        </w:rPr>
        <w:t>муниципальной программы</w:t>
      </w:r>
    </w:p>
    <w:p w:rsidR="00826589" w:rsidRPr="003E4162" w:rsidRDefault="00826589" w:rsidP="003E4162">
      <w:pPr>
        <w:spacing w:after="0" w:line="240" w:lineRule="auto"/>
        <w:ind w:left="9204"/>
        <w:jc w:val="center"/>
      </w:pPr>
      <w:r w:rsidRPr="003E4162">
        <w:rPr>
          <w:rFonts w:ascii="Times New Roman" w:hAnsi="Times New Roman"/>
          <w:sz w:val="24"/>
          <w:szCs w:val="28"/>
        </w:rPr>
        <w:t>муниципального образования Кавказский район</w:t>
      </w:r>
    </w:p>
    <w:p w:rsidR="00826589" w:rsidRPr="003E4162" w:rsidRDefault="00826589" w:rsidP="003E4162">
      <w:pPr>
        <w:spacing w:after="0" w:line="240" w:lineRule="auto"/>
        <w:ind w:left="9204"/>
        <w:jc w:val="center"/>
      </w:pPr>
      <w:r w:rsidRPr="003E4162">
        <w:rPr>
          <w:rFonts w:ascii="Times New Roman" w:hAnsi="Times New Roman"/>
          <w:sz w:val="24"/>
          <w:szCs w:val="28"/>
        </w:rPr>
        <w:t xml:space="preserve">«Развитие </w:t>
      </w:r>
      <w:proofErr w:type="gramStart"/>
      <w:r w:rsidRPr="003E4162">
        <w:rPr>
          <w:rFonts w:ascii="Times New Roman" w:hAnsi="Times New Roman"/>
          <w:sz w:val="24"/>
          <w:szCs w:val="28"/>
        </w:rPr>
        <w:t>топливно-энергетического</w:t>
      </w:r>
      <w:proofErr w:type="gramEnd"/>
    </w:p>
    <w:p w:rsidR="00826589" w:rsidRPr="003E4162" w:rsidRDefault="00826589" w:rsidP="003E4162">
      <w:pPr>
        <w:spacing w:after="0" w:line="240" w:lineRule="auto"/>
        <w:jc w:val="center"/>
        <w:rPr>
          <w:rFonts w:ascii="Times New Roman" w:hAnsi="Times New Roman"/>
          <w:sz w:val="24"/>
          <w:szCs w:val="28"/>
        </w:rPr>
      </w:pPr>
    </w:p>
    <w:p w:rsidR="00826589" w:rsidRPr="003E4162" w:rsidRDefault="00826589" w:rsidP="003E4162">
      <w:pPr>
        <w:spacing w:after="0" w:line="240" w:lineRule="auto"/>
        <w:jc w:val="center"/>
        <w:rPr>
          <w:rFonts w:ascii="Times New Roman" w:hAnsi="Times New Roman"/>
          <w:sz w:val="24"/>
          <w:szCs w:val="28"/>
        </w:rPr>
      </w:pPr>
    </w:p>
    <w:p w:rsidR="00826589" w:rsidRPr="003E4162" w:rsidRDefault="00826589" w:rsidP="003E4162">
      <w:pPr>
        <w:spacing w:after="0" w:line="240" w:lineRule="auto"/>
        <w:jc w:val="center"/>
      </w:pPr>
      <w:r w:rsidRPr="003E4162">
        <w:rPr>
          <w:rFonts w:ascii="Times New Roman" w:hAnsi="Times New Roman"/>
          <w:sz w:val="24"/>
          <w:szCs w:val="28"/>
        </w:rPr>
        <w:t>Информация об объекте капитального строительства</w:t>
      </w:r>
    </w:p>
    <w:p w:rsidR="00826589" w:rsidRPr="003E4162" w:rsidRDefault="00826589" w:rsidP="003E4162">
      <w:pPr>
        <w:spacing w:after="0" w:line="240" w:lineRule="auto"/>
        <w:ind w:left="9204"/>
        <w:jc w:val="center"/>
      </w:pPr>
      <w:r w:rsidRPr="003E4162">
        <w:rPr>
          <w:rFonts w:ascii="Times New Roman" w:hAnsi="Times New Roman"/>
          <w:sz w:val="24"/>
          <w:szCs w:val="28"/>
        </w:rPr>
        <w:t>комплекса»</w:t>
      </w:r>
    </w:p>
    <w:p w:rsidR="00826589" w:rsidRPr="003E4162" w:rsidRDefault="00826589" w:rsidP="003E4162">
      <w:pPr>
        <w:spacing w:after="0" w:line="240" w:lineRule="auto"/>
        <w:jc w:val="center"/>
      </w:pPr>
      <w:r w:rsidRPr="003E4162">
        <w:rPr>
          <w:rFonts w:ascii="Times New Roman" w:hAnsi="Times New Roman"/>
          <w:sz w:val="24"/>
          <w:szCs w:val="28"/>
        </w:rPr>
        <w:t>«Строительство газопровода высокого и низкого давления, ПРГШ в. х. Розы Люксембург Кавказского района</w:t>
      </w:r>
    </w:p>
    <w:p w:rsidR="00826589" w:rsidRPr="003E4162" w:rsidRDefault="00826589" w:rsidP="003E4162">
      <w:pPr>
        <w:spacing w:after="0" w:line="240" w:lineRule="auto"/>
        <w:ind w:left="8496" w:firstLine="708"/>
        <w:rPr>
          <w:rFonts w:ascii="Times New Roman" w:hAnsi="Times New Roman"/>
          <w:sz w:val="24"/>
          <w:szCs w:val="28"/>
        </w:rPr>
      </w:pPr>
    </w:p>
    <w:tbl>
      <w:tblPr>
        <w:tblW w:w="0" w:type="auto"/>
        <w:tblInd w:w="-34" w:type="dxa"/>
        <w:tblLayout w:type="fixed"/>
        <w:tblLook w:val="0000" w:firstRow="0" w:lastRow="0" w:firstColumn="0" w:lastColumn="0" w:noHBand="0" w:noVBand="0"/>
      </w:tblPr>
      <w:tblGrid>
        <w:gridCol w:w="544"/>
        <w:gridCol w:w="547"/>
        <w:gridCol w:w="814"/>
        <w:gridCol w:w="801"/>
        <w:gridCol w:w="132"/>
        <w:gridCol w:w="952"/>
        <w:gridCol w:w="1025"/>
        <w:gridCol w:w="1124"/>
        <w:gridCol w:w="719"/>
        <w:gridCol w:w="376"/>
        <w:gridCol w:w="380"/>
        <w:gridCol w:w="1097"/>
        <w:gridCol w:w="979"/>
        <w:gridCol w:w="1035"/>
        <w:gridCol w:w="824"/>
        <w:gridCol w:w="1111"/>
        <w:gridCol w:w="1138"/>
        <w:gridCol w:w="1559"/>
        <w:gridCol w:w="9"/>
        <w:gridCol w:w="890"/>
      </w:tblGrid>
      <w:tr w:rsidR="003E4162" w:rsidRPr="003E4162">
        <w:tc>
          <w:tcPr>
            <w:tcW w:w="1091" w:type="dxa"/>
            <w:gridSpan w:val="2"/>
            <w:tcBorders>
              <w:top w:val="single" w:sz="4" w:space="0" w:color="000000"/>
              <w:left w:val="single" w:sz="4" w:space="0" w:color="000000"/>
              <w:bottom w:val="single" w:sz="4" w:space="0" w:color="000000"/>
            </w:tcBorders>
            <w:shd w:val="clear" w:color="auto" w:fill="auto"/>
          </w:tcPr>
          <w:p w:rsidR="00826589" w:rsidRPr="003E4162" w:rsidRDefault="00826589" w:rsidP="003E4162">
            <w:pPr>
              <w:spacing w:after="0" w:line="240" w:lineRule="auto"/>
              <w:rPr>
                <w:rFonts w:ascii="Times New Roman" w:hAnsi="Times New Roman"/>
              </w:rPr>
            </w:pPr>
          </w:p>
        </w:tc>
        <w:tc>
          <w:tcPr>
            <w:tcW w:w="14074" w:type="dxa"/>
            <w:gridSpan w:val="17"/>
            <w:tcBorders>
              <w:top w:val="single" w:sz="4" w:space="0" w:color="000000"/>
              <w:bottom w:val="single" w:sz="4" w:space="0" w:color="000000"/>
              <w:right w:val="single" w:sz="4" w:space="0" w:color="000000"/>
            </w:tcBorders>
            <w:shd w:val="clear" w:color="auto" w:fill="auto"/>
          </w:tcPr>
          <w:p w:rsidR="00826589" w:rsidRPr="003E4162" w:rsidRDefault="00826589" w:rsidP="003E4162">
            <w:pPr>
              <w:pStyle w:val="1"/>
              <w:spacing w:before="0" w:after="0"/>
              <w:rPr>
                <w:color w:val="auto"/>
              </w:rPr>
            </w:pPr>
            <w:r w:rsidRPr="003E4162">
              <w:rPr>
                <w:rFonts w:ascii="Times New Roman" w:hAnsi="Times New Roman"/>
                <w:b w:val="0"/>
                <w:color w:val="auto"/>
              </w:rPr>
              <w:t>Основные технико-экономические показатели по объекту</w:t>
            </w:r>
          </w:p>
        </w:tc>
        <w:tc>
          <w:tcPr>
            <w:tcW w:w="887" w:type="dxa"/>
            <w:shd w:val="clear" w:color="auto" w:fill="auto"/>
          </w:tcPr>
          <w:p w:rsidR="00826589" w:rsidRPr="003E4162" w:rsidRDefault="00826589" w:rsidP="003E4162"/>
        </w:tc>
      </w:tr>
      <w:tr w:rsidR="003E4162" w:rsidRPr="003E4162">
        <w:tc>
          <w:tcPr>
            <w:tcW w:w="544" w:type="dxa"/>
            <w:tcBorders>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lastRenderedPageBreak/>
              <w:t>1</w:t>
            </w:r>
          </w:p>
        </w:tc>
        <w:tc>
          <w:tcPr>
            <w:tcW w:w="6490" w:type="dxa"/>
            <w:gridSpan w:val="9"/>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w:t>
            </w:r>
          </w:p>
        </w:tc>
        <w:tc>
          <w:tcPr>
            <w:tcW w:w="8132" w:type="dxa"/>
            <w:gridSpan w:val="9"/>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rPr>
              <w:t>Строительство газопровода высокого и низкого давления, ПРГШ</w:t>
            </w:r>
          </w:p>
        </w:tc>
        <w:tc>
          <w:tcPr>
            <w:tcW w:w="886" w:type="dxa"/>
            <w:shd w:val="clear" w:color="auto" w:fill="auto"/>
          </w:tcPr>
          <w:p w:rsidR="00826589" w:rsidRPr="003E4162" w:rsidRDefault="00826589" w:rsidP="003E4162"/>
        </w:tc>
      </w:tr>
      <w:tr w:rsidR="003E4162" w:rsidRPr="003E4162">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2</w:t>
            </w:r>
          </w:p>
        </w:tc>
        <w:tc>
          <w:tcPr>
            <w:tcW w:w="6490" w:type="dxa"/>
            <w:gridSpan w:val="9"/>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Наименование государственного заказчика</w:t>
            </w:r>
          </w:p>
        </w:tc>
        <w:tc>
          <w:tcPr>
            <w:tcW w:w="8132" w:type="dxa"/>
            <w:gridSpan w:val="9"/>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х. Р.Люксембург Кавказского района</w:t>
            </w:r>
          </w:p>
        </w:tc>
        <w:tc>
          <w:tcPr>
            <w:tcW w:w="886" w:type="dxa"/>
            <w:shd w:val="clear" w:color="auto" w:fill="auto"/>
          </w:tcPr>
          <w:p w:rsidR="00826589" w:rsidRPr="003E4162" w:rsidRDefault="00826589" w:rsidP="003E4162"/>
        </w:tc>
      </w:tr>
      <w:tr w:rsidR="003E4162" w:rsidRPr="003E4162">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3</w:t>
            </w:r>
          </w:p>
        </w:tc>
        <w:tc>
          <w:tcPr>
            <w:tcW w:w="6490" w:type="dxa"/>
            <w:gridSpan w:val="9"/>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Наименование застройщика</w:t>
            </w:r>
          </w:p>
        </w:tc>
        <w:tc>
          <w:tcPr>
            <w:tcW w:w="8132" w:type="dxa"/>
            <w:gridSpan w:val="9"/>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Администрация муниципального образования Кавказский район</w:t>
            </w:r>
          </w:p>
        </w:tc>
        <w:tc>
          <w:tcPr>
            <w:tcW w:w="886" w:type="dxa"/>
            <w:shd w:val="clear" w:color="auto" w:fill="auto"/>
          </w:tcPr>
          <w:p w:rsidR="00826589" w:rsidRPr="003E4162" w:rsidRDefault="00826589" w:rsidP="003E4162"/>
        </w:tc>
      </w:tr>
      <w:tr w:rsidR="003E4162" w:rsidRPr="003E4162">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4</w:t>
            </w:r>
          </w:p>
        </w:tc>
        <w:tc>
          <w:tcPr>
            <w:tcW w:w="6490" w:type="dxa"/>
            <w:gridSpan w:val="9"/>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Мощность (прирост мощности) объекта капитального строительства, подлежащая вводу</w:t>
            </w:r>
          </w:p>
        </w:tc>
        <w:tc>
          <w:tcPr>
            <w:tcW w:w="8132" w:type="dxa"/>
            <w:gridSpan w:val="9"/>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rPr>
                <w:rFonts w:ascii="Times New Roman" w:hAnsi="Times New Roman" w:cs="Times New Roman"/>
                <w:i/>
              </w:rPr>
            </w:pPr>
          </w:p>
        </w:tc>
        <w:tc>
          <w:tcPr>
            <w:tcW w:w="886" w:type="dxa"/>
            <w:shd w:val="clear" w:color="auto" w:fill="auto"/>
          </w:tcPr>
          <w:p w:rsidR="00826589" w:rsidRPr="003E4162" w:rsidRDefault="00826589" w:rsidP="003E4162"/>
        </w:tc>
      </w:tr>
      <w:tr w:rsidR="003E4162" w:rsidRPr="003E4162">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5</w:t>
            </w:r>
          </w:p>
        </w:tc>
        <w:tc>
          <w:tcPr>
            <w:tcW w:w="6490" w:type="dxa"/>
            <w:gridSpan w:val="9"/>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Срок ввода в эксплуатацию объекта капитального строительства</w:t>
            </w:r>
          </w:p>
        </w:tc>
        <w:tc>
          <w:tcPr>
            <w:tcW w:w="8132" w:type="dxa"/>
            <w:gridSpan w:val="9"/>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декабрь 2022 года</w:t>
            </w:r>
          </w:p>
        </w:tc>
        <w:tc>
          <w:tcPr>
            <w:tcW w:w="886" w:type="dxa"/>
            <w:shd w:val="clear" w:color="auto" w:fill="auto"/>
          </w:tcPr>
          <w:p w:rsidR="00826589" w:rsidRPr="003E4162" w:rsidRDefault="00826589" w:rsidP="003E4162"/>
        </w:tc>
      </w:tr>
      <w:tr w:rsidR="003E4162" w:rsidRPr="003E4162">
        <w:tc>
          <w:tcPr>
            <w:tcW w:w="1091" w:type="dxa"/>
            <w:gridSpan w:val="2"/>
            <w:tcBorders>
              <w:top w:val="single" w:sz="4" w:space="0" w:color="000000"/>
              <w:left w:val="single" w:sz="4" w:space="0" w:color="000000"/>
              <w:bottom w:val="single" w:sz="4" w:space="0" w:color="000000"/>
            </w:tcBorders>
            <w:shd w:val="clear" w:color="auto" w:fill="auto"/>
          </w:tcPr>
          <w:p w:rsidR="00826589" w:rsidRPr="003E4162" w:rsidRDefault="00826589" w:rsidP="003E4162">
            <w:pPr>
              <w:pStyle w:val="1"/>
              <w:spacing w:before="0" w:after="0"/>
              <w:rPr>
                <w:rFonts w:ascii="Times New Roman" w:hAnsi="Times New Roman"/>
                <w:color w:val="auto"/>
              </w:rPr>
            </w:pPr>
          </w:p>
        </w:tc>
        <w:tc>
          <w:tcPr>
            <w:tcW w:w="814" w:type="dxa"/>
            <w:tcBorders>
              <w:top w:val="single" w:sz="4" w:space="0" w:color="000000"/>
              <w:bottom w:val="single" w:sz="4" w:space="0" w:color="000000"/>
            </w:tcBorders>
            <w:shd w:val="clear" w:color="auto" w:fill="auto"/>
          </w:tcPr>
          <w:p w:rsidR="00826589" w:rsidRPr="003E4162" w:rsidRDefault="00826589" w:rsidP="003E4162">
            <w:pPr>
              <w:pStyle w:val="1"/>
              <w:spacing w:before="0" w:after="0"/>
              <w:rPr>
                <w:rFonts w:ascii="Times New Roman" w:hAnsi="Times New Roman"/>
                <w:color w:val="auto"/>
              </w:rPr>
            </w:pPr>
          </w:p>
        </w:tc>
        <w:tc>
          <w:tcPr>
            <w:tcW w:w="801" w:type="dxa"/>
            <w:tcBorders>
              <w:top w:val="single" w:sz="4" w:space="0" w:color="000000"/>
              <w:bottom w:val="single" w:sz="4" w:space="0" w:color="000000"/>
            </w:tcBorders>
            <w:shd w:val="clear" w:color="auto" w:fill="auto"/>
          </w:tcPr>
          <w:p w:rsidR="00826589" w:rsidRPr="003E4162" w:rsidRDefault="00826589" w:rsidP="003E4162">
            <w:pPr>
              <w:pStyle w:val="1"/>
              <w:spacing w:before="0" w:after="0"/>
              <w:rPr>
                <w:rFonts w:ascii="Times New Roman" w:hAnsi="Times New Roman"/>
                <w:color w:val="auto"/>
              </w:rPr>
            </w:pPr>
          </w:p>
        </w:tc>
        <w:tc>
          <w:tcPr>
            <w:tcW w:w="1084" w:type="dxa"/>
            <w:gridSpan w:val="2"/>
            <w:tcBorders>
              <w:top w:val="single" w:sz="4" w:space="0" w:color="000000"/>
              <w:bottom w:val="single" w:sz="4" w:space="0" w:color="000000"/>
            </w:tcBorders>
            <w:shd w:val="clear" w:color="auto" w:fill="auto"/>
          </w:tcPr>
          <w:p w:rsidR="00826589" w:rsidRPr="003E4162" w:rsidRDefault="00826589" w:rsidP="003E4162">
            <w:pPr>
              <w:pStyle w:val="1"/>
              <w:spacing w:before="0" w:after="0"/>
              <w:rPr>
                <w:rFonts w:ascii="Times New Roman" w:hAnsi="Times New Roman"/>
                <w:color w:val="auto"/>
              </w:rPr>
            </w:pPr>
          </w:p>
        </w:tc>
        <w:tc>
          <w:tcPr>
            <w:tcW w:w="11372" w:type="dxa"/>
            <w:gridSpan w:val="13"/>
            <w:tcBorders>
              <w:top w:val="single" w:sz="4" w:space="0" w:color="000000"/>
              <w:bottom w:val="single" w:sz="4" w:space="0" w:color="000000"/>
              <w:right w:val="single" w:sz="4" w:space="0" w:color="000000"/>
            </w:tcBorders>
            <w:shd w:val="clear" w:color="auto" w:fill="auto"/>
          </w:tcPr>
          <w:p w:rsidR="00826589" w:rsidRPr="003E4162" w:rsidRDefault="00826589" w:rsidP="003E4162">
            <w:pPr>
              <w:pStyle w:val="1"/>
              <w:spacing w:before="0" w:after="0"/>
              <w:rPr>
                <w:color w:val="auto"/>
              </w:rPr>
            </w:pPr>
            <w:r w:rsidRPr="003E4162">
              <w:rPr>
                <w:rFonts w:ascii="Times New Roman" w:hAnsi="Times New Roman"/>
                <w:b w:val="0"/>
                <w:color w:val="auto"/>
              </w:rPr>
              <w:t>Объем финансового обеспечения, тыс. руб.</w:t>
            </w:r>
          </w:p>
        </w:tc>
        <w:tc>
          <w:tcPr>
            <w:tcW w:w="890" w:type="dxa"/>
            <w:shd w:val="clear" w:color="auto" w:fill="auto"/>
          </w:tcPr>
          <w:p w:rsidR="00826589" w:rsidRPr="003E4162" w:rsidRDefault="00826589" w:rsidP="003E4162"/>
        </w:tc>
      </w:tr>
      <w:tr w:rsidR="003E4162" w:rsidRPr="003E4162">
        <w:tc>
          <w:tcPr>
            <w:tcW w:w="283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Показатель</w:t>
            </w:r>
          </w:p>
        </w:tc>
        <w:tc>
          <w:tcPr>
            <w:tcW w:w="19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Источник финансирования в рублях</w:t>
            </w:r>
          </w:p>
        </w:tc>
        <w:tc>
          <w:tcPr>
            <w:tcW w:w="10348" w:type="dxa"/>
            <w:gridSpan w:val="1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Период реализации</w:t>
            </w:r>
          </w:p>
        </w:tc>
        <w:tc>
          <w:tcPr>
            <w:tcW w:w="889" w:type="dxa"/>
            <w:shd w:val="clear" w:color="auto" w:fill="auto"/>
          </w:tcPr>
          <w:p w:rsidR="00826589" w:rsidRPr="003E4162" w:rsidRDefault="00826589" w:rsidP="003E4162"/>
        </w:tc>
      </w:tr>
      <w:tr w:rsidR="003E4162" w:rsidRPr="003E4162">
        <w:tc>
          <w:tcPr>
            <w:tcW w:w="2838"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hAnsi="Times New Roman"/>
                <w:sz w:val="24"/>
                <w:szCs w:val="24"/>
              </w:rPr>
            </w:pPr>
          </w:p>
        </w:tc>
        <w:tc>
          <w:tcPr>
            <w:tcW w:w="197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hAnsi="Times New Roman"/>
                <w:sz w:val="24"/>
                <w:szCs w:val="24"/>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всего</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2015 год</w:t>
            </w: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2016 год</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2017 </w:t>
            </w:r>
          </w:p>
          <w:p w:rsidR="00826589" w:rsidRPr="003E4162" w:rsidRDefault="00826589" w:rsidP="003E4162">
            <w:pPr>
              <w:pStyle w:val="af7"/>
              <w:widowControl w:val="0"/>
              <w:jc w:val="center"/>
            </w:pPr>
            <w:r w:rsidRPr="003E4162">
              <w:rPr>
                <w:rFonts w:ascii="Times New Roman" w:hAnsi="Times New Roman" w:cs="Times New Roman"/>
              </w:rPr>
              <w:t>год</w:t>
            </w:r>
          </w:p>
        </w:tc>
        <w:tc>
          <w:tcPr>
            <w:tcW w:w="979"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2018 </w:t>
            </w:r>
          </w:p>
          <w:p w:rsidR="00826589" w:rsidRPr="003E4162" w:rsidRDefault="00826589" w:rsidP="003E4162">
            <w:pPr>
              <w:pStyle w:val="af7"/>
              <w:widowControl w:val="0"/>
              <w:jc w:val="center"/>
            </w:pPr>
            <w:r w:rsidRPr="003E4162">
              <w:rPr>
                <w:rFonts w:ascii="Times New Roman" w:hAnsi="Times New Roman" w:cs="Times New Roman"/>
              </w:rPr>
              <w:t>год</w:t>
            </w:r>
          </w:p>
        </w:tc>
        <w:tc>
          <w:tcPr>
            <w:tcW w:w="1035"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2019</w:t>
            </w:r>
          </w:p>
          <w:p w:rsidR="00826589" w:rsidRPr="003E4162" w:rsidRDefault="00826589" w:rsidP="003E4162">
            <w:pPr>
              <w:pStyle w:val="af7"/>
              <w:widowControl w:val="0"/>
              <w:jc w:val="center"/>
            </w:pPr>
            <w:r w:rsidRPr="003E4162">
              <w:rPr>
                <w:rFonts w:ascii="Times New Roman" w:hAnsi="Times New Roman" w:cs="Times New Roman"/>
              </w:rPr>
              <w:t>год</w:t>
            </w:r>
          </w:p>
        </w:tc>
        <w:tc>
          <w:tcPr>
            <w:tcW w:w="824"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2020 год</w:t>
            </w:r>
          </w:p>
        </w:tc>
        <w:tc>
          <w:tcPr>
            <w:tcW w:w="111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 xml:space="preserve">2021 </w:t>
            </w:r>
          </w:p>
          <w:p w:rsidR="00826589" w:rsidRPr="003E4162" w:rsidRDefault="00826589" w:rsidP="003E4162">
            <w:pPr>
              <w:pStyle w:val="af7"/>
              <w:widowControl w:val="0"/>
              <w:jc w:val="center"/>
            </w:pPr>
            <w:r w:rsidRPr="003E4162">
              <w:rPr>
                <w:rFonts w:ascii="Times New Roman" w:hAnsi="Times New Roman" w:cs="Times New Roman"/>
              </w:rPr>
              <w:t>год</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 xml:space="preserve">2022 </w:t>
            </w:r>
          </w:p>
          <w:p w:rsidR="00826589" w:rsidRPr="003E4162" w:rsidRDefault="00826589" w:rsidP="003E4162">
            <w:pPr>
              <w:pStyle w:val="af7"/>
              <w:widowControl w:val="0"/>
              <w:jc w:val="center"/>
            </w:pPr>
            <w:r w:rsidRPr="003E4162">
              <w:rPr>
                <w:rFonts w:ascii="Times New Roman" w:hAnsi="Times New Roman" w:cs="Times New Roman"/>
              </w:rPr>
              <w:t>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 xml:space="preserve">2023 </w:t>
            </w:r>
          </w:p>
          <w:p w:rsidR="00826589" w:rsidRPr="003E4162" w:rsidRDefault="00826589" w:rsidP="003E4162">
            <w:pPr>
              <w:pStyle w:val="af7"/>
              <w:widowControl w:val="0"/>
              <w:jc w:val="center"/>
            </w:pPr>
            <w:r w:rsidRPr="003E4162">
              <w:rPr>
                <w:rFonts w:ascii="Times New Roman" w:hAnsi="Times New Roman" w:cs="Times New Roman"/>
              </w:rPr>
              <w:t>год</w:t>
            </w:r>
          </w:p>
        </w:tc>
        <w:tc>
          <w:tcPr>
            <w:tcW w:w="895" w:type="dxa"/>
            <w:gridSpan w:val="2"/>
            <w:shd w:val="clear" w:color="auto" w:fill="auto"/>
          </w:tcPr>
          <w:p w:rsidR="00826589" w:rsidRPr="003E4162" w:rsidRDefault="00826589" w:rsidP="003E4162"/>
        </w:tc>
      </w:tr>
      <w:tr w:rsidR="003E4162" w:rsidRPr="003E4162">
        <w:trPr>
          <w:trHeight w:val="483"/>
        </w:trPr>
        <w:tc>
          <w:tcPr>
            <w:tcW w:w="2838" w:type="dxa"/>
            <w:gridSpan w:val="5"/>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1</w:t>
            </w: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3</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4</w:t>
            </w: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5</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6</w:t>
            </w:r>
          </w:p>
        </w:tc>
        <w:tc>
          <w:tcPr>
            <w:tcW w:w="979"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7</w:t>
            </w:r>
          </w:p>
        </w:tc>
        <w:tc>
          <w:tcPr>
            <w:tcW w:w="1035"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8</w:t>
            </w:r>
          </w:p>
        </w:tc>
        <w:tc>
          <w:tcPr>
            <w:tcW w:w="824"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9</w:t>
            </w:r>
          </w:p>
        </w:tc>
        <w:tc>
          <w:tcPr>
            <w:tcW w:w="111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12</w:t>
            </w:r>
          </w:p>
        </w:tc>
        <w:tc>
          <w:tcPr>
            <w:tcW w:w="895" w:type="dxa"/>
            <w:gridSpan w:val="2"/>
            <w:shd w:val="clear" w:color="auto" w:fill="auto"/>
          </w:tcPr>
          <w:p w:rsidR="00826589" w:rsidRPr="003E4162" w:rsidRDefault="00826589" w:rsidP="003E4162"/>
        </w:tc>
      </w:tr>
      <w:tr w:rsidR="003E4162" w:rsidRPr="003E4162">
        <w:tc>
          <w:tcPr>
            <w:tcW w:w="283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jc w:val="center"/>
            </w:pPr>
            <w:r w:rsidRPr="003E4162">
              <w:rPr>
                <w:rFonts w:ascii="Times New Roman" w:hAnsi="Times New Roman" w:cs="Times New Roman"/>
              </w:rPr>
              <w:t>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w:t>
            </w: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jc w:val="center"/>
            </w:pPr>
            <w:r w:rsidRPr="003E4162">
              <w:rPr>
                <w:rFonts w:ascii="Times New Roman" w:hAnsi="Times New Roman" w:cs="Times New Roman"/>
              </w:rPr>
              <w:t>всего</w:t>
            </w:r>
          </w:p>
        </w:tc>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16650,50</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0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100,0</w:t>
            </w:r>
          </w:p>
        </w:tc>
        <w:tc>
          <w:tcPr>
            <w:tcW w:w="979"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1953,5</w:t>
            </w:r>
          </w:p>
        </w:tc>
        <w:tc>
          <w:tcPr>
            <w:tcW w:w="1035"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1183,5</w:t>
            </w:r>
          </w:p>
        </w:tc>
        <w:tc>
          <w:tcPr>
            <w:tcW w:w="824"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926,0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12030,1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457,40</w:t>
            </w:r>
          </w:p>
        </w:tc>
        <w:tc>
          <w:tcPr>
            <w:tcW w:w="895" w:type="dxa"/>
            <w:gridSpan w:val="2"/>
            <w:shd w:val="clear" w:color="auto" w:fill="auto"/>
          </w:tcPr>
          <w:p w:rsidR="00826589" w:rsidRPr="003E4162" w:rsidRDefault="00826589" w:rsidP="003E4162"/>
        </w:tc>
      </w:tr>
      <w:tr w:rsidR="003E4162" w:rsidRPr="003E4162">
        <w:tc>
          <w:tcPr>
            <w:tcW w:w="2838"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rPr>
                <w:rFonts w:ascii="Times New Roman" w:hAnsi="Times New Roman"/>
                <w:sz w:val="24"/>
                <w:szCs w:val="24"/>
              </w:rPr>
            </w:pP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jc w:val="center"/>
            </w:pPr>
            <w:r w:rsidRPr="003E4162">
              <w:rPr>
                <w:rFonts w:ascii="Times New Roman" w:hAnsi="Times New Roman" w:cs="Times New Roman"/>
              </w:rPr>
              <w:t>федеральный бюджет</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jc w:val="center"/>
            </w:pPr>
            <w:r w:rsidRPr="003E4162">
              <w:rPr>
                <w:rFonts w:ascii="Times New Roman" w:hAnsi="Times New Roman"/>
                <w:sz w:val="24"/>
                <w:szCs w:val="24"/>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0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979"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035"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824"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895" w:type="dxa"/>
            <w:gridSpan w:val="2"/>
            <w:shd w:val="clear" w:color="auto" w:fill="auto"/>
          </w:tcPr>
          <w:p w:rsidR="00826589" w:rsidRPr="003E4162" w:rsidRDefault="00826589" w:rsidP="003E4162"/>
        </w:tc>
      </w:tr>
      <w:tr w:rsidR="003E4162" w:rsidRPr="003E4162">
        <w:tc>
          <w:tcPr>
            <w:tcW w:w="2838"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rPr>
                <w:rFonts w:ascii="Times New Roman" w:hAnsi="Times New Roman"/>
                <w:sz w:val="24"/>
                <w:szCs w:val="24"/>
              </w:rPr>
            </w:pP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jc w:val="center"/>
            </w:pPr>
            <w:r w:rsidRPr="003E4162">
              <w:rPr>
                <w:rFonts w:ascii="Times New Roman" w:hAnsi="Times New Roman" w:cs="Times New Roman"/>
              </w:rPr>
              <w:t>краевой бюджет</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jc w:val="center"/>
            </w:pPr>
            <w:r w:rsidRPr="003E4162">
              <w:rPr>
                <w:rFonts w:ascii="Times New Roman" w:hAnsi="Times New Roman"/>
                <w:sz w:val="24"/>
                <w:szCs w:val="24"/>
              </w:rPr>
              <w:t>9524,3</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0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979"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035"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824"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9524,3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895" w:type="dxa"/>
            <w:gridSpan w:val="2"/>
            <w:shd w:val="clear" w:color="auto" w:fill="auto"/>
          </w:tcPr>
          <w:p w:rsidR="00826589" w:rsidRPr="003E4162" w:rsidRDefault="00826589" w:rsidP="003E4162"/>
        </w:tc>
      </w:tr>
      <w:tr w:rsidR="003E4162" w:rsidRPr="003E4162">
        <w:tc>
          <w:tcPr>
            <w:tcW w:w="2838"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rPr>
                <w:rFonts w:ascii="Times New Roman" w:hAnsi="Times New Roman"/>
                <w:sz w:val="24"/>
                <w:szCs w:val="24"/>
              </w:rPr>
            </w:pP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jc w:val="center"/>
            </w:pPr>
            <w:r w:rsidRPr="003E4162">
              <w:rPr>
                <w:rFonts w:ascii="Times New Roman" w:hAnsi="Times New Roman" w:cs="Times New Roman"/>
              </w:rPr>
              <w:t>местный бюджет</w:t>
            </w:r>
          </w:p>
        </w:tc>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7126,20</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0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100,0</w:t>
            </w:r>
          </w:p>
        </w:tc>
        <w:tc>
          <w:tcPr>
            <w:tcW w:w="979"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1953,5</w:t>
            </w:r>
          </w:p>
        </w:tc>
        <w:tc>
          <w:tcPr>
            <w:tcW w:w="1035"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1183,5</w:t>
            </w:r>
          </w:p>
        </w:tc>
        <w:tc>
          <w:tcPr>
            <w:tcW w:w="824"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926,0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2505,8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457,40</w:t>
            </w:r>
          </w:p>
        </w:tc>
        <w:tc>
          <w:tcPr>
            <w:tcW w:w="895" w:type="dxa"/>
            <w:gridSpan w:val="2"/>
            <w:shd w:val="clear" w:color="auto" w:fill="auto"/>
          </w:tcPr>
          <w:p w:rsidR="00826589" w:rsidRPr="003E4162" w:rsidRDefault="00826589" w:rsidP="003E4162"/>
        </w:tc>
      </w:tr>
      <w:tr w:rsidR="003E4162" w:rsidRPr="003E4162">
        <w:tc>
          <w:tcPr>
            <w:tcW w:w="2838" w:type="dxa"/>
            <w:gridSpan w:val="5"/>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jc w:val="center"/>
            </w:pPr>
            <w:r w:rsidRPr="003E4162">
              <w:rPr>
                <w:rFonts w:ascii="Times New Roman" w:hAnsi="Times New Roman" w:cs="Times New Roman"/>
              </w:rPr>
              <w:t>в том числе:</w:t>
            </w: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rPr>
                <w:rFonts w:ascii="Times New Roman" w:hAnsi="Times New Roman" w:cs="Times New Roman"/>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rPr>
                <w:rFonts w:ascii="Times New Roman" w:hAnsi="Times New Roman"/>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rPr>
                <w:rFonts w:ascii="Times New Roman" w:hAnsi="Times New Roman"/>
                <w:sz w:val="24"/>
                <w:szCs w:val="24"/>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rPr>
                <w:rFonts w:ascii="Times New Roman" w:hAnsi="Times New Roman"/>
                <w:sz w:val="24"/>
                <w:szCs w:val="24"/>
              </w:rPr>
            </w:pPr>
          </w:p>
        </w:tc>
        <w:tc>
          <w:tcPr>
            <w:tcW w:w="979"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rPr>
                <w:rFonts w:ascii="Times New Roman" w:hAnsi="Times New Roman"/>
                <w:sz w:val="24"/>
                <w:szCs w:val="24"/>
              </w:rPr>
            </w:pPr>
          </w:p>
        </w:tc>
        <w:tc>
          <w:tcPr>
            <w:tcW w:w="1035"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rPr>
                <w:rFonts w:ascii="Times New Roman" w:hAnsi="Times New Roman"/>
                <w:sz w:val="24"/>
                <w:szCs w:val="24"/>
              </w:rPr>
            </w:pPr>
          </w:p>
        </w:tc>
        <w:tc>
          <w:tcPr>
            <w:tcW w:w="824"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rPr>
                <w:rFonts w:ascii="Times New Roman" w:hAnsi="Times New Roman"/>
                <w:sz w:val="24"/>
                <w:szCs w:val="24"/>
              </w:rPr>
            </w:pPr>
          </w:p>
        </w:tc>
        <w:tc>
          <w:tcPr>
            <w:tcW w:w="11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rPr>
                <w:rFonts w:ascii="Times New Roman" w:hAnsi="Times New Roman"/>
                <w:sz w:val="24"/>
                <w:szCs w:val="24"/>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rPr>
                <w:rFonts w:ascii="Times New Roman" w:hAnsi="Times New Roman"/>
                <w:sz w:val="24"/>
                <w:szCs w:val="24"/>
              </w:rPr>
            </w:pPr>
          </w:p>
        </w:tc>
        <w:tc>
          <w:tcPr>
            <w:tcW w:w="895" w:type="dxa"/>
            <w:gridSpan w:val="2"/>
            <w:shd w:val="clear" w:color="auto" w:fill="auto"/>
          </w:tcPr>
          <w:p w:rsidR="00826589" w:rsidRPr="003E4162" w:rsidRDefault="00826589" w:rsidP="003E4162"/>
        </w:tc>
      </w:tr>
      <w:tr w:rsidR="003E4162" w:rsidRPr="003E4162">
        <w:tc>
          <w:tcPr>
            <w:tcW w:w="283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jc w:val="center"/>
            </w:pPr>
            <w:r w:rsidRPr="003E4162">
              <w:rPr>
                <w:rFonts w:ascii="Times New Roman" w:hAnsi="Times New Roman" w:cs="Times New Roman"/>
              </w:rPr>
              <w:t xml:space="preserve">объем инвестиций на </w:t>
            </w:r>
            <w:r w:rsidRPr="003E4162">
              <w:rPr>
                <w:rFonts w:ascii="Times New Roman" w:hAnsi="Times New Roman" w:cs="Times New Roman"/>
              </w:rPr>
              <w:lastRenderedPageBreak/>
              <w:t>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jc w:val="center"/>
            </w:pPr>
            <w:r w:rsidRPr="003E4162">
              <w:rPr>
                <w:rFonts w:ascii="Times New Roman" w:hAnsi="Times New Roman" w:cs="Times New Roman"/>
              </w:rPr>
              <w:lastRenderedPageBreak/>
              <w:t>всего</w:t>
            </w:r>
          </w:p>
        </w:tc>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5088,0</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0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100,0</w:t>
            </w:r>
          </w:p>
        </w:tc>
        <w:tc>
          <w:tcPr>
            <w:tcW w:w="979"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1953,5</w:t>
            </w:r>
          </w:p>
        </w:tc>
        <w:tc>
          <w:tcPr>
            <w:tcW w:w="1035"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1183,5</w:t>
            </w:r>
          </w:p>
        </w:tc>
        <w:tc>
          <w:tcPr>
            <w:tcW w:w="824"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926,0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825,0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100,0</w:t>
            </w:r>
          </w:p>
        </w:tc>
        <w:tc>
          <w:tcPr>
            <w:tcW w:w="895" w:type="dxa"/>
            <w:gridSpan w:val="2"/>
            <w:shd w:val="clear" w:color="auto" w:fill="auto"/>
          </w:tcPr>
          <w:p w:rsidR="00826589" w:rsidRPr="003E4162" w:rsidRDefault="00826589" w:rsidP="003E4162"/>
        </w:tc>
      </w:tr>
      <w:tr w:rsidR="003E4162" w:rsidRPr="003E4162">
        <w:tc>
          <w:tcPr>
            <w:tcW w:w="2838"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rPr>
                <w:rFonts w:ascii="Times New Roman" w:hAnsi="Times New Roman"/>
                <w:sz w:val="24"/>
                <w:szCs w:val="24"/>
              </w:rPr>
            </w:pP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jc w:val="center"/>
            </w:pPr>
            <w:r w:rsidRPr="003E4162">
              <w:rPr>
                <w:rFonts w:ascii="Times New Roman" w:hAnsi="Times New Roman" w:cs="Times New Roman"/>
              </w:rPr>
              <w:t>федеральный бюджет</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jc w:val="center"/>
            </w:pPr>
            <w:r w:rsidRPr="003E4162">
              <w:rPr>
                <w:rFonts w:ascii="Times New Roman" w:hAnsi="Times New Roman"/>
                <w:sz w:val="24"/>
                <w:szCs w:val="24"/>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0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979"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035"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824"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895" w:type="dxa"/>
            <w:gridSpan w:val="2"/>
            <w:shd w:val="clear" w:color="auto" w:fill="auto"/>
          </w:tcPr>
          <w:p w:rsidR="00826589" w:rsidRPr="003E4162" w:rsidRDefault="00826589" w:rsidP="003E4162"/>
        </w:tc>
      </w:tr>
      <w:tr w:rsidR="003E4162" w:rsidRPr="003E4162">
        <w:tc>
          <w:tcPr>
            <w:tcW w:w="2838"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rPr>
                <w:rFonts w:ascii="Times New Roman" w:hAnsi="Times New Roman"/>
                <w:sz w:val="24"/>
                <w:szCs w:val="24"/>
              </w:rPr>
            </w:pP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jc w:val="center"/>
            </w:pPr>
            <w:r w:rsidRPr="003E4162">
              <w:rPr>
                <w:rFonts w:ascii="Times New Roman" w:hAnsi="Times New Roman" w:cs="Times New Roman"/>
              </w:rPr>
              <w:t>краевой бюджет</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jc w:val="center"/>
            </w:pPr>
            <w:r w:rsidRPr="003E4162">
              <w:rPr>
                <w:rFonts w:ascii="Times New Roman" w:hAnsi="Times New Roman"/>
                <w:sz w:val="24"/>
                <w:szCs w:val="24"/>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0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979"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035"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824"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895" w:type="dxa"/>
            <w:gridSpan w:val="2"/>
            <w:shd w:val="clear" w:color="auto" w:fill="auto"/>
          </w:tcPr>
          <w:p w:rsidR="00826589" w:rsidRPr="003E4162" w:rsidRDefault="00826589" w:rsidP="003E4162"/>
        </w:tc>
      </w:tr>
      <w:tr w:rsidR="003E4162" w:rsidRPr="003E4162">
        <w:tc>
          <w:tcPr>
            <w:tcW w:w="2838"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rPr>
                <w:rFonts w:ascii="Times New Roman" w:hAnsi="Times New Roman"/>
                <w:sz w:val="24"/>
                <w:szCs w:val="24"/>
              </w:rPr>
            </w:pP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jc w:val="center"/>
            </w:pPr>
            <w:r w:rsidRPr="003E4162">
              <w:rPr>
                <w:rFonts w:ascii="Times New Roman" w:hAnsi="Times New Roman" w:cs="Times New Roman"/>
              </w:rPr>
              <w:t>местный бюджет</w:t>
            </w:r>
          </w:p>
        </w:tc>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5088,0</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0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100,0</w:t>
            </w:r>
          </w:p>
        </w:tc>
        <w:tc>
          <w:tcPr>
            <w:tcW w:w="979"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1953,5</w:t>
            </w:r>
          </w:p>
        </w:tc>
        <w:tc>
          <w:tcPr>
            <w:tcW w:w="1035"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1183,5</w:t>
            </w:r>
          </w:p>
        </w:tc>
        <w:tc>
          <w:tcPr>
            <w:tcW w:w="824"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926,0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825,0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100,0</w:t>
            </w:r>
          </w:p>
        </w:tc>
        <w:tc>
          <w:tcPr>
            <w:tcW w:w="895" w:type="dxa"/>
            <w:gridSpan w:val="2"/>
            <w:shd w:val="clear" w:color="auto" w:fill="auto"/>
          </w:tcPr>
          <w:p w:rsidR="00826589" w:rsidRPr="003E4162" w:rsidRDefault="00826589" w:rsidP="003E4162"/>
        </w:tc>
      </w:tr>
      <w:tr w:rsidR="003E4162" w:rsidRPr="003E4162">
        <w:tc>
          <w:tcPr>
            <w:tcW w:w="283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jc w:val="center"/>
            </w:pPr>
            <w:r w:rsidRPr="003E4162">
              <w:rPr>
                <w:rFonts w:ascii="Times New Roman" w:hAnsi="Times New Roman" w:cs="Times New Roman"/>
              </w:rPr>
              <w:t>Общий (предельный) объем инвестиций, предоставляемых на реализацию объекта капитального строительства</w:t>
            </w: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jc w:val="center"/>
            </w:pPr>
            <w:r w:rsidRPr="003E4162">
              <w:rPr>
                <w:rFonts w:ascii="Times New Roman" w:hAnsi="Times New Roman" w:cs="Times New Roman"/>
              </w:rPr>
              <w:t>всего</w:t>
            </w:r>
          </w:p>
        </w:tc>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16650,50</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0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100,0</w:t>
            </w:r>
          </w:p>
        </w:tc>
        <w:tc>
          <w:tcPr>
            <w:tcW w:w="979"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1953,5</w:t>
            </w:r>
          </w:p>
        </w:tc>
        <w:tc>
          <w:tcPr>
            <w:tcW w:w="1035"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1183,5</w:t>
            </w:r>
          </w:p>
        </w:tc>
        <w:tc>
          <w:tcPr>
            <w:tcW w:w="824"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926,0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12030,1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457,40</w:t>
            </w:r>
          </w:p>
        </w:tc>
        <w:tc>
          <w:tcPr>
            <w:tcW w:w="895" w:type="dxa"/>
            <w:gridSpan w:val="2"/>
            <w:shd w:val="clear" w:color="auto" w:fill="auto"/>
          </w:tcPr>
          <w:p w:rsidR="00826589" w:rsidRPr="003E4162" w:rsidRDefault="00826589" w:rsidP="003E4162"/>
        </w:tc>
      </w:tr>
      <w:tr w:rsidR="003E4162" w:rsidRPr="003E4162">
        <w:tc>
          <w:tcPr>
            <w:tcW w:w="2838"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rPr>
                <w:rFonts w:ascii="Times New Roman" w:hAnsi="Times New Roman"/>
                <w:sz w:val="24"/>
                <w:szCs w:val="24"/>
              </w:rPr>
            </w:pP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jc w:val="center"/>
            </w:pPr>
            <w:r w:rsidRPr="003E4162">
              <w:rPr>
                <w:rFonts w:ascii="Times New Roman" w:hAnsi="Times New Roman" w:cs="Times New Roman"/>
              </w:rPr>
              <w:t>федеральный бюджет</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jc w:val="center"/>
            </w:pPr>
            <w:r w:rsidRPr="003E4162">
              <w:rPr>
                <w:rFonts w:ascii="Times New Roman" w:hAnsi="Times New Roman"/>
                <w:sz w:val="24"/>
                <w:szCs w:val="24"/>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0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979"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035"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824"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895" w:type="dxa"/>
            <w:gridSpan w:val="2"/>
            <w:shd w:val="clear" w:color="auto" w:fill="auto"/>
          </w:tcPr>
          <w:p w:rsidR="00826589" w:rsidRPr="003E4162" w:rsidRDefault="00826589" w:rsidP="003E4162"/>
        </w:tc>
      </w:tr>
      <w:tr w:rsidR="003E4162" w:rsidRPr="003E4162">
        <w:tc>
          <w:tcPr>
            <w:tcW w:w="2838"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rPr>
                <w:rFonts w:ascii="Times New Roman" w:hAnsi="Times New Roman"/>
                <w:sz w:val="24"/>
                <w:szCs w:val="24"/>
              </w:rPr>
            </w:pP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jc w:val="center"/>
            </w:pPr>
            <w:r w:rsidRPr="003E4162">
              <w:rPr>
                <w:rFonts w:ascii="Times New Roman" w:hAnsi="Times New Roman" w:cs="Times New Roman"/>
              </w:rPr>
              <w:t>краевой бюджет</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jc w:val="center"/>
            </w:pPr>
            <w:r w:rsidRPr="003E4162">
              <w:rPr>
                <w:rFonts w:ascii="Times New Roman" w:hAnsi="Times New Roman"/>
                <w:sz w:val="24"/>
                <w:szCs w:val="24"/>
              </w:rPr>
              <w:t>9524,3</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0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979"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035"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824"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9524,3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895" w:type="dxa"/>
            <w:gridSpan w:val="2"/>
            <w:shd w:val="clear" w:color="auto" w:fill="auto"/>
          </w:tcPr>
          <w:p w:rsidR="00826589" w:rsidRPr="003E4162" w:rsidRDefault="00826589" w:rsidP="003E4162"/>
        </w:tc>
      </w:tr>
      <w:tr w:rsidR="003E4162" w:rsidRPr="003E4162">
        <w:tc>
          <w:tcPr>
            <w:tcW w:w="2838"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rPr>
                <w:rFonts w:ascii="Times New Roman" w:hAnsi="Times New Roman"/>
                <w:sz w:val="24"/>
                <w:szCs w:val="24"/>
              </w:rPr>
            </w:pP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jc w:val="center"/>
            </w:pPr>
            <w:r w:rsidRPr="003E4162">
              <w:rPr>
                <w:rFonts w:ascii="Times New Roman" w:hAnsi="Times New Roman" w:cs="Times New Roman"/>
              </w:rPr>
              <w:t>местный бюджет</w:t>
            </w:r>
          </w:p>
        </w:tc>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7126,20</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0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100,0</w:t>
            </w:r>
          </w:p>
        </w:tc>
        <w:tc>
          <w:tcPr>
            <w:tcW w:w="979"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1953,5</w:t>
            </w:r>
          </w:p>
        </w:tc>
        <w:tc>
          <w:tcPr>
            <w:tcW w:w="1035"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1183,5</w:t>
            </w:r>
          </w:p>
        </w:tc>
        <w:tc>
          <w:tcPr>
            <w:tcW w:w="824"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926,0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2505,8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457,40</w:t>
            </w:r>
          </w:p>
        </w:tc>
        <w:tc>
          <w:tcPr>
            <w:tcW w:w="895" w:type="dxa"/>
            <w:gridSpan w:val="2"/>
            <w:shd w:val="clear" w:color="auto" w:fill="auto"/>
          </w:tcPr>
          <w:p w:rsidR="00826589" w:rsidRPr="003E4162" w:rsidRDefault="00826589" w:rsidP="003E4162"/>
        </w:tc>
      </w:tr>
      <w:tr w:rsidR="003E4162" w:rsidRPr="003E4162">
        <w:tc>
          <w:tcPr>
            <w:tcW w:w="2838" w:type="dxa"/>
            <w:gridSpan w:val="5"/>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jc w:val="center"/>
            </w:pPr>
            <w:r w:rsidRPr="003E4162">
              <w:rPr>
                <w:rFonts w:ascii="Times New Roman" w:hAnsi="Times New Roman" w:cs="Times New Roman"/>
              </w:rPr>
              <w:t>в том числе:</w:t>
            </w: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rPr>
                <w:rFonts w:ascii="Times New Roman" w:hAnsi="Times New Roman" w:cs="Times New Roman"/>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rPr>
                <w:rFonts w:ascii="Times New Roman" w:hAnsi="Times New Roman"/>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rPr>
                <w:rFonts w:ascii="Times New Roman" w:hAnsi="Times New Roman"/>
                <w:sz w:val="24"/>
                <w:szCs w:val="24"/>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rPr>
                <w:rFonts w:ascii="Times New Roman" w:hAnsi="Times New Roman"/>
                <w:sz w:val="24"/>
                <w:szCs w:val="24"/>
              </w:rPr>
            </w:pPr>
          </w:p>
        </w:tc>
        <w:tc>
          <w:tcPr>
            <w:tcW w:w="979"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rPr>
                <w:rFonts w:ascii="Times New Roman" w:hAnsi="Times New Roman"/>
                <w:sz w:val="24"/>
                <w:szCs w:val="24"/>
              </w:rPr>
            </w:pPr>
          </w:p>
        </w:tc>
        <w:tc>
          <w:tcPr>
            <w:tcW w:w="1035"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rPr>
                <w:rFonts w:ascii="Times New Roman" w:hAnsi="Times New Roman"/>
                <w:sz w:val="24"/>
                <w:szCs w:val="24"/>
              </w:rPr>
            </w:pPr>
          </w:p>
        </w:tc>
        <w:tc>
          <w:tcPr>
            <w:tcW w:w="824"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rPr>
                <w:rFonts w:ascii="Times New Roman" w:hAnsi="Times New Roman"/>
                <w:sz w:val="24"/>
                <w:szCs w:val="24"/>
              </w:rPr>
            </w:pPr>
          </w:p>
        </w:tc>
        <w:tc>
          <w:tcPr>
            <w:tcW w:w="11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rPr>
                <w:rFonts w:ascii="Times New Roman" w:hAnsi="Times New Roman"/>
                <w:sz w:val="24"/>
                <w:szCs w:val="24"/>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rPr>
                <w:rFonts w:ascii="Times New Roman" w:hAnsi="Times New Roman"/>
                <w:sz w:val="24"/>
                <w:szCs w:val="24"/>
              </w:rPr>
            </w:pPr>
          </w:p>
        </w:tc>
        <w:tc>
          <w:tcPr>
            <w:tcW w:w="895" w:type="dxa"/>
            <w:gridSpan w:val="2"/>
            <w:shd w:val="clear" w:color="auto" w:fill="auto"/>
          </w:tcPr>
          <w:p w:rsidR="00826589" w:rsidRPr="003E4162" w:rsidRDefault="00826589" w:rsidP="003E4162"/>
        </w:tc>
      </w:tr>
      <w:tr w:rsidR="003E4162" w:rsidRPr="003E4162">
        <w:tc>
          <w:tcPr>
            <w:tcW w:w="283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jc w:val="center"/>
            </w:pPr>
            <w:r w:rsidRPr="003E4162">
              <w:rPr>
                <w:rFonts w:ascii="Times New Roman" w:hAnsi="Times New Roman" w:cs="Times New Roman"/>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jc w:val="center"/>
            </w:pPr>
            <w:r w:rsidRPr="003E4162">
              <w:rPr>
                <w:rFonts w:ascii="Times New Roman" w:hAnsi="Times New Roman" w:cs="Times New Roman"/>
              </w:rPr>
              <w:t>всего</w:t>
            </w:r>
          </w:p>
        </w:tc>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5088,0</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0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100,0</w:t>
            </w:r>
          </w:p>
        </w:tc>
        <w:tc>
          <w:tcPr>
            <w:tcW w:w="979"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1953,5</w:t>
            </w:r>
          </w:p>
        </w:tc>
        <w:tc>
          <w:tcPr>
            <w:tcW w:w="1035"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1183,5</w:t>
            </w:r>
          </w:p>
        </w:tc>
        <w:tc>
          <w:tcPr>
            <w:tcW w:w="824" w:type="dxa"/>
            <w:tcBorders>
              <w:top w:val="single" w:sz="4" w:space="0" w:color="000000"/>
              <w:left w:val="single" w:sz="4" w:space="0" w:color="000000"/>
              <w:bottom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926,0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825,0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6589" w:rsidRPr="003E4162" w:rsidRDefault="00826589" w:rsidP="003E4162">
            <w:pPr>
              <w:jc w:val="center"/>
            </w:pPr>
            <w:r w:rsidRPr="003E4162">
              <w:rPr>
                <w:rFonts w:ascii="Times New Roman" w:hAnsi="Times New Roman"/>
                <w:sz w:val="24"/>
                <w:szCs w:val="24"/>
              </w:rPr>
              <w:t>100,0</w:t>
            </w:r>
          </w:p>
        </w:tc>
        <w:tc>
          <w:tcPr>
            <w:tcW w:w="895" w:type="dxa"/>
            <w:gridSpan w:val="2"/>
            <w:shd w:val="clear" w:color="auto" w:fill="auto"/>
            <w:vAlign w:val="center"/>
          </w:tcPr>
          <w:p w:rsidR="00826589" w:rsidRPr="003E4162" w:rsidRDefault="00826589" w:rsidP="003E4162">
            <w:pPr>
              <w:spacing w:after="0" w:line="240" w:lineRule="auto"/>
              <w:jc w:val="center"/>
              <w:rPr>
                <w:rFonts w:ascii="Times New Roman" w:hAnsi="Times New Roman"/>
                <w:bCs/>
                <w:sz w:val="24"/>
                <w:szCs w:val="24"/>
              </w:rPr>
            </w:pPr>
          </w:p>
        </w:tc>
      </w:tr>
      <w:tr w:rsidR="003E4162" w:rsidRPr="003E4162">
        <w:tc>
          <w:tcPr>
            <w:tcW w:w="2838"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rPr>
                <w:rFonts w:ascii="Times New Roman" w:hAnsi="Times New Roman"/>
                <w:sz w:val="24"/>
                <w:szCs w:val="24"/>
              </w:rPr>
            </w:pP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jc w:val="center"/>
            </w:pPr>
            <w:r w:rsidRPr="003E4162">
              <w:rPr>
                <w:rFonts w:ascii="Times New Roman" w:hAnsi="Times New Roman" w:cs="Times New Roman"/>
              </w:rPr>
              <w:t>федеральный бюджет</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979" w:type="dxa"/>
            <w:tcBorders>
              <w:top w:val="single" w:sz="4" w:space="0" w:color="000000"/>
              <w:left w:val="single" w:sz="4" w:space="0" w:color="000000"/>
              <w:bottom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1035" w:type="dxa"/>
            <w:tcBorders>
              <w:top w:val="single" w:sz="4" w:space="0" w:color="000000"/>
              <w:left w:val="single" w:sz="4" w:space="0" w:color="000000"/>
              <w:bottom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824" w:type="dxa"/>
            <w:tcBorders>
              <w:top w:val="single" w:sz="4" w:space="0" w:color="000000"/>
              <w:left w:val="single" w:sz="4" w:space="0" w:color="000000"/>
              <w:bottom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895" w:type="dxa"/>
            <w:gridSpan w:val="2"/>
            <w:shd w:val="clear" w:color="auto" w:fill="auto"/>
            <w:vAlign w:val="center"/>
          </w:tcPr>
          <w:p w:rsidR="00826589" w:rsidRPr="003E4162" w:rsidRDefault="00826589" w:rsidP="003E4162">
            <w:pPr>
              <w:spacing w:after="0" w:line="240" w:lineRule="auto"/>
              <w:jc w:val="center"/>
              <w:rPr>
                <w:rFonts w:ascii="Times New Roman" w:hAnsi="Times New Roman"/>
                <w:bCs/>
                <w:sz w:val="24"/>
                <w:szCs w:val="24"/>
              </w:rPr>
            </w:pPr>
          </w:p>
        </w:tc>
      </w:tr>
      <w:tr w:rsidR="003E4162" w:rsidRPr="003E4162">
        <w:tc>
          <w:tcPr>
            <w:tcW w:w="2838"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rPr>
                <w:rFonts w:ascii="Times New Roman" w:hAnsi="Times New Roman"/>
                <w:sz w:val="24"/>
                <w:szCs w:val="24"/>
              </w:rPr>
            </w:pP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jc w:val="center"/>
            </w:pPr>
            <w:r w:rsidRPr="003E4162">
              <w:rPr>
                <w:rFonts w:ascii="Times New Roman" w:hAnsi="Times New Roman" w:cs="Times New Roman"/>
              </w:rPr>
              <w:t>краевой бюджет</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979" w:type="dxa"/>
            <w:tcBorders>
              <w:top w:val="single" w:sz="4" w:space="0" w:color="000000"/>
              <w:left w:val="single" w:sz="4" w:space="0" w:color="000000"/>
              <w:bottom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1035" w:type="dxa"/>
            <w:tcBorders>
              <w:top w:val="single" w:sz="4" w:space="0" w:color="000000"/>
              <w:left w:val="single" w:sz="4" w:space="0" w:color="000000"/>
              <w:bottom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824" w:type="dxa"/>
            <w:tcBorders>
              <w:top w:val="single" w:sz="4" w:space="0" w:color="000000"/>
              <w:left w:val="single" w:sz="4" w:space="0" w:color="000000"/>
              <w:bottom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jc w:val="center"/>
            </w:pPr>
            <w:r w:rsidRPr="003E4162">
              <w:rPr>
                <w:rFonts w:ascii="Times New Roman" w:hAnsi="Times New Roman"/>
                <w:sz w:val="24"/>
                <w:szCs w:val="24"/>
              </w:rPr>
              <w:t>0,0</w:t>
            </w:r>
          </w:p>
        </w:tc>
        <w:tc>
          <w:tcPr>
            <w:tcW w:w="895" w:type="dxa"/>
            <w:gridSpan w:val="2"/>
            <w:shd w:val="clear" w:color="auto" w:fill="auto"/>
            <w:vAlign w:val="center"/>
          </w:tcPr>
          <w:p w:rsidR="00826589" w:rsidRPr="003E4162" w:rsidRDefault="00826589" w:rsidP="003E4162">
            <w:pPr>
              <w:spacing w:after="0" w:line="240" w:lineRule="auto"/>
              <w:jc w:val="center"/>
              <w:rPr>
                <w:rFonts w:ascii="Times New Roman" w:hAnsi="Times New Roman"/>
                <w:bCs/>
                <w:sz w:val="24"/>
                <w:szCs w:val="24"/>
              </w:rPr>
            </w:pPr>
          </w:p>
        </w:tc>
      </w:tr>
      <w:tr w:rsidR="003E4162" w:rsidRPr="003E4162">
        <w:tc>
          <w:tcPr>
            <w:tcW w:w="2838"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rPr>
                <w:rFonts w:ascii="Times New Roman" w:hAnsi="Times New Roman"/>
                <w:sz w:val="24"/>
                <w:szCs w:val="24"/>
              </w:rPr>
            </w:pP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jc w:val="center"/>
            </w:pPr>
            <w:r w:rsidRPr="003E4162">
              <w:rPr>
                <w:rFonts w:ascii="Times New Roman" w:hAnsi="Times New Roman" w:cs="Times New Roman"/>
              </w:rPr>
              <w:t>местный бюджет</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5088,0</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100,0</w:t>
            </w:r>
          </w:p>
        </w:tc>
        <w:tc>
          <w:tcPr>
            <w:tcW w:w="979" w:type="dxa"/>
            <w:tcBorders>
              <w:top w:val="single" w:sz="4" w:space="0" w:color="000000"/>
              <w:left w:val="single" w:sz="4" w:space="0" w:color="000000"/>
              <w:bottom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1953,5</w:t>
            </w:r>
          </w:p>
        </w:tc>
        <w:tc>
          <w:tcPr>
            <w:tcW w:w="1035" w:type="dxa"/>
            <w:tcBorders>
              <w:top w:val="single" w:sz="4" w:space="0" w:color="000000"/>
              <w:left w:val="single" w:sz="4" w:space="0" w:color="000000"/>
              <w:bottom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1183,5</w:t>
            </w:r>
          </w:p>
        </w:tc>
        <w:tc>
          <w:tcPr>
            <w:tcW w:w="824" w:type="dxa"/>
            <w:tcBorders>
              <w:top w:val="single" w:sz="4" w:space="0" w:color="000000"/>
              <w:left w:val="single" w:sz="4" w:space="0" w:color="000000"/>
              <w:bottom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926,0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jc w:val="center"/>
            </w:pPr>
            <w:r w:rsidRPr="003E4162">
              <w:rPr>
                <w:rFonts w:ascii="Times New Roman" w:hAnsi="Times New Roman"/>
                <w:sz w:val="24"/>
                <w:szCs w:val="24"/>
              </w:rPr>
              <w:t>825,0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jc w:val="center"/>
            </w:pPr>
            <w:r w:rsidRPr="003E4162">
              <w:rPr>
                <w:rFonts w:ascii="Times New Roman" w:hAnsi="Times New Roman"/>
                <w:sz w:val="24"/>
                <w:szCs w:val="24"/>
              </w:rPr>
              <w:t>100,0</w:t>
            </w:r>
          </w:p>
        </w:tc>
        <w:tc>
          <w:tcPr>
            <w:tcW w:w="895" w:type="dxa"/>
            <w:gridSpan w:val="2"/>
            <w:shd w:val="clear" w:color="auto" w:fill="auto"/>
            <w:vAlign w:val="center"/>
          </w:tcPr>
          <w:p w:rsidR="00826589" w:rsidRPr="003E4162" w:rsidRDefault="00826589" w:rsidP="003E4162">
            <w:pPr>
              <w:spacing w:after="0" w:line="240" w:lineRule="auto"/>
              <w:jc w:val="center"/>
              <w:rPr>
                <w:rFonts w:ascii="Times New Roman" w:hAnsi="Times New Roman"/>
                <w:bCs/>
                <w:sz w:val="24"/>
                <w:szCs w:val="24"/>
              </w:rPr>
            </w:pPr>
          </w:p>
        </w:tc>
      </w:tr>
    </w:tbl>
    <w:p w:rsidR="00826589" w:rsidRPr="003E4162" w:rsidRDefault="00826589" w:rsidP="003E4162">
      <w:pPr>
        <w:spacing w:after="0" w:line="240" w:lineRule="auto"/>
        <w:ind w:left="8496"/>
        <w:jc w:val="center"/>
        <w:rPr>
          <w:rFonts w:ascii="Times New Roman" w:hAnsi="Times New Roman"/>
          <w:sz w:val="24"/>
          <w:szCs w:val="28"/>
        </w:rPr>
      </w:pPr>
    </w:p>
    <w:p w:rsidR="00826589" w:rsidRPr="003E4162" w:rsidRDefault="00826589" w:rsidP="003E4162">
      <w:pPr>
        <w:spacing w:after="0" w:line="240" w:lineRule="auto"/>
        <w:ind w:left="8496"/>
        <w:jc w:val="center"/>
        <w:rPr>
          <w:rFonts w:ascii="Times New Roman" w:hAnsi="Times New Roman"/>
          <w:sz w:val="24"/>
          <w:szCs w:val="28"/>
        </w:rPr>
      </w:pPr>
    </w:p>
    <w:p w:rsidR="00826589" w:rsidRPr="003E4162" w:rsidRDefault="00826589" w:rsidP="003E4162">
      <w:pPr>
        <w:spacing w:after="0" w:line="240" w:lineRule="auto"/>
        <w:ind w:left="8496"/>
        <w:jc w:val="center"/>
        <w:rPr>
          <w:rFonts w:ascii="Times New Roman" w:hAnsi="Times New Roman"/>
          <w:sz w:val="24"/>
          <w:szCs w:val="28"/>
        </w:rPr>
      </w:pPr>
    </w:p>
    <w:p w:rsidR="00826589" w:rsidRPr="003E4162" w:rsidRDefault="00826589" w:rsidP="003E4162">
      <w:pPr>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p>
    <w:p w:rsidR="00826589" w:rsidRPr="003E4162" w:rsidRDefault="00826589" w:rsidP="003E4162">
      <w:pPr>
        <w:spacing w:after="0" w:line="240" w:lineRule="auto"/>
        <w:ind w:left="9204"/>
        <w:jc w:val="center"/>
        <w:rPr>
          <w:rFonts w:ascii="Times New Roman" w:hAnsi="Times New Roman"/>
          <w:sz w:val="24"/>
          <w:szCs w:val="28"/>
        </w:rPr>
      </w:pPr>
    </w:p>
    <w:p w:rsidR="00826589" w:rsidRPr="003E4162" w:rsidRDefault="00826589" w:rsidP="003E4162">
      <w:pPr>
        <w:spacing w:after="0" w:line="240" w:lineRule="auto"/>
        <w:ind w:left="9204"/>
        <w:jc w:val="center"/>
        <w:rPr>
          <w:rFonts w:ascii="Times New Roman" w:hAnsi="Times New Roman"/>
          <w:sz w:val="24"/>
          <w:szCs w:val="28"/>
        </w:rPr>
      </w:pPr>
    </w:p>
    <w:p w:rsidR="00826589" w:rsidRPr="003E4162" w:rsidRDefault="00826589" w:rsidP="003E4162">
      <w:pPr>
        <w:spacing w:after="0" w:line="240" w:lineRule="auto"/>
        <w:ind w:left="9204"/>
        <w:jc w:val="center"/>
        <w:rPr>
          <w:rFonts w:ascii="Times New Roman" w:hAnsi="Times New Roman"/>
          <w:sz w:val="24"/>
          <w:szCs w:val="28"/>
        </w:rPr>
      </w:pPr>
    </w:p>
    <w:p w:rsidR="00826589" w:rsidRPr="003E4162" w:rsidRDefault="00826589" w:rsidP="003E4162">
      <w:pPr>
        <w:spacing w:after="0" w:line="240" w:lineRule="auto"/>
        <w:ind w:left="9204"/>
        <w:jc w:val="center"/>
        <w:rPr>
          <w:rFonts w:ascii="Times New Roman" w:hAnsi="Times New Roman"/>
          <w:sz w:val="24"/>
          <w:szCs w:val="28"/>
        </w:rPr>
      </w:pPr>
    </w:p>
    <w:p w:rsidR="00826589" w:rsidRPr="003E4162" w:rsidRDefault="00826589" w:rsidP="003E4162">
      <w:pPr>
        <w:sectPr w:rsidR="00826589" w:rsidRPr="003E4162">
          <w:pgSz w:w="16838" w:h="11906" w:orient="landscape"/>
          <w:pgMar w:top="1701" w:right="1134" w:bottom="851" w:left="1134" w:header="720" w:footer="720" w:gutter="0"/>
          <w:cols w:space="720"/>
          <w:docGrid w:linePitch="360" w:charSpace="4096"/>
        </w:sectPr>
      </w:pPr>
    </w:p>
    <w:p w:rsidR="00826589" w:rsidRPr="003E4162" w:rsidRDefault="00826589" w:rsidP="003E4162">
      <w:pPr>
        <w:spacing w:after="0" w:line="240" w:lineRule="auto"/>
        <w:ind w:left="9204"/>
        <w:jc w:val="center"/>
        <w:rPr>
          <w:rFonts w:ascii="Times New Roman" w:hAnsi="Times New Roman"/>
          <w:sz w:val="28"/>
          <w:szCs w:val="28"/>
        </w:rPr>
      </w:pPr>
    </w:p>
    <w:p w:rsidR="00826589" w:rsidRPr="003E4162" w:rsidRDefault="00826589" w:rsidP="003E4162">
      <w:pPr>
        <w:spacing w:after="0" w:line="240" w:lineRule="auto"/>
        <w:jc w:val="center"/>
      </w:pPr>
      <w:r w:rsidRPr="003E4162">
        <w:rPr>
          <w:rFonts w:ascii="Times New Roman" w:hAnsi="Times New Roman" w:cs="Times New Roman"/>
          <w:b/>
          <w:bCs/>
          <w:sz w:val="28"/>
          <w:szCs w:val="28"/>
        </w:rPr>
        <w:t>Подпрограмма</w:t>
      </w:r>
      <w:r w:rsidRPr="003E4162">
        <w:rPr>
          <w:rFonts w:ascii="Times New Roman" w:hAnsi="Times New Roman" w:cs="Times New Roman"/>
          <w:b/>
          <w:bCs/>
          <w:sz w:val="28"/>
          <w:szCs w:val="28"/>
        </w:rPr>
        <w:br/>
        <w:t>"Энергосбережение и повышение энергетической эффективности в муниципальном образовании Кавказский район"</w:t>
      </w:r>
      <w:bookmarkStart w:id="39" w:name="sub_1011"/>
      <w:bookmarkEnd w:id="39"/>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jc w:val="center"/>
      </w:pPr>
      <w:r w:rsidRPr="003E4162">
        <w:rPr>
          <w:rFonts w:ascii="Times New Roman" w:hAnsi="Times New Roman" w:cs="Times New Roman"/>
          <w:b/>
          <w:bCs/>
          <w:sz w:val="28"/>
          <w:szCs w:val="28"/>
        </w:rPr>
        <w:t>Паспорт</w:t>
      </w:r>
      <w:r w:rsidRPr="003E4162">
        <w:rPr>
          <w:rFonts w:ascii="Times New Roman" w:hAnsi="Times New Roman" w:cs="Times New Roman"/>
          <w:b/>
          <w:bCs/>
          <w:sz w:val="28"/>
          <w:szCs w:val="28"/>
        </w:rPr>
        <w:br/>
        <w:t>подпрограммы "Энергосбережение и повышение энергетической эффективности в муниципальном образовании Кавказский район"</w:t>
      </w:r>
    </w:p>
    <w:p w:rsidR="00826589" w:rsidRPr="003E4162" w:rsidRDefault="00826589" w:rsidP="003E4162">
      <w:pPr>
        <w:spacing w:after="0" w:line="240" w:lineRule="auto"/>
        <w:ind w:firstLine="720"/>
        <w:jc w:val="both"/>
        <w:rPr>
          <w:rFonts w:ascii="Times New Roman" w:hAnsi="Times New Roman" w:cs="Times New Roman"/>
          <w:sz w:val="28"/>
          <w:szCs w:val="28"/>
        </w:rPr>
      </w:pPr>
    </w:p>
    <w:tbl>
      <w:tblPr>
        <w:tblW w:w="0" w:type="auto"/>
        <w:tblInd w:w="109" w:type="dxa"/>
        <w:tblLayout w:type="fixed"/>
        <w:tblLook w:val="0000" w:firstRow="0" w:lastRow="0" w:firstColumn="0" w:lastColumn="0" w:noHBand="0" w:noVBand="0"/>
      </w:tblPr>
      <w:tblGrid>
        <w:gridCol w:w="3084"/>
        <w:gridCol w:w="6379"/>
      </w:tblGrid>
      <w:tr w:rsidR="003E4162" w:rsidRPr="003E4162">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t>Координатор подпрограммы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t>Отдел жилищно-коммунального хозяйства, транспорта, связи и дорожного хозяйства администрации муниципального образования Кавказский район</w:t>
            </w:r>
          </w:p>
        </w:tc>
      </w:tr>
      <w:tr w:rsidR="003E4162" w:rsidRPr="003E4162">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t>Участники подпрограммы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t>Отдел образования, отдел по физической культуре и спорту, отдел культуры, администрация МО Кавказский район</w:t>
            </w:r>
          </w:p>
        </w:tc>
      </w:tr>
      <w:tr w:rsidR="003E4162" w:rsidRPr="003E4162">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bookmarkStart w:id="40" w:name="sub_11103"/>
            <w:r w:rsidRPr="003E4162">
              <w:rPr>
                <w:rFonts w:ascii="Times New Roman" w:hAnsi="Times New Roman" w:cs="Times New Roman"/>
                <w:sz w:val="28"/>
                <w:szCs w:val="28"/>
              </w:rPr>
              <w:t>Цели подпрограммы</w:t>
            </w:r>
            <w:bookmarkEnd w:id="40"/>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t>- повышение энергетической эффективности зданий, сооружений, строений</w:t>
            </w:r>
          </w:p>
        </w:tc>
      </w:tr>
      <w:tr w:rsidR="003E4162" w:rsidRPr="003E4162">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t>Задачи подпрограммы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t>- внедрение экономичных энергосберегающих технологий;</w:t>
            </w:r>
          </w:p>
          <w:p w:rsidR="00826589" w:rsidRPr="003E4162" w:rsidRDefault="00826589" w:rsidP="003E4162">
            <w:pPr>
              <w:widowControl w:val="0"/>
              <w:spacing w:after="0" w:line="240" w:lineRule="auto"/>
            </w:pPr>
            <w:r w:rsidRPr="003E4162">
              <w:rPr>
                <w:rFonts w:ascii="Times New Roman" w:hAnsi="Times New Roman" w:cs="Times New Roman"/>
                <w:sz w:val="28"/>
                <w:szCs w:val="28"/>
              </w:rPr>
              <w:t>- сокращение потерь и повышение эффективности использования энергетических ресурсов</w:t>
            </w:r>
          </w:p>
        </w:tc>
      </w:tr>
      <w:tr w:rsidR="003E4162" w:rsidRPr="003E4162">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bookmarkStart w:id="41" w:name="sub_505"/>
            <w:r w:rsidRPr="003E4162">
              <w:rPr>
                <w:rFonts w:ascii="Times New Roman" w:hAnsi="Times New Roman" w:cs="Times New Roman"/>
                <w:sz w:val="28"/>
                <w:szCs w:val="28"/>
              </w:rPr>
              <w:t>Перечень целевых показателей подпрограммы</w:t>
            </w:r>
            <w:bookmarkEnd w:id="41"/>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sz w:val="28"/>
                <w:szCs w:val="28"/>
              </w:rPr>
              <w:t>замена энергосберегающих ламп и светильников;</w:t>
            </w:r>
          </w:p>
          <w:p w:rsidR="00826589" w:rsidRPr="003E4162" w:rsidRDefault="00826589" w:rsidP="003E4162">
            <w:pPr>
              <w:pStyle w:val="af6"/>
            </w:pPr>
            <w:r w:rsidRPr="003E4162">
              <w:rPr>
                <w:rFonts w:ascii="Times New Roman" w:hAnsi="Times New Roman" w:cs="Times New Roman"/>
                <w:sz w:val="28"/>
                <w:szCs w:val="28"/>
              </w:rPr>
              <w:t>ремонт системы отопления;</w:t>
            </w:r>
          </w:p>
          <w:p w:rsidR="00826589" w:rsidRPr="003E4162" w:rsidRDefault="00826589" w:rsidP="003E4162">
            <w:pPr>
              <w:widowControl w:val="0"/>
              <w:spacing w:after="0" w:line="240" w:lineRule="auto"/>
            </w:pPr>
            <w:r w:rsidRPr="003E4162">
              <w:rPr>
                <w:rFonts w:ascii="Times New Roman" w:hAnsi="Times New Roman"/>
                <w:sz w:val="28"/>
                <w:szCs w:val="28"/>
              </w:rPr>
              <w:t>ремонт котлов;</w:t>
            </w:r>
          </w:p>
          <w:p w:rsidR="00826589" w:rsidRPr="003E4162" w:rsidRDefault="00826589" w:rsidP="003E4162">
            <w:pPr>
              <w:widowControl w:val="0"/>
              <w:spacing w:after="0" w:line="240" w:lineRule="auto"/>
            </w:pPr>
            <w:r w:rsidRPr="003E4162">
              <w:rPr>
                <w:rFonts w:ascii="Times New Roman" w:hAnsi="Times New Roman"/>
                <w:sz w:val="28"/>
                <w:szCs w:val="28"/>
              </w:rPr>
              <w:t>замена системы электроснабжения;</w:t>
            </w:r>
          </w:p>
          <w:p w:rsidR="00826589" w:rsidRPr="003E4162" w:rsidRDefault="00826589" w:rsidP="003E4162">
            <w:pPr>
              <w:widowControl w:val="0"/>
              <w:spacing w:after="0" w:line="240" w:lineRule="auto"/>
            </w:pPr>
            <w:r w:rsidRPr="003E4162">
              <w:rPr>
                <w:rFonts w:ascii="Times New Roman" w:hAnsi="Times New Roman"/>
                <w:sz w:val="28"/>
                <w:szCs w:val="28"/>
              </w:rPr>
              <w:t>установка (замена) приборов учета;</w:t>
            </w:r>
          </w:p>
          <w:p w:rsidR="00826589" w:rsidRPr="003E4162" w:rsidRDefault="00826589" w:rsidP="003E4162">
            <w:pPr>
              <w:widowControl w:val="0"/>
              <w:spacing w:after="0" w:line="240" w:lineRule="auto"/>
            </w:pPr>
            <w:r w:rsidRPr="003E4162">
              <w:rPr>
                <w:rFonts w:ascii="Times New Roman" w:hAnsi="Times New Roman"/>
                <w:sz w:val="28"/>
                <w:szCs w:val="28"/>
              </w:rPr>
              <w:t xml:space="preserve">замена окон на </w:t>
            </w:r>
            <w:proofErr w:type="gramStart"/>
            <w:r w:rsidRPr="003E4162">
              <w:rPr>
                <w:rFonts w:ascii="Times New Roman" w:hAnsi="Times New Roman"/>
                <w:sz w:val="28"/>
                <w:szCs w:val="28"/>
              </w:rPr>
              <w:t>пластиковые</w:t>
            </w:r>
            <w:proofErr w:type="gramEnd"/>
            <w:r w:rsidRPr="003E4162">
              <w:rPr>
                <w:rFonts w:ascii="Times New Roman" w:hAnsi="Times New Roman"/>
                <w:sz w:val="28"/>
                <w:szCs w:val="28"/>
              </w:rPr>
              <w:t>;</w:t>
            </w:r>
          </w:p>
          <w:p w:rsidR="00826589" w:rsidRPr="003E4162" w:rsidRDefault="00826589" w:rsidP="003E4162">
            <w:pPr>
              <w:widowControl w:val="0"/>
              <w:spacing w:after="0" w:line="240" w:lineRule="auto"/>
            </w:pPr>
            <w:r w:rsidRPr="003E4162">
              <w:rPr>
                <w:rFonts w:ascii="Times New Roman" w:hAnsi="Times New Roman"/>
                <w:bCs/>
                <w:sz w:val="28"/>
                <w:szCs w:val="28"/>
              </w:rPr>
              <w:t>удельный расход электрической энергии в многоквартирных домах (в расчете на 1 кв. метр общей площади);</w:t>
            </w:r>
          </w:p>
          <w:p w:rsidR="00826589" w:rsidRPr="003E4162" w:rsidRDefault="00826589" w:rsidP="003E4162">
            <w:pPr>
              <w:widowControl w:val="0"/>
              <w:spacing w:after="0" w:line="240" w:lineRule="auto"/>
            </w:pPr>
            <w:r w:rsidRPr="003E4162">
              <w:rPr>
                <w:rFonts w:ascii="Times New Roman" w:hAnsi="Times New Roman"/>
                <w:bCs/>
                <w:sz w:val="28"/>
                <w:szCs w:val="28"/>
              </w:rPr>
              <w:t>удельный расход природного газа в многоквартирных домах с индивидуальными системами газового отопления (в расчете на 1 кв. метр общей площади);</w:t>
            </w:r>
          </w:p>
          <w:p w:rsidR="00826589" w:rsidRPr="003E4162" w:rsidRDefault="00826589" w:rsidP="003E4162">
            <w:pPr>
              <w:widowControl w:val="0"/>
              <w:spacing w:after="0" w:line="240" w:lineRule="auto"/>
            </w:pPr>
            <w:r w:rsidRPr="003E4162">
              <w:rPr>
                <w:rFonts w:ascii="Times New Roman" w:hAnsi="Times New Roman"/>
                <w:bCs/>
                <w:sz w:val="28"/>
                <w:szCs w:val="28"/>
              </w:rPr>
              <w:t>удельный расход природного газа в многоквартирных домах с иными системами теплоснабжения (в расчете на 1 жителя);</w:t>
            </w:r>
          </w:p>
          <w:p w:rsidR="00826589" w:rsidRPr="003E4162" w:rsidRDefault="00826589" w:rsidP="003E4162">
            <w:pPr>
              <w:widowControl w:val="0"/>
              <w:spacing w:after="0" w:line="240" w:lineRule="auto"/>
            </w:pPr>
            <w:r w:rsidRPr="003E4162">
              <w:rPr>
                <w:rFonts w:ascii="Times New Roman" w:hAnsi="Times New Roman"/>
                <w:bCs/>
                <w:sz w:val="28"/>
                <w:szCs w:val="28"/>
              </w:rPr>
              <w:t>удельный расход тепловой энергии в многоквартирных домах (в расчете на 1 кв. метр общей площади);</w:t>
            </w:r>
          </w:p>
          <w:p w:rsidR="00826589" w:rsidRPr="003E4162" w:rsidRDefault="00826589" w:rsidP="003E4162">
            <w:pPr>
              <w:widowControl w:val="0"/>
              <w:spacing w:after="0" w:line="240" w:lineRule="auto"/>
            </w:pPr>
            <w:r w:rsidRPr="003E4162">
              <w:rPr>
                <w:rFonts w:ascii="Times New Roman" w:hAnsi="Times New Roman"/>
                <w:bCs/>
                <w:sz w:val="28"/>
                <w:szCs w:val="28"/>
              </w:rPr>
              <w:t>удельный расход холодной воды в многоквартирных домах (в расчете на 1 жителя);</w:t>
            </w:r>
          </w:p>
          <w:p w:rsidR="00826589" w:rsidRPr="003E4162" w:rsidRDefault="00826589" w:rsidP="003E4162">
            <w:pPr>
              <w:widowControl w:val="0"/>
              <w:spacing w:after="0" w:line="240" w:lineRule="auto"/>
            </w:pPr>
            <w:r w:rsidRPr="003E4162">
              <w:rPr>
                <w:rFonts w:ascii="Times New Roman" w:hAnsi="Times New Roman"/>
                <w:bCs/>
                <w:sz w:val="28"/>
                <w:szCs w:val="28"/>
              </w:rPr>
              <w:t>удельный расход горячей воды в многоквартирных домах (в расчете на 1 жителя);</w:t>
            </w:r>
          </w:p>
          <w:p w:rsidR="00826589" w:rsidRPr="003E4162" w:rsidRDefault="00826589" w:rsidP="003E4162">
            <w:pPr>
              <w:widowControl w:val="0"/>
              <w:spacing w:after="0" w:line="240" w:lineRule="auto"/>
            </w:pPr>
            <w:r w:rsidRPr="003E4162">
              <w:rPr>
                <w:rFonts w:ascii="Times New Roman" w:hAnsi="Times New Roman"/>
                <w:bCs/>
                <w:sz w:val="28"/>
                <w:szCs w:val="28"/>
              </w:rPr>
              <w:lastRenderedPageBreak/>
              <w:t>удельный расход топлива на выработку тепловой энергии на котельных;</w:t>
            </w:r>
          </w:p>
          <w:p w:rsidR="00826589" w:rsidRPr="003E4162" w:rsidRDefault="00826589" w:rsidP="003E4162">
            <w:pPr>
              <w:widowControl w:val="0"/>
              <w:spacing w:after="0" w:line="240" w:lineRule="auto"/>
            </w:pPr>
            <w:r w:rsidRPr="003E4162">
              <w:rPr>
                <w:rFonts w:ascii="Times New Roman" w:hAnsi="Times New Roman"/>
                <w:bCs/>
                <w:sz w:val="28"/>
                <w:szCs w:val="28"/>
              </w:rPr>
              <w:t>удельный расход электрической энергии, используемой при передаче тепловой энергии в системах теплоснабжения;</w:t>
            </w:r>
          </w:p>
          <w:p w:rsidR="00826589" w:rsidRPr="003E4162" w:rsidRDefault="00826589" w:rsidP="003E4162">
            <w:pPr>
              <w:widowControl w:val="0"/>
              <w:spacing w:after="0" w:line="240" w:lineRule="auto"/>
            </w:pPr>
            <w:r w:rsidRPr="003E4162">
              <w:rPr>
                <w:rFonts w:ascii="Times New Roman" w:hAnsi="Times New Roman"/>
                <w:bCs/>
                <w:sz w:val="28"/>
                <w:szCs w:val="28"/>
              </w:rPr>
              <w:t>доля потерь тепловой энергии при ее передаче в общем объеме переданной тепловой энергии;</w:t>
            </w:r>
          </w:p>
          <w:p w:rsidR="00826589" w:rsidRPr="003E4162" w:rsidRDefault="00826589" w:rsidP="003E4162">
            <w:pPr>
              <w:widowControl w:val="0"/>
              <w:spacing w:after="0" w:line="240" w:lineRule="auto"/>
            </w:pPr>
            <w:r w:rsidRPr="003E4162">
              <w:rPr>
                <w:rFonts w:ascii="Times New Roman" w:hAnsi="Times New Roman"/>
                <w:bCs/>
                <w:sz w:val="28"/>
                <w:szCs w:val="28"/>
              </w:rPr>
              <w:t>доля потерь воды при ее передаче в общем объеме переданной воды;</w:t>
            </w:r>
          </w:p>
          <w:p w:rsidR="00826589" w:rsidRPr="003E4162" w:rsidRDefault="00826589" w:rsidP="003E4162">
            <w:pPr>
              <w:widowControl w:val="0"/>
              <w:spacing w:after="0" w:line="240" w:lineRule="auto"/>
            </w:pPr>
            <w:r w:rsidRPr="003E4162">
              <w:rPr>
                <w:rFonts w:ascii="Times New Roman" w:hAnsi="Times New Roman"/>
                <w:bCs/>
                <w:sz w:val="28"/>
                <w:szCs w:val="28"/>
              </w:rPr>
              <w:t>удельный расход электрической энергии, используемой для передачи (транспортировки) воды в системах водоснабжения (на 1 куб. метр);</w:t>
            </w:r>
          </w:p>
          <w:p w:rsidR="00826589" w:rsidRPr="003E4162" w:rsidRDefault="00826589" w:rsidP="003E4162">
            <w:pPr>
              <w:widowControl w:val="0"/>
              <w:spacing w:after="0" w:line="240" w:lineRule="auto"/>
            </w:pPr>
            <w:r w:rsidRPr="003E4162">
              <w:rPr>
                <w:rFonts w:ascii="Times New Roman" w:hAnsi="Times New Roman"/>
                <w:bCs/>
                <w:sz w:val="28"/>
                <w:szCs w:val="28"/>
              </w:rPr>
              <w:t>удельный расход электрической энергии, используемой в системах водоотведения (на 1 куб. метр);</w:t>
            </w:r>
          </w:p>
          <w:p w:rsidR="00826589" w:rsidRPr="003E4162" w:rsidRDefault="00826589" w:rsidP="003E4162">
            <w:pPr>
              <w:widowControl w:val="0"/>
              <w:spacing w:after="0" w:line="240" w:lineRule="auto"/>
            </w:pPr>
            <w:r w:rsidRPr="003E4162">
              <w:rPr>
                <w:rFonts w:ascii="Times New Roman" w:hAnsi="Times New Roman"/>
                <w:bCs/>
                <w:sz w:val="28"/>
                <w:szCs w:val="28"/>
              </w:rP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p w:rsidR="00826589" w:rsidRPr="003E4162" w:rsidRDefault="00826589" w:rsidP="003E4162">
            <w:pPr>
              <w:widowControl w:val="0"/>
              <w:spacing w:after="0" w:line="240" w:lineRule="auto"/>
            </w:pPr>
            <w:r w:rsidRPr="003E4162">
              <w:rPr>
                <w:rFonts w:ascii="Times New Roman" w:hAnsi="Times New Roman"/>
                <w:bCs/>
                <w:sz w:val="28"/>
                <w:szCs w:val="28"/>
              </w:rPr>
              <w:t>удельный расход электрической энергии на снабжение органов местного самоуправления и муниципальных учреждений (в расчете на 1 кв. метр общей площади);</w:t>
            </w:r>
          </w:p>
          <w:p w:rsidR="00826589" w:rsidRPr="003E4162" w:rsidRDefault="00826589" w:rsidP="003E4162">
            <w:pPr>
              <w:widowControl w:val="0"/>
              <w:spacing w:after="0" w:line="240" w:lineRule="auto"/>
            </w:pPr>
            <w:r w:rsidRPr="003E4162">
              <w:rPr>
                <w:rFonts w:ascii="Times New Roman" w:hAnsi="Times New Roman"/>
                <w:bCs/>
                <w:sz w:val="28"/>
                <w:szCs w:val="28"/>
              </w:rPr>
              <w:t>удельный расход тепловой энергии на снабжение органов местного самоуправления и муниципальных учреждений (в расчете на 1 кв. метр общей площади);</w:t>
            </w:r>
          </w:p>
          <w:p w:rsidR="00826589" w:rsidRPr="003E4162" w:rsidRDefault="00826589" w:rsidP="003E4162">
            <w:pPr>
              <w:widowControl w:val="0"/>
              <w:spacing w:after="0" w:line="240" w:lineRule="auto"/>
            </w:pPr>
            <w:r w:rsidRPr="003E4162">
              <w:rPr>
                <w:rFonts w:ascii="Times New Roman" w:hAnsi="Times New Roman"/>
                <w:bCs/>
                <w:sz w:val="28"/>
                <w:szCs w:val="28"/>
              </w:rPr>
              <w:t>удельный расход холодной воды на снабжение органов местного самоуправления и муниципальных учреждений (в расчете на 1 человека)</w:t>
            </w:r>
          </w:p>
        </w:tc>
      </w:tr>
      <w:tr w:rsidR="003E4162" w:rsidRPr="003E4162">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lastRenderedPageBreak/>
              <w:t>Проекты и (или) программы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ind w:firstLine="68"/>
              <w:jc w:val="both"/>
            </w:pPr>
            <w:r w:rsidRPr="003E4162">
              <w:rPr>
                <w:rFonts w:ascii="Times New Roman" w:hAnsi="Times New Roman" w:cs="Times New Roman"/>
                <w:sz w:val="28"/>
                <w:szCs w:val="28"/>
              </w:rPr>
              <w:t>Не предусмотрены</w:t>
            </w:r>
          </w:p>
        </w:tc>
      </w:tr>
      <w:tr w:rsidR="003E4162" w:rsidRPr="003E4162">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bookmarkStart w:id="42" w:name="sub_303"/>
            <w:r w:rsidRPr="003E4162">
              <w:rPr>
                <w:rFonts w:ascii="Times New Roman" w:hAnsi="Times New Roman" w:cs="Times New Roman"/>
                <w:sz w:val="28"/>
                <w:szCs w:val="28"/>
              </w:rPr>
              <w:t>Этапы и сроки реализации подпрограммы</w:t>
            </w:r>
            <w:bookmarkEnd w:id="42"/>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ind w:firstLine="68"/>
              <w:jc w:val="both"/>
            </w:pPr>
            <w:bookmarkStart w:id="43" w:name="_Hlk23754302"/>
            <w:r w:rsidRPr="003E4162">
              <w:rPr>
                <w:rFonts w:ascii="Times New Roman" w:hAnsi="Times New Roman" w:cs="Times New Roman"/>
                <w:sz w:val="28"/>
                <w:szCs w:val="28"/>
              </w:rPr>
              <w:t>Срок реализации подпрограммы 2015-202</w:t>
            </w:r>
            <w:r w:rsidR="00CA1D73" w:rsidRPr="003E4162">
              <w:rPr>
                <w:rFonts w:ascii="Times New Roman" w:hAnsi="Times New Roman" w:cs="Times New Roman"/>
                <w:sz w:val="28"/>
                <w:szCs w:val="28"/>
              </w:rPr>
              <w:t>6</w:t>
            </w:r>
            <w:r w:rsidRPr="003E4162">
              <w:rPr>
                <w:rFonts w:ascii="Times New Roman" w:hAnsi="Times New Roman" w:cs="Times New Roman"/>
                <w:sz w:val="28"/>
                <w:szCs w:val="28"/>
              </w:rPr>
              <w:t xml:space="preserve"> годы:</w:t>
            </w:r>
          </w:p>
          <w:p w:rsidR="00826589" w:rsidRPr="003E4162" w:rsidRDefault="00826589" w:rsidP="003E4162">
            <w:pPr>
              <w:widowControl w:val="0"/>
              <w:spacing w:after="0" w:line="240" w:lineRule="auto"/>
              <w:ind w:firstLine="68"/>
              <w:jc w:val="both"/>
            </w:pPr>
            <w:r w:rsidRPr="003E4162">
              <w:rPr>
                <w:rFonts w:ascii="Times New Roman" w:hAnsi="Times New Roman" w:cs="Times New Roman"/>
                <w:sz w:val="28"/>
                <w:szCs w:val="28"/>
                <w:lang w:val="en-US"/>
              </w:rPr>
              <w:t>I</w:t>
            </w:r>
            <w:r w:rsidRPr="003E4162">
              <w:rPr>
                <w:rFonts w:ascii="Times New Roman" w:hAnsi="Times New Roman" w:cs="Times New Roman"/>
                <w:sz w:val="28"/>
                <w:szCs w:val="28"/>
              </w:rPr>
              <w:t xml:space="preserve"> этап   - 2015 - 2019 годы;</w:t>
            </w:r>
          </w:p>
          <w:p w:rsidR="00826589" w:rsidRPr="003E4162" w:rsidRDefault="00826589" w:rsidP="003E4162">
            <w:pPr>
              <w:widowControl w:val="0"/>
              <w:spacing w:after="0" w:line="240" w:lineRule="auto"/>
              <w:ind w:firstLine="68"/>
              <w:jc w:val="both"/>
            </w:pPr>
            <w:r w:rsidRPr="003E4162">
              <w:rPr>
                <w:rFonts w:ascii="Times New Roman" w:hAnsi="Times New Roman" w:cs="Times New Roman"/>
                <w:sz w:val="28"/>
                <w:szCs w:val="28"/>
                <w:lang w:val="en-US"/>
              </w:rPr>
              <w:t>II</w:t>
            </w:r>
            <w:r w:rsidRPr="003E4162">
              <w:rPr>
                <w:rFonts w:ascii="Times New Roman" w:hAnsi="Times New Roman" w:cs="Times New Roman"/>
                <w:sz w:val="28"/>
                <w:szCs w:val="28"/>
              </w:rPr>
              <w:t xml:space="preserve"> этап   -  2020-202</w:t>
            </w:r>
            <w:r w:rsidR="00CA1D73" w:rsidRPr="003E4162">
              <w:rPr>
                <w:rFonts w:ascii="Times New Roman" w:hAnsi="Times New Roman" w:cs="Times New Roman"/>
                <w:sz w:val="28"/>
                <w:szCs w:val="28"/>
              </w:rPr>
              <w:t>6</w:t>
            </w:r>
            <w:r w:rsidRPr="003E4162">
              <w:rPr>
                <w:rFonts w:ascii="Times New Roman" w:hAnsi="Times New Roman" w:cs="Times New Roman"/>
                <w:sz w:val="28"/>
                <w:szCs w:val="28"/>
              </w:rPr>
              <w:t xml:space="preserve"> годы</w:t>
            </w:r>
            <w:bookmarkEnd w:id="43"/>
          </w:p>
        </w:tc>
      </w:tr>
      <w:tr w:rsidR="00826589" w:rsidRPr="003E4162">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t xml:space="preserve">Объемы и источники финансирования подпрограммы, в том числе на </w:t>
            </w:r>
            <w:proofErr w:type="gramStart"/>
            <w:r w:rsidRPr="003E4162">
              <w:rPr>
                <w:rFonts w:ascii="Times New Roman" w:hAnsi="Times New Roman" w:cs="Times New Roman"/>
                <w:sz w:val="28"/>
                <w:szCs w:val="28"/>
              </w:rPr>
              <w:t>финансовое</w:t>
            </w:r>
            <w:proofErr w:type="gramEnd"/>
            <w:r w:rsidRPr="003E4162">
              <w:rPr>
                <w:rFonts w:ascii="Times New Roman" w:hAnsi="Times New Roman" w:cs="Times New Roman"/>
                <w:sz w:val="28"/>
                <w:szCs w:val="28"/>
              </w:rPr>
              <w:t xml:space="preserve"> обеспечении проектов и (или) программ»</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spacing w:after="0" w:line="240" w:lineRule="auto"/>
              <w:contextualSpacing/>
              <w:jc w:val="both"/>
            </w:pPr>
            <w:r w:rsidRPr="003E4162">
              <w:rPr>
                <w:rFonts w:ascii="Times New Roman" w:hAnsi="Times New Roman"/>
                <w:sz w:val="28"/>
                <w:szCs w:val="28"/>
              </w:rPr>
              <w:t xml:space="preserve">Общий  объем  финансирования   составляет </w:t>
            </w:r>
            <w:r w:rsidR="00392E22" w:rsidRPr="003E4162">
              <w:rPr>
                <w:rFonts w:ascii="Times New Roman" w:hAnsi="Times New Roman"/>
                <w:sz w:val="28"/>
                <w:szCs w:val="28"/>
              </w:rPr>
              <w:t>16</w:t>
            </w:r>
            <w:r w:rsidR="00960C0C">
              <w:rPr>
                <w:rFonts w:ascii="Times New Roman" w:hAnsi="Times New Roman"/>
                <w:sz w:val="28"/>
                <w:szCs w:val="28"/>
              </w:rPr>
              <w:t>106</w:t>
            </w:r>
            <w:r w:rsidR="00392E22" w:rsidRPr="003E4162">
              <w:rPr>
                <w:rFonts w:ascii="Times New Roman" w:hAnsi="Times New Roman"/>
                <w:sz w:val="28"/>
                <w:szCs w:val="28"/>
              </w:rPr>
              <w:t>,</w:t>
            </w:r>
            <w:r w:rsidR="00960C0C">
              <w:rPr>
                <w:rFonts w:ascii="Times New Roman" w:hAnsi="Times New Roman"/>
                <w:sz w:val="28"/>
                <w:szCs w:val="28"/>
              </w:rPr>
              <w:t>0</w:t>
            </w:r>
            <w:r w:rsidRPr="003E4162">
              <w:rPr>
                <w:rFonts w:ascii="Times New Roman" w:hAnsi="Times New Roman"/>
                <w:sz w:val="28"/>
                <w:szCs w:val="28"/>
              </w:rPr>
              <w:t xml:space="preserve"> тысяч рублей, в том числе:</w:t>
            </w:r>
          </w:p>
          <w:p w:rsidR="00826589" w:rsidRPr="003E4162" w:rsidRDefault="00826589" w:rsidP="00960C0C">
            <w:pPr>
              <w:widowControl w:val="0"/>
              <w:spacing w:after="0" w:line="240" w:lineRule="auto"/>
              <w:contextualSpacing/>
              <w:jc w:val="both"/>
            </w:pPr>
            <w:r w:rsidRPr="003E4162">
              <w:rPr>
                <w:rFonts w:ascii="Times New Roman" w:hAnsi="Times New Roman"/>
                <w:sz w:val="28"/>
                <w:szCs w:val="28"/>
              </w:rPr>
              <w:t xml:space="preserve">из средств местного бюджета – </w:t>
            </w:r>
            <w:r w:rsidR="00392E22" w:rsidRPr="003E4162">
              <w:rPr>
                <w:rFonts w:ascii="Times New Roman" w:hAnsi="Times New Roman"/>
                <w:sz w:val="28"/>
                <w:szCs w:val="28"/>
              </w:rPr>
              <w:t>16</w:t>
            </w:r>
            <w:r w:rsidR="00960C0C">
              <w:rPr>
                <w:rFonts w:ascii="Times New Roman" w:hAnsi="Times New Roman"/>
                <w:sz w:val="28"/>
                <w:szCs w:val="28"/>
              </w:rPr>
              <w:t>106</w:t>
            </w:r>
            <w:r w:rsidR="00392E22" w:rsidRPr="003E4162">
              <w:rPr>
                <w:rFonts w:ascii="Times New Roman" w:hAnsi="Times New Roman"/>
                <w:sz w:val="28"/>
                <w:szCs w:val="28"/>
              </w:rPr>
              <w:t>,</w:t>
            </w:r>
            <w:r w:rsidR="00960C0C">
              <w:rPr>
                <w:rFonts w:ascii="Times New Roman" w:hAnsi="Times New Roman"/>
                <w:sz w:val="28"/>
                <w:szCs w:val="28"/>
              </w:rPr>
              <w:t>0</w:t>
            </w:r>
            <w:r w:rsidRPr="003E4162">
              <w:rPr>
                <w:rFonts w:ascii="Times New Roman" w:hAnsi="Times New Roman"/>
                <w:sz w:val="28"/>
                <w:szCs w:val="28"/>
              </w:rPr>
              <w:t xml:space="preserve"> тысяч рублей</w:t>
            </w:r>
          </w:p>
        </w:tc>
      </w:tr>
    </w:tbl>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jc w:val="center"/>
      </w:pPr>
      <w:r w:rsidRPr="003E4162">
        <w:rPr>
          <w:rFonts w:ascii="Times New Roman" w:hAnsi="Times New Roman" w:cs="Times New Roman"/>
          <w:b/>
          <w:bCs/>
          <w:sz w:val="28"/>
          <w:szCs w:val="28"/>
        </w:rPr>
        <w:lastRenderedPageBreak/>
        <w:t>1. Характеристика текущего состояния и прогноз развития в сфере энергосбережения и повышения энергетической эффективности в Кавказском районе</w:t>
      </w:r>
      <w:bookmarkStart w:id="44" w:name="sub_11"/>
      <w:bookmarkEnd w:id="44"/>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В муниципальном образовании Кавказский район на начало 2015 года насчитывается 61 муниципальное образовательное учреждение, 56 муниципальных учреждений культуры, 7 учреждений спорта и 1 учреждение молодежной политики. В настоящее время затраты на энергетические ресурсы составляют существенную часть расходов учреждений. В условиях увеличения тарифов и цен на энергоносители их расточительное и неэффективное использование недопустимо.</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Создание условий для повышения эффективности использования энергетических ресурсов становится одной из приоритетных задач развития организации.</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Данная подпрограмма разработана для финансирования мероприятий энергосбережения. Подпрограмма основана на концепции экономически обоснованного внедрения энергосберегающих технологий.</w:t>
      </w:r>
    </w:p>
    <w:p w:rsidR="00826589" w:rsidRPr="003E4162" w:rsidRDefault="00826589" w:rsidP="003E4162">
      <w:pPr>
        <w:spacing w:after="0" w:line="240" w:lineRule="auto"/>
        <w:ind w:firstLine="720"/>
        <w:jc w:val="both"/>
      </w:pPr>
      <w:proofErr w:type="gramStart"/>
      <w:r w:rsidRPr="003E4162">
        <w:rPr>
          <w:rFonts w:ascii="Times New Roman" w:hAnsi="Times New Roman" w:cs="Times New Roman"/>
          <w:sz w:val="28"/>
          <w:szCs w:val="28"/>
        </w:rPr>
        <w:t>Основными проблемами, приводящими к нерациональному использованию энергетических ресурсов в организации являются</w:t>
      </w:r>
      <w:proofErr w:type="gramEnd"/>
      <w:r w:rsidRPr="003E4162">
        <w:rPr>
          <w:rFonts w:ascii="Times New Roman" w:hAnsi="Times New Roman" w:cs="Times New Roman"/>
          <w:sz w:val="28"/>
          <w:szCs w:val="28"/>
        </w:rPr>
        <w:t>:</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xml:space="preserve">отсутствие системы </w:t>
      </w:r>
      <w:proofErr w:type="gramStart"/>
      <w:r w:rsidRPr="003E4162">
        <w:rPr>
          <w:rFonts w:ascii="Times New Roman" w:hAnsi="Times New Roman" w:cs="Times New Roman"/>
          <w:sz w:val="28"/>
          <w:szCs w:val="28"/>
        </w:rPr>
        <w:t>контроля за</w:t>
      </w:r>
      <w:proofErr w:type="gramEnd"/>
      <w:r w:rsidRPr="003E4162">
        <w:rPr>
          <w:rFonts w:ascii="Times New Roman" w:hAnsi="Times New Roman" w:cs="Times New Roman"/>
          <w:sz w:val="28"/>
          <w:szCs w:val="28"/>
        </w:rPr>
        <w:t xml:space="preserve"> рациональным расходованием топлива, энергии и воды;</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незавершенность оснащения приборами учета используемых энергетических ресурсов;</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высокий износ основных фондов организации, в том числе зданий, строений, сооружений, инженерных коммуникаций, котельного оборудования, электропроводки;</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использование оборудования и материалов низкого класса энергетической эффективности;</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По итогам реализации подпрограммы прогнозируется достижение следующих основных результатов:</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обеспечения надежной и бесперебойной работы системы энергоснабжения;</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завершения оснащения приборами учета расхода энергетических ресурсов;</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использование энергосберегающих технологий, а также оборудования и материалов высокого класса энергетической эффективности;</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Реализация подпрограммы также обеспечит высвобождение дополнительных финансовых сре</w:t>
      </w:r>
      <w:proofErr w:type="gramStart"/>
      <w:r w:rsidRPr="003E4162">
        <w:rPr>
          <w:rFonts w:ascii="Times New Roman" w:hAnsi="Times New Roman" w:cs="Times New Roman"/>
          <w:sz w:val="28"/>
          <w:szCs w:val="28"/>
        </w:rPr>
        <w:t>дств дл</w:t>
      </w:r>
      <w:proofErr w:type="gramEnd"/>
      <w:r w:rsidRPr="003E4162">
        <w:rPr>
          <w:rFonts w:ascii="Times New Roman" w:hAnsi="Times New Roman" w:cs="Times New Roman"/>
          <w:sz w:val="28"/>
          <w:szCs w:val="28"/>
        </w:rPr>
        <w:t>я реализации мероприятий по энергосбережению и повышению энергетической эффективности за счет полученной экономии в результате снижения затрат на оплату энергетических ресурсов.</w:t>
      </w:r>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jc w:val="center"/>
      </w:pPr>
      <w:r w:rsidRPr="003E4162">
        <w:rPr>
          <w:rFonts w:ascii="Times New Roman" w:hAnsi="Times New Roman" w:cs="Times New Roman"/>
          <w:b/>
          <w:bCs/>
          <w:sz w:val="28"/>
          <w:szCs w:val="28"/>
        </w:rPr>
        <w:t>2. Цели, задачи и целевые показатели достижения целей и решения задач, сроки и этапы реализации подпрограммы</w:t>
      </w:r>
    </w:p>
    <w:p w:rsidR="00826589" w:rsidRPr="003E4162" w:rsidRDefault="00826589" w:rsidP="003E4162">
      <w:pPr>
        <w:pStyle w:val="1d"/>
        <w:spacing w:after="0"/>
        <w:ind w:firstLine="851"/>
        <w:jc w:val="both"/>
      </w:pPr>
      <w:r w:rsidRPr="003E4162">
        <w:rPr>
          <w:sz w:val="28"/>
          <w:szCs w:val="28"/>
        </w:rPr>
        <w:lastRenderedPageBreak/>
        <w:t>Цели, задачи и целевые показатели отражены в приложении № 1.</w:t>
      </w:r>
    </w:p>
    <w:p w:rsidR="00826589" w:rsidRPr="003E4162" w:rsidRDefault="00826589" w:rsidP="003E4162">
      <w:pPr>
        <w:pStyle w:val="1d"/>
        <w:spacing w:after="0"/>
        <w:ind w:firstLine="851"/>
        <w:jc w:val="both"/>
      </w:pPr>
      <w:r w:rsidRPr="003E4162">
        <w:rPr>
          <w:sz w:val="28"/>
          <w:szCs w:val="28"/>
        </w:rPr>
        <w:t>Достижение указанных целей и задач будет осуществляться в рамках реализации мероприятий подпрограммы.</w:t>
      </w:r>
    </w:p>
    <w:p w:rsidR="00826589" w:rsidRPr="003E4162" w:rsidRDefault="00826589" w:rsidP="003E4162">
      <w:pPr>
        <w:pStyle w:val="1d"/>
        <w:spacing w:after="0"/>
        <w:jc w:val="both"/>
      </w:pPr>
      <w:r w:rsidRPr="003E4162">
        <w:rPr>
          <w:sz w:val="28"/>
          <w:szCs w:val="28"/>
        </w:rPr>
        <w:t xml:space="preserve">             Сроки реализации подпрограммы 2015-</w:t>
      </w:r>
      <w:r w:rsidRPr="003E4162">
        <w:rPr>
          <w:rFonts w:ascii="Calibri" w:eastAsia="font266" w:hAnsi="Calibri" w:cs="font266"/>
          <w:sz w:val="28"/>
          <w:szCs w:val="28"/>
        </w:rPr>
        <w:t>202</w:t>
      </w:r>
      <w:r w:rsidR="00CA1D73" w:rsidRPr="003E4162">
        <w:rPr>
          <w:rFonts w:ascii="Calibri" w:eastAsia="font266" w:hAnsi="Calibri" w:cs="font266"/>
          <w:sz w:val="28"/>
          <w:szCs w:val="28"/>
        </w:rPr>
        <w:t>6</w:t>
      </w:r>
      <w:r w:rsidRPr="003E4162">
        <w:rPr>
          <w:sz w:val="28"/>
          <w:szCs w:val="28"/>
        </w:rPr>
        <w:t xml:space="preserve"> годы: </w:t>
      </w:r>
    </w:p>
    <w:p w:rsidR="00826589" w:rsidRPr="003E4162" w:rsidRDefault="00826589" w:rsidP="003E4162">
      <w:pPr>
        <w:pStyle w:val="1d"/>
        <w:spacing w:after="0"/>
        <w:ind w:left="825" w:firstLine="851"/>
        <w:jc w:val="both"/>
      </w:pPr>
      <w:r w:rsidRPr="003E4162">
        <w:rPr>
          <w:sz w:val="28"/>
          <w:szCs w:val="28"/>
        </w:rPr>
        <w:t>I этап: 2015 - 2019 годы;</w:t>
      </w:r>
    </w:p>
    <w:p w:rsidR="00826589" w:rsidRPr="003E4162" w:rsidRDefault="00826589" w:rsidP="003E4162">
      <w:pPr>
        <w:pStyle w:val="1d"/>
        <w:spacing w:after="0"/>
        <w:ind w:left="825" w:firstLine="851"/>
        <w:jc w:val="both"/>
      </w:pPr>
      <w:r w:rsidRPr="003E4162">
        <w:rPr>
          <w:sz w:val="28"/>
          <w:szCs w:val="28"/>
        </w:rPr>
        <w:t>II этап: 2020-</w:t>
      </w:r>
      <w:r w:rsidRPr="003E4162">
        <w:rPr>
          <w:rFonts w:ascii="Calibri" w:eastAsia="font266" w:hAnsi="Calibri" w:cs="font266"/>
          <w:sz w:val="28"/>
          <w:szCs w:val="28"/>
        </w:rPr>
        <w:t>202</w:t>
      </w:r>
      <w:r w:rsidR="00CA1D73" w:rsidRPr="003E4162">
        <w:rPr>
          <w:rFonts w:ascii="Calibri" w:eastAsia="font266" w:hAnsi="Calibri" w:cs="font266"/>
          <w:sz w:val="28"/>
          <w:szCs w:val="28"/>
        </w:rPr>
        <w:t>6</w:t>
      </w:r>
      <w:r w:rsidRPr="003E4162">
        <w:rPr>
          <w:sz w:val="28"/>
          <w:szCs w:val="28"/>
        </w:rPr>
        <w:t>годы.</w:t>
      </w:r>
      <w:bookmarkStart w:id="45" w:name="sub_12"/>
      <w:bookmarkEnd w:id="45"/>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center"/>
      </w:pPr>
      <w:r w:rsidRPr="003E4162">
        <w:rPr>
          <w:rFonts w:ascii="Times New Roman" w:hAnsi="Times New Roman" w:cs="Times New Roman"/>
          <w:b/>
          <w:bCs/>
          <w:sz w:val="28"/>
          <w:szCs w:val="28"/>
        </w:rPr>
        <w:t>3. Перечень мероприятий подпрограммы</w:t>
      </w:r>
      <w:bookmarkStart w:id="46" w:name="sub_13"/>
      <w:bookmarkEnd w:id="46"/>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xml:space="preserve">Перечень мероприятий подпрограммы представлен в </w:t>
      </w:r>
      <w:r w:rsidRPr="003E4162">
        <w:rPr>
          <w:rStyle w:val="ListLabel1"/>
          <w:color w:val="auto"/>
        </w:rPr>
        <w:t>приложении N 2</w:t>
      </w:r>
      <w:r w:rsidRPr="003E4162">
        <w:rPr>
          <w:rFonts w:ascii="Times New Roman" w:hAnsi="Times New Roman" w:cs="Times New Roman"/>
          <w:sz w:val="28"/>
          <w:szCs w:val="28"/>
        </w:rPr>
        <w:t>.</w:t>
      </w:r>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jc w:val="center"/>
      </w:pPr>
      <w:r w:rsidRPr="003E4162">
        <w:rPr>
          <w:rFonts w:ascii="Times New Roman" w:hAnsi="Times New Roman" w:cs="Times New Roman"/>
          <w:b/>
          <w:bCs/>
          <w:sz w:val="28"/>
          <w:szCs w:val="28"/>
        </w:rPr>
        <w:t>4. Обоснование ресурсного обеспечения подпрограммы</w:t>
      </w:r>
      <w:bookmarkStart w:id="47" w:name="sub_14"/>
      <w:bookmarkEnd w:id="47"/>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xml:space="preserve">Общий объем финансирования подпрограммы  в размере </w:t>
      </w:r>
      <w:r w:rsidR="00565F0C" w:rsidRPr="003E4162">
        <w:rPr>
          <w:rFonts w:ascii="Times New Roman" w:hAnsi="Times New Roman"/>
          <w:sz w:val="28"/>
          <w:szCs w:val="28"/>
        </w:rPr>
        <w:t>16</w:t>
      </w:r>
      <w:r w:rsidR="00960C0C">
        <w:rPr>
          <w:rFonts w:ascii="Times New Roman" w:hAnsi="Times New Roman"/>
          <w:sz w:val="28"/>
          <w:szCs w:val="28"/>
        </w:rPr>
        <w:t>106</w:t>
      </w:r>
      <w:r w:rsidR="00565F0C" w:rsidRPr="003E4162">
        <w:rPr>
          <w:rFonts w:ascii="Times New Roman" w:hAnsi="Times New Roman"/>
          <w:sz w:val="28"/>
          <w:szCs w:val="28"/>
        </w:rPr>
        <w:t>,</w:t>
      </w:r>
      <w:r w:rsidR="00960C0C">
        <w:rPr>
          <w:rFonts w:ascii="Times New Roman" w:hAnsi="Times New Roman"/>
          <w:sz w:val="28"/>
          <w:szCs w:val="28"/>
        </w:rPr>
        <w:t>0</w:t>
      </w:r>
      <w:r w:rsidRPr="003E4162">
        <w:rPr>
          <w:rFonts w:ascii="Times New Roman" w:hAnsi="Times New Roman"/>
          <w:sz w:val="28"/>
          <w:szCs w:val="28"/>
        </w:rPr>
        <w:t xml:space="preserve"> тысяч рублей </w:t>
      </w:r>
      <w:r w:rsidRPr="003E4162">
        <w:rPr>
          <w:rFonts w:ascii="Times New Roman" w:hAnsi="Times New Roman" w:cs="Times New Roman"/>
          <w:sz w:val="28"/>
          <w:szCs w:val="28"/>
        </w:rPr>
        <w:t xml:space="preserve">приведен в </w:t>
      </w:r>
      <w:r w:rsidRPr="003E4162">
        <w:rPr>
          <w:rStyle w:val="ListLabel1"/>
          <w:color w:val="auto"/>
        </w:rPr>
        <w:t>приложении N 3</w:t>
      </w:r>
      <w:r w:rsidRPr="003E4162">
        <w:rPr>
          <w:rFonts w:ascii="Times New Roman" w:hAnsi="Times New Roman" w:cs="Times New Roman"/>
          <w:sz w:val="28"/>
          <w:szCs w:val="28"/>
        </w:rPr>
        <w:t>.</w:t>
      </w:r>
    </w:p>
    <w:p w:rsidR="00826589" w:rsidRPr="003E4162" w:rsidRDefault="00826589" w:rsidP="003E4162">
      <w:pPr>
        <w:spacing w:after="0" w:line="240" w:lineRule="auto"/>
        <w:ind w:firstLine="720"/>
        <w:jc w:val="both"/>
        <w:rPr>
          <w:rFonts w:ascii="Times New Roman" w:hAnsi="Times New Roman" w:cs="Times New Roman"/>
          <w:sz w:val="28"/>
          <w:szCs w:val="28"/>
        </w:rPr>
      </w:pPr>
      <w:bookmarkStart w:id="48" w:name="sub_401"/>
      <w:bookmarkEnd w:id="48"/>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Финансирование мероприятий подпрограммы планируется из средств бюджета муниципального образования Кавказский район.</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Ресурсное обеспечение реализации подпрограммы за счет средств местного бюджета планируется с учетом ситуации в финансово-бюджетной сфере на районном уровне, высокой экономической и социальной важности проблем, а также возможностей ее реализации с учетом действующих расходных обязательств и необходимых дополнительных средств.</w:t>
      </w:r>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jc w:val="center"/>
      </w:pPr>
      <w:r w:rsidRPr="003E4162">
        <w:rPr>
          <w:rFonts w:ascii="Times New Roman" w:hAnsi="Times New Roman" w:cs="Times New Roman"/>
          <w:b/>
          <w:bCs/>
          <w:sz w:val="28"/>
          <w:szCs w:val="28"/>
        </w:rPr>
        <w:t>5. Механизм реализации подпрограммы</w:t>
      </w:r>
      <w:bookmarkStart w:id="49" w:name="sub_15"/>
      <w:bookmarkEnd w:id="49"/>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Текущее управление подпрограммой осуществляет ее координатор, который:</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обеспечивает разработку и реализацию подпрограммы;</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организует работу по достижению целевых показателей подпрограммы;</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представляет координатору муниципальной программы отчетность о реализации подпрограммы, а также информацию, необходимую для проведения оценки эффективности реализации муниципальной программы, мониторинга ее реализации и подготовки доклада о ходе реализации муниципальной программы;</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осуществляет иные полномочия, установленные муниципальной программой "Комплексное и устойчивое развитие муниципального образования Кавказский район в сфере строительства, архитектуры, дорожного хозяйства и жилищно-коммунального хозяйства".</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lastRenderedPageBreak/>
        <w:t>Координаторы подпрограмм и участники муниципальной программы в пределах своей компетенции ежегодно в сроки, установленные координатором муниципальной программы, представляют в его адрес в рамках компетенции информацию, необходимую для формирования доклада о ходе реализации муниципальной программы.</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Муниципальный заказчик:</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-заключает муниципальные контракты в установленном законодательством порядке на основании положений Федерального закона от 5 апреля 2013 года N 44-ФЗ "О контрактной системе в сфере закупок товаров, работ, услуг для обеспечения муниципальных и муниципальных нужд";</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проводит анализ выполнения мероприятия;</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несет ответственность за нецелевое и неэффективное использование выделенных в его распоряжение бюджетных средств;</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осуществляет согласование с координатором муниципальной программы (подпрограммы) возможных сроков выполнения мероприятия, предложений по объемам и источникам финансирования;</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формирует бюджетные заявки на финансирование мероприятия подпрограммы (основного мероприятия), а также осуществляет иные полномочия, установленные муниципальной программой (подпрограммой)</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Исполнитель:</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обеспечивает реализацию мероприятия и проводит анализ его выполнения;</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представляет отчетность координатору муниципальной программы (подпрограммы) о результатах выполнения мероприятия подпрограммы (основного мероприятия, ведомственной целевой программы);</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осуществляет иные полномочия, установленные муниципальной программой "Комплексное и устойчивое развитие муниципального образования Кавказский район в сфере строительства, архитектуры, дорожного хозяйства и жилищно-коммунального хозяйства".</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Денежные средства, выделенные на реализацию муниципальной подпрограммы, расходуются исполнителями в соответствии с действующим законодательством.</w:t>
      </w:r>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ind w:left="9204"/>
        <w:jc w:val="center"/>
        <w:rPr>
          <w:rFonts w:ascii="Times New Roman" w:hAnsi="Times New Roman" w:cs="Times New Roman"/>
          <w:sz w:val="28"/>
          <w:szCs w:val="28"/>
        </w:rPr>
      </w:pPr>
    </w:p>
    <w:p w:rsidR="00826589" w:rsidRPr="003E4162" w:rsidRDefault="00826589" w:rsidP="003E4162">
      <w:pPr>
        <w:spacing w:after="0" w:line="240" w:lineRule="auto"/>
        <w:ind w:left="9204"/>
        <w:jc w:val="center"/>
        <w:rPr>
          <w:rFonts w:ascii="Times New Roman" w:hAnsi="Times New Roman" w:cs="Times New Roman"/>
          <w:sz w:val="28"/>
          <w:szCs w:val="28"/>
        </w:rPr>
      </w:pPr>
    </w:p>
    <w:p w:rsidR="00826589" w:rsidRPr="003E4162" w:rsidRDefault="00826589" w:rsidP="003E4162">
      <w:pPr>
        <w:spacing w:after="0" w:line="240" w:lineRule="auto"/>
        <w:ind w:left="9204"/>
        <w:jc w:val="center"/>
        <w:rPr>
          <w:rFonts w:ascii="Times New Roman" w:hAnsi="Times New Roman" w:cs="Times New Roman"/>
          <w:sz w:val="28"/>
          <w:szCs w:val="28"/>
        </w:rPr>
      </w:pPr>
    </w:p>
    <w:p w:rsidR="00826589" w:rsidRPr="003E4162" w:rsidRDefault="00826589" w:rsidP="003E4162">
      <w:pPr>
        <w:spacing w:after="0" w:line="240" w:lineRule="auto"/>
        <w:ind w:left="9204"/>
        <w:jc w:val="center"/>
        <w:rPr>
          <w:rFonts w:ascii="Times New Roman" w:hAnsi="Times New Roman" w:cs="Times New Roman"/>
          <w:sz w:val="28"/>
          <w:szCs w:val="28"/>
        </w:rPr>
      </w:pPr>
    </w:p>
    <w:p w:rsidR="00826589" w:rsidRPr="003E4162" w:rsidRDefault="00826589" w:rsidP="003E4162">
      <w:pPr>
        <w:spacing w:after="0" w:line="240" w:lineRule="auto"/>
        <w:ind w:left="9204"/>
        <w:jc w:val="center"/>
        <w:rPr>
          <w:rFonts w:ascii="Times New Roman" w:hAnsi="Times New Roman" w:cs="Times New Roman"/>
          <w:sz w:val="28"/>
          <w:szCs w:val="28"/>
        </w:rPr>
      </w:pPr>
    </w:p>
    <w:p w:rsidR="00826589" w:rsidRPr="003E4162" w:rsidRDefault="00826589" w:rsidP="003E4162">
      <w:pPr>
        <w:spacing w:after="0" w:line="240" w:lineRule="auto"/>
        <w:ind w:left="9204"/>
        <w:jc w:val="center"/>
        <w:rPr>
          <w:rFonts w:ascii="Times New Roman" w:hAnsi="Times New Roman" w:cs="Times New Roman"/>
          <w:sz w:val="28"/>
          <w:szCs w:val="28"/>
        </w:rPr>
      </w:pPr>
    </w:p>
    <w:p w:rsidR="00826589" w:rsidRPr="003E4162" w:rsidRDefault="00826589" w:rsidP="003E4162">
      <w:pPr>
        <w:spacing w:after="0" w:line="240" w:lineRule="auto"/>
        <w:ind w:left="9204"/>
        <w:jc w:val="center"/>
        <w:rPr>
          <w:rFonts w:ascii="Times New Roman" w:hAnsi="Times New Roman" w:cs="Times New Roman"/>
          <w:sz w:val="28"/>
          <w:szCs w:val="28"/>
        </w:rPr>
      </w:pPr>
    </w:p>
    <w:p w:rsidR="00826589" w:rsidRPr="003E4162" w:rsidRDefault="00826589" w:rsidP="003E4162">
      <w:pPr>
        <w:spacing w:after="0" w:line="240" w:lineRule="auto"/>
        <w:rPr>
          <w:rFonts w:ascii="Times New Roman" w:hAnsi="Times New Roman" w:cs="Times New Roman"/>
          <w:i/>
          <w:sz w:val="28"/>
          <w:szCs w:val="28"/>
        </w:rPr>
      </w:pPr>
    </w:p>
    <w:p w:rsidR="00826589" w:rsidRPr="003E4162" w:rsidRDefault="00826589" w:rsidP="003E4162">
      <w:pPr>
        <w:spacing w:after="0" w:line="240" w:lineRule="auto"/>
        <w:rPr>
          <w:rFonts w:ascii="Times New Roman" w:hAnsi="Times New Roman" w:cs="Times New Roman"/>
          <w:i/>
          <w:sz w:val="28"/>
          <w:szCs w:val="28"/>
        </w:rPr>
      </w:pPr>
    </w:p>
    <w:p w:rsidR="00826589" w:rsidRPr="003E4162" w:rsidRDefault="00826589" w:rsidP="003E4162">
      <w:pPr>
        <w:spacing w:after="0" w:line="240" w:lineRule="auto"/>
        <w:rPr>
          <w:rFonts w:ascii="Times New Roman" w:hAnsi="Times New Roman" w:cs="Times New Roman"/>
          <w:i/>
          <w:sz w:val="28"/>
          <w:szCs w:val="28"/>
        </w:rPr>
      </w:pPr>
    </w:p>
    <w:p w:rsidR="00826589" w:rsidRPr="003E4162" w:rsidRDefault="00826589" w:rsidP="003E4162">
      <w:pPr>
        <w:widowControl w:val="0"/>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pacing w:after="0" w:line="240" w:lineRule="auto"/>
        <w:jc w:val="both"/>
        <w:rPr>
          <w:rFonts w:ascii="Times New Roman" w:hAnsi="Times New Roman" w:cs="Times New Roman"/>
          <w:sz w:val="28"/>
          <w:szCs w:val="28"/>
        </w:rPr>
      </w:pPr>
    </w:p>
    <w:p w:rsidR="00826589" w:rsidRPr="003E4162" w:rsidRDefault="00826589" w:rsidP="003E4162">
      <w:pPr>
        <w:sectPr w:rsidR="00826589" w:rsidRPr="003E4162">
          <w:pgSz w:w="11906" w:h="16838"/>
          <w:pgMar w:top="1134" w:right="851" w:bottom="1134" w:left="1701" w:header="720" w:footer="720" w:gutter="0"/>
          <w:cols w:space="720"/>
          <w:docGrid w:linePitch="360" w:charSpace="4096"/>
        </w:sectPr>
      </w:pPr>
    </w:p>
    <w:p w:rsidR="00826589" w:rsidRPr="003E4162" w:rsidRDefault="00826589" w:rsidP="003E4162">
      <w:pPr>
        <w:spacing w:after="0" w:line="240" w:lineRule="auto"/>
        <w:ind w:left="8496"/>
        <w:jc w:val="center"/>
      </w:pPr>
      <w:r w:rsidRPr="003E4162">
        <w:rPr>
          <w:rFonts w:ascii="Times New Roman" w:hAnsi="Times New Roman"/>
          <w:sz w:val="24"/>
          <w:szCs w:val="28"/>
        </w:rPr>
        <w:lastRenderedPageBreak/>
        <w:t>ПРИЛОЖЕНИЕ № 1</w:t>
      </w:r>
    </w:p>
    <w:p w:rsidR="00826589" w:rsidRPr="003E4162" w:rsidRDefault="00826589" w:rsidP="003E4162">
      <w:pPr>
        <w:pStyle w:val="1e"/>
        <w:widowControl w:val="0"/>
        <w:spacing w:after="0" w:line="240" w:lineRule="auto"/>
        <w:ind w:left="8496"/>
        <w:jc w:val="center"/>
      </w:pPr>
      <w:r w:rsidRPr="003E4162">
        <w:rPr>
          <w:rFonts w:ascii="Times New Roman" w:hAnsi="Times New Roman"/>
          <w:sz w:val="24"/>
          <w:szCs w:val="28"/>
        </w:rPr>
        <w:t>к подпрограмме «Энергосбережение и</w:t>
      </w:r>
    </w:p>
    <w:p w:rsidR="00826589" w:rsidRPr="003E4162" w:rsidRDefault="00826589" w:rsidP="003E4162">
      <w:pPr>
        <w:pStyle w:val="1e"/>
        <w:widowControl w:val="0"/>
        <w:spacing w:after="0" w:line="240" w:lineRule="auto"/>
        <w:ind w:left="8496"/>
        <w:jc w:val="center"/>
      </w:pPr>
      <w:r w:rsidRPr="003E4162">
        <w:rPr>
          <w:rFonts w:ascii="Times New Roman" w:hAnsi="Times New Roman"/>
          <w:sz w:val="24"/>
          <w:szCs w:val="28"/>
        </w:rPr>
        <w:t>повышение энергетической эффективности</w:t>
      </w:r>
    </w:p>
    <w:p w:rsidR="00826589" w:rsidRPr="003E4162" w:rsidRDefault="00826589" w:rsidP="003E4162">
      <w:pPr>
        <w:pStyle w:val="1e"/>
        <w:widowControl w:val="0"/>
        <w:spacing w:after="0" w:line="240" w:lineRule="auto"/>
        <w:ind w:left="8496"/>
        <w:jc w:val="center"/>
      </w:pPr>
      <w:r w:rsidRPr="003E4162">
        <w:rPr>
          <w:rFonts w:ascii="Times New Roman" w:hAnsi="Times New Roman"/>
          <w:sz w:val="24"/>
          <w:szCs w:val="28"/>
        </w:rPr>
        <w:t>в муниципальном образовании Кавказский район»</w:t>
      </w:r>
    </w:p>
    <w:p w:rsidR="00826589" w:rsidRPr="003E4162" w:rsidRDefault="00826589" w:rsidP="003E4162">
      <w:pPr>
        <w:spacing w:after="0"/>
        <w:ind w:left="9356"/>
        <w:jc w:val="right"/>
        <w:rPr>
          <w:rFonts w:ascii="Times New Roman" w:hAnsi="Times New Roman"/>
          <w:sz w:val="28"/>
          <w:szCs w:val="28"/>
        </w:rPr>
      </w:pPr>
    </w:p>
    <w:p w:rsidR="00826589" w:rsidRPr="003E4162" w:rsidRDefault="00826589" w:rsidP="003E4162">
      <w:pPr>
        <w:spacing w:after="0"/>
        <w:ind w:left="9356"/>
        <w:jc w:val="right"/>
        <w:rPr>
          <w:rFonts w:ascii="Times New Roman" w:hAnsi="Times New Roman"/>
          <w:sz w:val="28"/>
          <w:szCs w:val="28"/>
        </w:rPr>
      </w:pPr>
    </w:p>
    <w:p w:rsidR="00CA1D73" w:rsidRPr="003E4162" w:rsidRDefault="00CA1D73" w:rsidP="003E4162">
      <w:pPr>
        <w:spacing w:after="0" w:line="240" w:lineRule="auto"/>
        <w:jc w:val="center"/>
        <w:rPr>
          <w:rFonts w:ascii="Times New Roman" w:eastAsiaTheme="minorEastAsia" w:hAnsi="Times New Roman" w:cstheme="minorBidi"/>
          <w:sz w:val="28"/>
          <w:szCs w:val="28"/>
        </w:rPr>
      </w:pPr>
      <w:r w:rsidRPr="003E4162">
        <w:rPr>
          <w:rFonts w:ascii="Times New Roman" w:eastAsiaTheme="minorEastAsia" w:hAnsi="Times New Roman" w:cstheme="minorBidi"/>
          <w:sz w:val="28"/>
          <w:szCs w:val="28"/>
        </w:rPr>
        <w:t>Цели, задачи и целевые показатели подпрограммы</w:t>
      </w:r>
    </w:p>
    <w:p w:rsidR="00CA1D73" w:rsidRPr="003E4162" w:rsidRDefault="00CA1D73" w:rsidP="003E4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heme="minorEastAsia" w:hAnsi="Times New Roman" w:cstheme="minorBidi"/>
          <w:sz w:val="28"/>
          <w:szCs w:val="28"/>
        </w:rPr>
      </w:pPr>
      <w:r w:rsidRPr="003E4162">
        <w:rPr>
          <w:rFonts w:ascii="Times New Roman" w:eastAsiaTheme="minorEastAsia" w:hAnsi="Times New Roman" w:cstheme="minorBidi"/>
          <w:sz w:val="28"/>
          <w:szCs w:val="28"/>
        </w:rPr>
        <w:t xml:space="preserve">«Энергосбережение и повышение энергетической эффективности в муниципальном образовании </w:t>
      </w:r>
    </w:p>
    <w:p w:rsidR="00CA1D73" w:rsidRPr="003E4162" w:rsidRDefault="00CA1D73" w:rsidP="003E4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heme="minorEastAsia" w:hAnsi="Times New Roman" w:cstheme="minorBidi"/>
          <w:sz w:val="28"/>
          <w:szCs w:val="28"/>
        </w:rPr>
      </w:pPr>
      <w:r w:rsidRPr="003E4162">
        <w:rPr>
          <w:rFonts w:ascii="Times New Roman" w:eastAsiaTheme="minorEastAsia" w:hAnsi="Times New Roman" w:cstheme="minorBidi"/>
          <w:sz w:val="28"/>
          <w:szCs w:val="28"/>
        </w:rPr>
        <w:t>Кавказский район»</w:t>
      </w:r>
    </w:p>
    <w:tbl>
      <w:tblPr>
        <w:tblpPr w:leftFromText="180" w:rightFromText="180" w:vertAnchor="text" w:horzAnchor="margin" w:tblpXSpec="center" w:tblpY="84"/>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850"/>
        <w:gridCol w:w="959"/>
        <w:gridCol w:w="885"/>
        <w:gridCol w:w="850"/>
        <w:gridCol w:w="851"/>
        <w:gridCol w:w="850"/>
        <w:gridCol w:w="851"/>
        <w:gridCol w:w="850"/>
        <w:gridCol w:w="851"/>
        <w:gridCol w:w="850"/>
        <w:gridCol w:w="851"/>
        <w:gridCol w:w="850"/>
        <w:gridCol w:w="851"/>
        <w:gridCol w:w="850"/>
      </w:tblGrid>
      <w:tr w:rsidR="003E4162" w:rsidRPr="003E4162" w:rsidTr="00CA1D73">
        <w:trPr>
          <w:trHeight w:val="386"/>
          <w:tblHeader/>
        </w:trPr>
        <w:tc>
          <w:tcPr>
            <w:tcW w:w="817" w:type="dxa"/>
            <w:vMerge w:val="restart"/>
            <w:tcBorders>
              <w:top w:val="single" w:sz="4" w:space="0" w:color="auto"/>
            </w:tcBorders>
            <w:vAlign w:val="center"/>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w:t>
            </w:r>
          </w:p>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proofErr w:type="gramStart"/>
            <w:r w:rsidRPr="003E4162">
              <w:rPr>
                <w:rFonts w:ascii="Times New Roman" w:eastAsiaTheme="minorEastAsia" w:hAnsi="Times New Roman" w:cstheme="minorBidi"/>
                <w:sz w:val="24"/>
                <w:szCs w:val="24"/>
              </w:rPr>
              <w:t>п</w:t>
            </w:r>
            <w:proofErr w:type="gramEnd"/>
            <w:r w:rsidRPr="003E4162">
              <w:rPr>
                <w:rFonts w:ascii="Times New Roman" w:eastAsiaTheme="minorEastAsia" w:hAnsi="Times New Roman" w:cstheme="minorBidi"/>
                <w:sz w:val="24"/>
                <w:szCs w:val="24"/>
              </w:rPr>
              <w:t>/п</w:t>
            </w:r>
          </w:p>
        </w:tc>
        <w:tc>
          <w:tcPr>
            <w:tcW w:w="3260" w:type="dxa"/>
            <w:vMerge w:val="restart"/>
            <w:tcBorders>
              <w:top w:val="single" w:sz="4" w:space="0" w:color="auto"/>
            </w:tcBorders>
            <w:vAlign w:val="center"/>
            <w:hideMark/>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 xml:space="preserve">Наименование </w:t>
            </w:r>
            <w:proofErr w:type="gramStart"/>
            <w:r w:rsidRPr="003E4162">
              <w:rPr>
                <w:rFonts w:ascii="Times New Roman" w:eastAsiaTheme="minorEastAsia" w:hAnsi="Times New Roman" w:cstheme="minorBidi"/>
                <w:sz w:val="24"/>
                <w:szCs w:val="24"/>
              </w:rPr>
              <w:t>целевого</w:t>
            </w:r>
            <w:proofErr w:type="gramEnd"/>
          </w:p>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показателя</w:t>
            </w:r>
          </w:p>
        </w:tc>
        <w:tc>
          <w:tcPr>
            <w:tcW w:w="850" w:type="dxa"/>
            <w:vMerge w:val="restart"/>
            <w:tcBorders>
              <w:top w:val="single" w:sz="4" w:space="0" w:color="auto"/>
            </w:tcBorders>
            <w:vAlign w:val="center"/>
            <w:hideMark/>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Единица</w:t>
            </w:r>
          </w:p>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proofErr w:type="spellStart"/>
            <w:proofErr w:type="gramStart"/>
            <w:r w:rsidRPr="003E4162">
              <w:rPr>
                <w:rFonts w:ascii="Times New Roman" w:eastAsiaTheme="minorEastAsia" w:hAnsi="Times New Roman" w:cstheme="minorBidi"/>
                <w:sz w:val="24"/>
                <w:szCs w:val="24"/>
              </w:rPr>
              <w:t>изме</w:t>
            </w:r>
            <w:proofErr w:type="spellEnd"/>
            <w:r w:rsidRPr="003E4162">
              <w:rPr>
                <w:rFonts w:ascii="Times New Roman" w:eastAsiaTheme="minorEastAsia" w:hAnsi="Times New Roman" w:cstheme="minorBidi"/>
                <w:sz w:val="24"/>
                <w:szCs w:val="24"/>
              </w:rPr>
              <w:t>-рения</w:t>
            </w:r>
            <w:proofErr w:type="gramEnd"/>
          </w:p>
        </w:tc>
        <w:tc>
          <w:tcPr>
            <w:tcW w:w="959" w:type="dxa"/>
            <w:vMerge w:val="restart"/>
            <w:tcBorders>
              <w:top w:val="single" w:sz="4" w:space="0" w:color="auto"/>
            </w:tcBorders>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Статус</w:t>
            </w:r>
            <w:r w:rsidRPr="003E4162">
              <w:rPr>
                <w:rFonts w:ascii="Times New Roman" w:eastAsiaTheme="minorEastAsia" w:hAnsi="Times New Roman" w:cstheme="minorBidi"/>
                <w:sz w:val="24"/>
                <w:szCs w:val="24"/>
                <w:vertAlign w:val="superscript"/>
              </w:rPr>
              <w:t>*</w:t>
            </w:r>
          </w:p>
        </w:tc>
        <w:tc>
          <w:tcPr>
            <w:tcW w:w="10240" w:type="dxa"/>
            <w:gridSpan w:val="12"/>
            <w:tcBorders>
              <w:top w:val="single" w:sz="4" w:space="0" w:color="auto"/>
            </w:tcBorders>
            <w:vAlign w:val="center"/>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Значение показателей</w:t>
            </w:r>
          </w:p>
        </w:tc>
      </w:tr>
      <w:tr w:rsidR="003E4162" w:rsidRPr="003E4162" w:rsidTr="00CA1D73">
        <w:trPr>
          <w:trHeight w:val="1018"/>
          <w:tblHeader/>
        </w:trPr>
        <w:tc>
          <w:tcPr>
            <w:tcW w:w="817" w:type="dxa"/>
            <w:vMerge/>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p>
        </w:tc>
        <w:tc>
          <w:tcPr>
            <w:tcW w:w="3260" w:type="dxa"/>
            <w:vMerge/>
            <w:vAlign w:val="center"/>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p>
        </w:tc>
        <w:tc>
          <w:tcPr>
            <w:tcW w:w="850" w:type="dxa"/>
            <w:vMerge/>
            <w:vAlign w:val="center"/>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p>
        </w:tc>
        <w:tc>
          <w:tcPr>
            <w:tcW w:w="959" w:type="dxa"/>
            <w:vMerge/>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p>
        </w:tc>
        <w:tc>
          <w:tcPr>
            <w:tcW w:w="885" w:type="dxa"/>
            <w:vAlign w:val="center"/>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2015 год</w:t>
            </w:r>
          </w:p>
        </w:tc>
        <w:tc>
          <w:tcPr>
            <w:tcW w:w="850" w:type="dxa"/>
            <w:tcBorders>
              <w:top w:val="single" w:sz="4" w:space="0" w:color="auto"/>
            </w:tcBorders>
            <w:vAlign w:val="center"/>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2016 год</w:t>
            </w:r>
          </w:p>
        </w:tc>
        <w:tc>
          <w:tcPr>
            <w:tcW w:w="851" w:type="dxa"/>
            <w:tcBorders>
              <w:top w:val="single" w:sz="4" w:space="0" w:color="auto"/>
            </w:tcBorders>
            <w:vAlign w:val="center"/>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2017 год</w:t>
            </w:r>
          </w:p>
        </w:tc>
        <w:tc>
          <w:tcPr>
            <w:tcW w:w="850" w:type="dxa"/>
            <w:tcBorders>
              <w:top w:val="single" w:sz="4" w:space="0" w:color="auto"/>
            </w:tcBorders>
            <w:vAlign w:val="center"/>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2018 год</w:t>
            </w:r>
          </w:p>
        </w:tc>
        <w:tc>
          <w:tcPr>
            <w:tcW w:w="851" w:type="dxa"/>
            <w:tcBorders>
              <w:top w:val="single" w:sz="4" w:space="0" w:color="auto"/>
            </w:tcBorders>
            <w:vAlign w:val="center"/>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2019 год</w:t>
            </w:r>
          </w:p>
        </w:tc>
        <w:tc>
          <w:tcPr>
            <w:tcW w:w="850" w:type="dxa"/>
            <w:tcBorders>
              <w:top w:val="single" w:sz="4" w:space="0" w:color="auto"/>
            </w:tcBorders>
            <w:vAlign w:val="center"/>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2020 год</w:t>
            </w:r>
          </w:p>
        </w:tc>
        <w:tc>
          <w:tcPr>
            <w:tcW w:w="851" w:type="dxa"/>
            <w:tcBorders>
              <w:top w:val="single" w:sz="4" w:space="0" w:color="auto"/>
            </w:tcBorders>
            <w:vAlign w:val="center"/>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2021 год</w:t>
            </w:r>
          </w:p>
        </w:tc>
        <w:tc>
          <w:tcPr>
            <w:tcW w:w="850" w:type="dxa"/>
            <w:tcBorders>
              <w:top w:val="single" w:sz="4" w:space="0" w:color="auto"/>
            </w:tcBorders>
            <w:vAlign w:val="center"/>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2022 год</w:t>
            </w:r>
          </w:p>
        </w:tc>
        <w:tc>
          <w:tcPr>
            <w:tcW w:w="851" w:type="dxa"/>
            <w:tcBorders>
              <w:top w:val="single" w:sz="4" w:space="0" w:color="auto"/>
            </w:tcBorders>
            <w:vAlign w:val="center"/>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2023 год</w:t>
            </w:r>
          </w:p>
        </w:tc>
        <w:tc>
          <w:tcPr>
            <w:tcW w:w="850" w:type="dxa"/>
            <w:tcBorders>
              <w:top w:val="single" w:sz="4" w:space="0" w:color="auto"/>
            </w:tcBorders>
            <w:vAlign w:val="center"/>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2024 год</w:t>
            </w:r>
          </w:p>
        </w:tc>
        <w:tc>
          <w:tcPr>
            <w:tcW w:w="851" w:type="dxa"/>
            <w:tcBorders>
              <w:top w:val="single" w:sz="4" w:space="0" w:color="auto"/>
            </w:tcBorders>
            <w:vAlign w:val="center"/>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2025 год</w:t>
            </w:r>
          </w:p>
        </w:tc>
        <w:tc>
          <w:tcPr>
            <w:tcW w:w="850" w:type="dxa"/>
            <w:tcBorders>
              <w:top w:val="single" w:sz="4" w:space="0" w:color="auto"/>
            </w:tcBorders>
            <w:vAlign w:val="center"/>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2026 год</w:t>
            </w:r>
          </w:p>
        </w:tc>
      </w:tr>
      <w:tr w:rsidR="003E4162" w:rsidRPr="003E4162" w:rsidTr="00CA1D73">
        <w:trPr>
          <w:trHeight w:val="258"/>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w:t>
            </w:r>
          </w:p>
        </w:tc>
        <w:tc>
          <w:tcPr>
            <w:tcW w:w="326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w:t>
            </w:r>
          </w:p>
        </w:tc>
        <w:tc>
          <w:tcPr>
            <w:tcW w:w="959"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4</w:t>
            </w:r>
          </w:p>
        </w:tc>
        <w:tc>
          <w:tcPr>
            <w:tcW w:w="885"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5</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6</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7</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8</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9</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11</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13</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14</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15</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16</w:t>
            </w:r>
          </w:p>
        </w:tc>
      </w:tr>
      <w:tr w:rsidR="003E4162" w:rsidRPr="003E4162" w:rsidTr="00CA1D73">
        <w:trPr>
          <w:trHeight w:val="259"/>
          <w:tblHeader/>
        </w:trPr>
        <w:tc>
          <w:tcPr>
            <w:tcW w:w="817" w:type="dxa"/>
            <w:vAlign w:val="center"/>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p>
        </w:tc>
        <w:tc>
          <w:tcPr>
            <w:tcW w:w="15309" w:type="dxa"/>
            <w:gridSpan w:val="15"/>
          </w:tcPr>
          <w:p w:rsidR="00CA1D73" w:rsidRPr="003E4162" w:rsidRDefault="00CA1D73" w:rsidP="003E41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Подпрограмма «Энергосбережение и повышение энергетической эффективности в муниципальном образовании Кавказский район»</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w:t>
            </w:r>
          </w:p>
        </w:tc>
        <w:tc>
          <w:tcPr>
            <w:tcW w:w="15309" w:type="dxa"/>
            <w:gridSpan w:val="15"/>
          </w:tcPr>
          <w:p w:rsidR="00CA1D73" w:rsidRPr="003E4162" w:rsidRDefault="00CA1D73" w:rsidP="003E4162">
            <w:pPr>
              <w:widowControl w:val="0"/>
              <w:autoSpaceDE w:val="0"/>
              <w:autoSpaceDN w:val="0"/>
              <w:adjustRightInd w:val="0"/>
              <w:spacing w:after="0" w:line="240" w:lineRule="auto"/>
              <w:rPr>
                <w:rFonts w:ascii="Times New Roman" w:hAnsi="Times New Roman"/>
                <w:sz w:val="24"/>
                <w:szCs w:val="24"/>
              </w:rPr>
            </w:pPr>
            <w:r w:rsidRPr="003E4162">
              <w:rPr>
                <w:rFonts w:ascii="Times New Roman" w:hAnsi="Times New Roman"/>
                <w:sz w:val="24"/>
                <w:szCs w:val="24"/>
              </w:rPr>
              <w:t>Цель: повышение энергетической эффективности зданий, сооружений, строений</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1.1</w:t>
            </w:r>
          </w:p>
        </w:tc>
        <w:tc>
          <w:tcPr>
            <w:tcW w:w="15309" w:type="dxa"/>
            <w:gridSpan w:val="15"/>
          </w:tcPr>
          <w:p w:rsidR="00CA1D73" w:rsidRPr="003E4162" w:rsidRDefault="00CA1D73" w:rsidP="003E4162">
            <w:pPr>
              <w:widowControl w:val="0"/>
              <w:autoSpaceDE w:val="0"/>
              <w:autoSpaceDN w:val="0"/>
              <w:adjustRightInd w:val="0"/>
              <w:spacing w:after="0" w:line="240" w:lineRule="auto"/>
              <w:rPr>
                <w:rFonts w:ascii="Times New Roman" w:hAnsi="Times New Roman"/>
                <w:sz w:val="24"/>
                <w:szCs w:val="24"/>
              </w:rPr>
            </w:pPr>
            <w:r w:rsidRPr="003E4162">
              <w:rPr>
                <w:rFonts w:ascii="Times New Roman" w:hAnsi="Times New Roman"/>
                <w:sz w:val="24"/>
                <w:szCs w:val="24"/>
              </w:rPr>
              <w:t>Задача 1:  внедрение экономичных энергосберегающих технологий</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p>
        </w:tc>
        <w:tc>
          <w:tcPr>
            <w:tcW w:w="15309" w:type="dxa"/>
            <w:gridSpan w:val="15"/>
          </w:tcPr>
          <w:p w:rsidR="00CA1D73" w:rsidRPr="003E4162" w:rsidRDefault="00CA1D73" w:rsidP="003E4162">
            <w:pPr>
              <w:widowControl w:val="0"/>
              <w:autoSpaceDE w:val="0"/>
              <w:autoSpaceDN w:val="0"/>
              <w:adjustRightInd w:val="0"/>
              <w:spacing w:after="0" w:line="240" w:lineRule="auto"/>
              <w:rPr>
                <w:rFonts w:ascii="Times New Roman" w:hAnsi="Times New Roman"/>
                <w:sz w:val="24"/>
                <w:szCs w:val="24"/>
              </w:rPr>
            </w:pPr>
            <w:r w:rsidRPr="003E4162">
              <w:rPr>
                <w:rFonts w:ascii="Times New Roman" w:hAnsi="Times New Roman"/>
                <w:sz w:val="24"/>
                <w:szCs w:val="24"/>
              </w:rPr>
              <w:t>Целевые показатели:</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1.1.1</w:t>
            </w:r>
          </w:p>
        </w:tc>
        <w:tc>
          <w:tcPr>
            <w:tcW w:w="3260" w:type="dxa"/>
            <w:hideMark/>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Замена энергосберегающих ламп и светильников</w:t>
            </w:r>
          </w:p>
        </w:tc>
        <w:tc>
          <w:tcPr>
            <w:tcW w:w="850" w:type="dxa"/>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шт.</w:t>
            </w:r>
          </w:p>
        </w:tc>
        <w:tc>
          <w:tcPr>
            <w:tcW w:w="959"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85"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1663</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796</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800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407</w:t>
            </w:r>
          </w:p>
        </w:tc>
        <w:tc>
          <w:tcPr>
            <w:tcW w:w="851" w:type="dxa"/>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500</w:t>
            </w:r>
          </w:p>
        </w:tc>
        <w:tc>
          <w:tcPr>
            <w:tcW w:w="850" w:type="dxa"/>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350</w:t>
            </w:r>
          </w:p>
        </w:tc>
        <w:tc>
          <w:tcPr>
            <w:tcW w:w="851" w:type="dxa"/>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285</w:t>
            </w:r>
          </w:p>
        </w:tc>
        <w:tc>
          <w:tcPr>
            <w:tcW w:w="850" w:type="dxa"/>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1800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1800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1800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1800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1800</w:t>
            </w:r>
          </w:p>
        </w:tc>
      </w:tr>
      <w:tr w:rsidR="003E4162" w:rsidRPr="003E4162" w:rsidTr="003E4162">
        <w:trPr>
          <w:trHeight w:val="310"/>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1.1.2</w:t>
            </w:r>
          </w:p>
        </w:tc>
        <w:tc>
          <w:tcPr>
            <w:tcW w:w="3260" w:type="dxa"/>
            <w:hideMark/>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Ремонт систем отопления учреждений</w:t>
            </w:r>
          </w:p>
        </w:tc>
        <w:tc>
          <w:tcPr>
            <w:tcW w:w="850" w:type="dxa"/>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шт.</w:t>
            </w:r>
          </w:p>
        </w:tc>
        <w:tc>
          <w:tcPr>
            <w:tcW w:w="959"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85"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6</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11</w:t>
            </w:r>
          </w:p>
        </w:tc>
        <w:tc>
          <w:tcPr>
            <w:tcW w:w="850" w:type="dxa"/>
            <w:shd w:val="clear" w:color="auto" w:fill="auto"/>
          </w:tcPr>
          <w:p w:rsidR="00CA1D73" w:rsidRPr="003E4162" w:rsidRDefault="00565F0C"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6</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w:t>
            </w:r>
          </w:p>
        </w:tc>
        <w:tc>
          <w:tcPr>
            <w:tcW w:w="15309" w:type="dxa"/>
            <w:gridSpan w:val="15"/>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Задача 2: сокращение  потерь и повышение эффективности использования энергетических ресурсов</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p>
        </w:tc>
        <w:tc>
          <w:tcPr>
            <w:tcW w:w="15309" w:type="dxa"/>
            <w:gridSpan w:val="15"/>
            <w:hideMark/>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Задача 2: сокращение  потерь и повышение эффективности использования энергетических ресурсов</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1.2.1</w:t>
            </w:r>
          </w:p>
        </w:tc>
        <w:tc>
          <w:tcPr>
            <w:tcW w:w="3260" w:type="dxa"/>
            <w:hideMark/>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Целевой показатель:</w:t>
            </w:r>
          </w:p>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Замена системы электроснабжения</w:t>
            </w:r>
          </w:p>
        </w:tc>
        <w:tc>
          <w:tcPr>
            <w:tcW w:w="850" w:type="dxa"/>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шт.</w:t>
            </w:r>
          </w:p>
        </w:tc>
        <w:tc>
          <w:tcPr>
            <w:tcW w:w="959"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85"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1.2.2</w:t>
            </w:r>
          </w:p>
        </w:tc>
        <w:tc>
          <w:tcPr>
            <w:tcW w:w="3260" w:type="dxa"/>
            <w:hideMark/>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Установка (замена) приборов учета</w:t>
            </w:r>
          </w:p>
        </w:tc>
        <w:tc>
          <w:tcPr>
            <w:tcW w:w="850" w:type="dxa"/>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шт.</w:t>
            </w:r>
          </w:p>
        </w:tc>
        <w:tc>
          <w:tcPr>
            <w:tcW w:w="959"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85"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1.2.3</w:t>
            </w:r>
          </w:p>
        </w:tc>
        <w:tc>
          <w:tcPr>
            <w:tcW w:w="3260" w:type="dxa"/>
            <w:hideMark/>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 xml:space="preserve">Замена окон на </w:t>
            </w:r>
            <w:proofErr w:type="gramStart"/>
            <w:r w:rsidRPr="003E4162">
              <w:rPr>
                <w:rFonts w:ascii="Times New Roman" w:eastAsiaTheme="minorEastAsia" w:hAnsi="Times New Roman" w:cstheme="minorBidi"/>
                <w:sz w:val="24"/>
                <w:szCs w:val="24"/>
              </w:rPr>
              <w:t>пластиковые</w:t>
            </w:r>
            <w:proofErr w:type="gramEnd"/>
          </w:p>
        </w:tc>
        <w:tc>
          <w:tcPr>
            <w:tcW w:w="850" w:type="dxa"/>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шт.</w:t>
            </w:r>
          </w:p>
        </w:tc>
        <w:tc>
          <w:tcPr>
            <w:tcW w:w="959"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85"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lastRenderedPageBreak/>
              <w:t>1.2.4</w:t>
            </w:r>
          </w:p>
        </w:tc>
        <w:tc>
          <w:tcPr>
            <w:tcW w:w="3260" w:type="dxa"/>
            <w:hideMark/>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Удельный расход электрической энергии в многоквартирных домах;</w:t>
            </w:r>
          </w:p>
        </w:tc>
        <w:tc>
          <w:tcPr>
            <w:tcW w:w="850" w:type="dxa"/>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proofErr w:type="spellStart"/>
            <w:r w:rsidRPr="003E4162">
              <w:rPr>
                <w:rFonts w:ascii="Times New Roman" w:eastAsiaTheme="minorEastAsia" w:hAnsi="Times New Roman" w:cstheme="minorBidi"/>
                <w:sz w:val="24"/>
                <w:szCs w:val="24"/>
              </w:rPr>
              <w:t>кВт</w:t>
            </w:r>
            <w:proofErr w:type="gramStart"/>
            <w:r w:rsidRPr="003E4162">
              <w:rPr>
                <w:rFonts w:ascii="Times New Roman" w:eastAsiaTheme="minorEastAsia" w:hAnsi="Times New Roman" w:cstheme="minorBidi"/>
                <w:sz w:val="24"/>
                <w:szCs w:val="24"/>
              </w:rPr>
              <w:t>.ч</w:t>
            </w:r>
            <w:proofErr w:type="spellEnd"/>
            <w:proofErr w:type="gramEnd"/>
            <w:r w:rsidRPr="003E4162">
              <w:rPr>
                <w:rFonts w:ascii="Times New Roman" w:eastAsiaTheme="minorEastAsia" w:hAnsi="Times New Roman" w:cstheme="minorBidi"/>
                <w:sz w:val="24"/>
                <w:szCs w:val="24"/>
              </w:rPr>
              <w:t>/</w:t>
            </w:r>
            <w:proofErr w:type="spellStart"/>
            <w:r w:rsidRPr="003E4162">
              <w:rPr>
                <w:rFonts w:ascii="Times New Roman" w:eastAsiaTheme="minorEastAsia" w:hAnsi="Times New Roman" w:cstheme="minorBidi"/>
                <w:sz w:val="24"/>
                <w:szCs w:val="24"/>
              </w:rPr>
              <w:t>кВ.м</w:t>
            </w:r>
            <w:proofErr w:type="spellEnd"/>
          </w:p>
        </w:tc>
        <w:tc>
          <w:tcPr>
            <w:tcW w:w="959"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w:t>
            </w:r>
          </w:p>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85"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26,44</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26,18</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25,92</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25,66</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25,40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25,15</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25,15</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25,15</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25,15</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25,15</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25,15</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25,15</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1.2.5</w:t>
            </w:r>
          </w:p>
        </w:tc>
        <w:tc>
          <w:tcPr>
            <w:tcW w:w="3260" w:type="dxa"/>
            <w:hideMark/>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Удельный расход природного газа  в многоквартирных домах с индивидуальными  системами газового отопления;</w:t>
            </w:r>
          </w:p>
          <w:p w:rsidR="00CA1D73" w:rsidRPr="003E4162" w:rsidRDefault="00CA1D73" w:rsidP="003E4162">
            <w:pPr>
              <w:widowControl w:val="0"/>
              <w:spacing w:after="0" w:line="240" w:lineRule="auto"/>
              <w:rPr>
                <w:rFonts w:ascii="Times New Roman" w:eastAsiaTheme="minorEastAsia" w:hAnsi="Times New Roman" w:cstheme="minorBidi"/>
                <w:sz w:val="24"/>
                <w:szCs w:val="24"/>
              </w:rPr>
            </w:pPr>
          </w:p>
        </w:tc>
        <w:tc>
          <w:tcPr>
            <w:tcW w:w="850" w:type="dxa"/>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Тыс.</w:t>
            </w:r>
          </w:p>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куб. м/кв</w:t>
            </w:r>
            <w:proofErr w:type="gramStart"/>
            <w:r w:rsidRPr="003E4162">
              <w:rPr>
                <w:rFonts w:ascii="Times New Roman" w:eastAsiaTheme="minorEastAsia" w:hAnsi="Times New Roman" w:cstheme="minorBidi"/>
                <w:sz w:val="24"/>
                <w:szCs w:val="24"/>
              </w:rPr>
              <w:t>.м</w:t>
            </w:r>
            <w:proofErr w:type="gramEnd"/>
          </w:p>
        </w:tc>
        <w:tc>
          <w:tcPr>
            <w:tcW w:w="959"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85"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0,002</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0,002</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0,002</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0,002</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0,002</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0,002</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0,002</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0,002</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0,002</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0,002</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0,002</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0,002</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1.2.6</w:t>
            </w:r>
          </w:p>
        </w:tc>
        <w:tc>
          <w:tcPr>
            <w:tcW w:w="3260" w:type="dxa"/>
            <w:hideMark/>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Удельный расход природного газа  в многоквартирных домах с иными  системами теплоснабжения;</w:t>
            </w:r>
          </w:p>
          <w:p w:rsidR="00CA1D73" w:rsidRPr="003E4162" w:rsidRDefault="00CA1D73" w:rsidP="003E4162">
            <w:pPr>
              <w:widowControl w:val="0"/>
              <w:spacing w:after="0" w:line="240" w:lineRule="auto"/>
              <w:rPr>
                <w:rFonts w:ascii="Times New Roman" w:eastAsiaTheme="minorEastAsia" w:hAnsi="Times New Roman" w:cstheme="minorBidi"/>
                <w:sz w:val="24"/>
                <w:szCs w:val="24"/>
              </w:rPr>
            </w:pPr>
          </w:p>
        </w:tc>
        <w:tc>
          <w:tcPr>
            <w:tcW w:w="850" w:type="dxa"/>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Тыс.</w:t>
            </w:r>
          </w:p>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куб. м/кв</w:t>
            </w:r>
            <w:proofErr w:type="gramStart"/>
            <w:r w:rsidRPr="003E4162">
              <w:rPr>
                <w:rFonts w:ascii="Times New Roman" w:eastAsiaTheme="minorEastAsia" w:hAnsi="Times New Roman" w:cstheme="minorBidi"/>
                <w:sz w:val="24"/>
                <w:szCs w:val="24"/>
              </w:rPr>
              <w:t>.м</w:t>
            </w:r>
            <w:proofErr w:type="gramEnd"/>
          </w:p>
        </w:tc>
        <w:tc>
          <w:tcPr>
            <w:tcW w:w="959"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85"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0,007</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0,007</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0,007</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0,007</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0,007</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0,007</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0,007</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0,007</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0,007</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0,007</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0,007</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0,007</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1.2.7</w:t>
            </w:r>
          </w:p>
        </w:tc>
        <w:tc>
          <w:tcPr>
            <w:tcW w:w="3260" w:type="dxa"/>
            <w:hideMark/>
          </w:tcPr>
          <w:p w:rsidR="00CA1D73" w:rsidRPr="003E4162" w:rsidRDefault="00CA1D73" w:rsidP="003E4162">
            <w:pPr>
              <w:widowControl w:val="0"/>
              <w:spacing w:after="0" w:line="240" w:lineRule="auto"/>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удельный расход тепловой энергии в многоквартирных домах (в расчете на 1 кв. метр общей площади);</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Гкал/кв</w:t>
            </w:r>
            <w:proofErr w:type="gramStart"/>
            <w:r w:rsidRPr="003E4162">
              <w:rPr>
                <w:rFonts w:ascii="Times New Roman" w:eastAsiaTheme="minorEastAsia" w:hAnsi="Times New Roman" w:cstheme="minorBidi"/>
                <w:sz w:val="24"/>
                <w:szCs w:val="24"/>
              </w:rPr>
              <w:t>.м</w:t>
            </w:r>
            <w:proofErr w:type="gramEnd"/>
          </w:p>
        </w:tc>
        <w:tc>
          <w:tcPr>
            <w:tcW w:w="959"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w:t>
            </w:r>
          </w:p>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85"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0,069</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0,069</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0,068</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0,067</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0,067</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0,066</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0,066</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0,066</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0,066</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0,066</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0,066</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0,066</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1.2.8</w:t>
            </w:r>
          </w:p>
        </w:tc>
        <w:tc>
          <w:tcPr>
            <w:tcW w:w="3260" w:type="dxa"/>
            <w:hideMark/>
          </w:tcPr>
          <w:p w:rsidR="00CA1D73" w:rsidRPr="003E4162" w:rsidRDefault="00CA1D73" w:rsidP="003E4162">
            <w:pPr>
              <w:widowControl w:val="0"/>
              <w:spacing w:after="0" w:line="240" w:lineRule="auto"/>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удельный расход холодной воды в многоквартирных домах (в расчете на 1 жителя);</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куб</w:t>
            </w:r>
            <w:proofErr w:type="gramStart"/>
            <w:r w:rsidRPr="003E4162">
              <w:rPr>
                <w:rFonts w:ascii="Times New Roman" w:eastAsiaTheme="minorEastAsia" w:hAnsi="Times New Roman" w:cstheme="minorBidi"/>
                <w:sz w:val="24"/>
                <w:szCs w:val="24"/>
              </w:rPr>
              <w:t>.м</w:t>
            </w:r>
            <w:proofErr w:type="gramEnd"/>
            <w:r w:rsidRPr="003E4162">
              <w:rPr>
                <w:rFonts w:ascii="Times New Roman" w:eastAsiaTheme="minorEastAsia" w:hAnsi="Times New Roman" w:cstheme="minorBidi"/>
                <w:sz w:val="24"/>
                <w:szCs w:val="24"/>
              </w:rPr>
              <w:t>/чел.</w:t>
            </w:r>
          </w:p>
        </w:tc>
        <w:tc>
          <w:tcPr>
            <w:tcW w:w="959"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w:t>
            </w:r>
          </w:p>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85"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3,06</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3,03</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3,03</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1.2.9</w:t>
            </w:r>
          </w:p>
        </w:tc>
        <w:tc>
          <w:tcPr>
            <w:tcW w:w="3260" w:type="dxa"/>
            <w:hideMark/>
          </w:tcPr>
          <w:p w:rsidR="00CA1D73" w:rsidRPr="003E4162" w:rsidRDefault="00CA1D73" w:rsidP="003E4162">
            <w:pPr>
              <w:widowControl w:val="0"/>
              <w:spacing w:after="0" w:line="240" w:lineRule="auto"/>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удельный расход горячей воды в многоквартирных домах (в расчете на 1 жителя);</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куб</w:t>
            </w:r>
            <w:proofErr w:type="gramStart"/>
            <w:r w:rsidRPr="003E4162">
              <w:rPr>
                <w:rFonts w:ascii="Times New Roman" w:eastAsiaTheme="minorEastAsia" w:hAnsi="Times New Roman" w:cstheme="minorBidi"/>
                <w:sz w:val="24"/>
                <w:szCs w:val="24"/>
              </w:rPr>
              <w:t>.м</w:t>
            </w:r>
            <w:proofErr w:type="gramEnd"/>
            <w:r w:rsidRPr="003E4162">
              <w:rPr>
                <w:rFonts w:ascii="Times New Roman" w:eastAsiaTheme="minorEastAsia" w:hAnsi="Times New Roman" w:cstheme="minorBidi"/>
                <w:sz w:val="24"/>
                <w:szCs w:val="24"/>
              </w:rPr>
              <w:t>/чел</w:t>
            </w:r>
          </w:p>
        </w:tc>
        <w:tc>
          <w:tcPr>
            <w:tcW w:w="959"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w:t>
            </w:r>
          </w:p>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85"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6,32</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6,26</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6,20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6,14</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6,1</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6,1</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6,0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6,0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6,0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6,0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6,0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6,0</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1.2.10.</w:t>
            </w:r>
          </w:p>
        </w:tc>
        <w:tc>
          <w:tcPr>
            <w:tcW w:w="3260" w:type="dxa"/>
            <w:hideMark/>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Удельный расход топлива на выработку тепловой энергии на котельных;</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proofErr w:type="spellStart"/>
            <w:r w:rsidRPr="003E4162">
              <w:rPr>
                <w:rFonts w:ascii="Times New Roman" w:eastAsiaTheme="minorEastAsia" w:hAnsi="Times New Roman" w:cstheme="minorBidi"/>
                <w:sz w:val="24"/>
                <w:szCs w:val="24"/>
              </w:rPr>
              <w:t>Т.у.т</w:t>
            </w:r>
            <w:proofErr w:type="spellEnd"/>
            <w:r w:rsidRPr="003E4162">
              <w:rPr>
                <w:rFonts w:ascii="Times New Roman" w:eastAsiaTheme="minorEastAsia" w:hAnsi="Times New Roman" w:cstheme="minorBidi"/>
                <w:sz w:val="24"/>
                <w:szCs w:val="24"/>
              </w:rPr>
              <w:t>./Гкал</w:t>
            </w:r>
          </w:p>
        </w:tc>
        <w:tc>
          <w:tcPr>
            <w:tcW w:w="959"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w:t>
            </w:r>
          </w:p>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85"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0,15</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0,15</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0,14</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0,14</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0,13</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0,13</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0,11</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0,11</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0,11</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0,11</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0,11</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0,11</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lastRenderedPageBreak/>
              <w:t>1.2.11</w:t>
            </w:r>
          </w:p>
        </w:tc>
        <w:tc>
          <w:tcPr>
            <w:tcW w:w="3260" w:type="dxa"/>
            <w:hideMark/>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Удельный расход электроэнергии, используемой при передаче тепловой энергии в системах теплоснабжения;</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proofErr w:type="spellStart"/>
            <w:r w:rsidRPr="003E4162">
              <w:rPr>
                <w:rFonts w:ascii="Times New Roman" w:eastAsiaTheme="minorEastAsia" w:hAnsi="Times New Roman" w:cstheme="minorBidi"/>
                <w:sz w:val="24"/>
                <w:szCs w:val="24"/>
              </w:rPr>
              <w:t>КВт</w:t>
            </w:r>
            <w:proofErr w:type="gramStart"/>
            <w:r w:rsidRPr="003E4162">
              <w:rPr>
                <w:rFonts w:ascii="Times New Roman" w:eastAsiaTheme="minorEastAsia" w:hAnsi="Times New Roman" w:cstheme="minorBidi"/>
                <w:sz w:val="24"/>
                <w:szCs w:val="24"/>
              </w:rPr>
              <w:t>.ч</w:t>
            </w:r>
            <w:proofErr w:type="spellEnd"/>
            <w:proofErr w:type="gramEnd"/>
            <w:r w:rsidRPr="003E4162">
              <w:rPr>
                <w:rFonts w:ascii="Times New Roman" w:eastAsiaTheme="minorEastAsia" w:hAnsi="Times New Roman" w:cstheme="minorBidi"/>
                <w:sz w:val="24"/>
                <w:szCs w:val="24"/>
              </w:rPr>
              <w:t>/</w:t>
            </w:r>
            <w:proofErr w:type="spellStart"/>
            <w:r w:rsidRPr="003E4162">
              <w:rPr>
                <w:rFonts w:ascii="Times New Roman" w:eastAsiaTheme="minorEastAsia" w:hAnsi="Times New Roman" w:cstheme="minorBidi"/>
                <w:sz w:val="24"/>
                <w:szCs w:val="24"/>
              </w:rPr>
              <w:t>куб.м</w:t>
            </w:r>
            <w:proofErr w:type="spellEnd"/>
          </w:p>
        </w:tc>
        <w:tc>
          <w:tcPr>
            <w:tcW w:w="959"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w:t>
            </w:r>
          </w:p>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85"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218,27</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205,17</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192,86</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181,29</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170,41</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170,41</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170,41</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170,41</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170,41</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170,41</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170,41</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170,41</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1.2.12</w:t>
            </w:r>
          </w:p>
        </w:tc>
        <w:tc>
          <w:tcPr>
            <w:tcW w:w="3260" w:type="dxa"/>
            <w:hideMark/>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Доля потерь тепловой энергии при ее передаче в общем объеме переданной тепловой энергии;</w:t>
            </w:r>
          </w:p>
          <w:p w:rsidR="00CA1D73" w:rsidRPr="003E4162" w:rsidRDefault="00CA1D73" w:rsidP="003E4162">
            <w:pPr>
              <w:widowControl w:val="0"/>
              <w:spacing w:after="0" w:line="240" w:lineRule="auto"/>
              <w:rPr>
                <w:rFonts w:ascii="Times New Roman" w:eastAsiaTheme="minorEastAsia" w:hAnsi="Times New Roman" w:cstheme="minorBidi"/>
                <w:sz w:val="24"/>
                <w:szCs w:val="24"/>
              </w:rPr>
            </w:pP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w:t>
            </w:r>
          </w:p>
        </w:tc>
        <w:tc>
          <w:tcPr>
            <w:tcW w:w="959"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w:t>
            </w:r>
          </w:p>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85"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15,54</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14,76</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20,8</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20,7</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20,7</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20,7</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20,7</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20,7</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20,7</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20,7</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20,7</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20,7</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1.2.13</w:t>
            </w:r>
          </w:p>
        </w:tc>
        <w:tc>
          <w:tcPr>
            <w:tcW w:w="3260" w:type="dxa"/>
            <w:hideMark/>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Доля потерь воды при ее передаче в общем объеме переданной воды;</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w:t>
            </w:r>
          </w:p>
        </w:tc>
        <w:tc>
          <w:tcPr>
            <w:tcW w:w="959"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85"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26,08</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24,77</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30,8</w:t>
            </w:r>
          </w:p>
        </w:tc>
        <w:tc>
          <w:tcPr>
            <w:tcW w:w="850" w:type="dxa"/>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30,8</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30,8</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30,8</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30,8</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30,8</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30,8</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30,8</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30,8</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30,8</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1.2.14</w:t>
            </w:r>
          </w:p>
        </w:tc>
        <w:tc>
          <w:tcPr>
            <w:tcW w:w="3260" w:type="dxa"/>
            <w:hideMark/>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Удельный расход электроэнергии, используемой для передачи воды в системах водоснабжения;</w:t>
            </w:r>
          </w:p>
        </w:tc>
        <w:tc>
          <w:tcPr>
            <w:tcW w:w="850" w:type="dxa"/>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proofErr w:type="spellStart"/>
            <w:r w:rsidRPr="003E4162">
              <w:rPr>
                <w:rFonts w:ascii="Times New Roman" w:eastAsiaTheme="minorEastAsia" w:hAnsi="Times New Roman" w:cstheme="minorBidi"/>
                <w:sz w:val="24"/>
                <w:szCs w:val="24"/>
              </w:rPr>
              <w:t>Тыс</w:t>
            </w:r>
            <w:proofErr w:type="gramStart"/>
            <w:r w:rsidRPr="003E4162">
              <w:rPr>
                <w:rFonts w:ascii="Times New Roman" w:eastAsiaTheme="minorEastAsia" w:hAnsi="Times New Roman" w:cstheme="minorBidi"/>
                <w:sz w:val="24"/>
                <w:szCs w:val="24"/>
              </w:rPr>
              <w:t>.к</w:t>
            </w:r>
            <w:proofErr w:type="gramEnd"/>
            <w:r w:rsidRPr="003E4162">
              <w:rPr>
                <w:rFonts w:ascii="Times New Roman" w:eastAsiaTheme="minorEastAsia" w:hAnsi="Times New Roman" w:cstheme="minorBidi"/>
                <w:sz w:val="24"/>
                <w:szCs w:val="24"/>
              </w:rPr>
              <w:t>вт.ч</w:t>
            </w:r>
            <w:proofErr w:type="spellEnd"/>
            <w:r w:rsidRPr="003E4162">
              <w:rPr>
                <w:rFonts w:ascii="Times New Roman" w:eastAsiaTheme="minorEastAsia" w:hAnsi="Times New Roman" w:cstheme="minorBidi"/>
                <w:sz w:val="24"/>
                <w:szCs w:val="24"/>
              </w:rPr>
              <w:t>/</w:t>
            </w:r>
            <w:proofErr w:type="spellStart"/>
            <w:r w:rsidRPr="003E4162">
              <w:rPr>
                <w:rFonts w:ascii="Times New Roman" w:eastAsiaTheme="minorEastAsia" w:hAnsi="Times New Roman" w:cstheme="minorBidi"/>
                <w:sz w:val="24"/>
                <w:szCs w:val="24"/>
              </w:rPr>
              <w:t>тыс.куб.м</w:t>
            </w:r>
            <w:proofErr w:type="spellEnd"/>
          </w:p>
        </w:tc>
        <w:tc>
          <w:tcPr>
            <w:tcW w:w="959"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85"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0,83</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0,81</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0,78</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0,76</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0,76</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0,74</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0,72</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0,72</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0,72</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0,72</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0,72</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0,72</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1.2.15</w:t>
            </w:r>
          </w:p>
        </w:tc>
        <w:tc>
          <w:tcPr>
            <w:tcW w:w="3260" w:type="dxa"/>
            <w:hideMark/>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Удельный расход электроэнергии, используемой для передачи воды в системах водоотведения;</w:t>
            </w:r>
          </w:p>
        </w:tc>
        <w:tc>
          <w:tcPr>
            <w:tcW w:w="850" w:type="dxa"/>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proofErr w:type="spellStart"/>
            <w:r w:rsidRPr="003E4162">
              <w:rPr>
                <w:rFonts w:ascii="Times New Roman" w:eastAsiaTheme="minorEastAsia" w:hAnsi="Times New Roman" w:cstheme="minorBidi"/>
                <w:sz w:val="24"/>
                <w:szCs w:val="24"/>
              </w:rPr>
              <w:t>Тыс</w:t>
            </w:r>
            <w:proofErr w:type="gramStart"/>
            <w:r w:rsidRPr="003E4162">
              <w:rPr>
                <w:rFonts w:ascii="Times New Roman" w:eastAsiaTheme="minorEastAsia" w:hAnsi="Times New Roman" w:cstheme="minorBidi"/>
                <w:sz w:val="24"/>
                <w:szCs w:val="24"/>
              </w:rPr>
              <w:t>.к</w:t>
            </w:r>
            <w:proofErr w:type="gramEnd"/>
            <w:r w:rsidRPr="003E4162">
              <w:rPr>
                <w:rFonts w:ascii="Times New Roman" w:eastAsiaTheme="minorEastAsia" w:hAnsi="Times New Roman" w:cstheme="minorBidi"/>
                <w:sz w:val="24"/>
                <w:szCs w:val="24"/>
              </w:rPr>
              <w:t>вт.ч</w:t>
            </w:r>
            <w:proofErr w:type="spellEnd"/>
            <w:r w:rsidRPr="003E4162">
              <w:rPr>
                <w:rFonts w:ascii="Times New Roman" w:eastAsiaTheme="minorEastAsia" w:hAnsi="Times New Roman" w:cstheme="minorBidi"/>
                <w:sz w:val="24"/>
                <w:szCs w:val="24"/>
              </w:rPr>
              <w:t>/</w:t>
            </w:r>
            <w:proofErr w:type="spellStart"/>
            <w:r w:rsidRPr="003E4162">
              <w:rPr>
                <w:rFonts w:ascii="Times New Roman" w:eastAsiaTheme="minorEastAsia" w:hAnsi="Times New Roman" w:cstheme="minorBidi"/>
                <w:sz w:val="24"/>
                <w:szCs w:val="24"/>
              </w:rPr>
              <w:t>тыс.куб.м</w:t>
            </w:r>
            <w:proofErr w:type="spellEnd"/>
          </w:p>
        </w:tc>
        <w:tc>
          <w:tcPr>
            <w:tcW w:w="959" w:type="dxa"/>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85"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1,02</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0,99</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0,96</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0,93</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0,93</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0,90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0,90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0,90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0,90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0,90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0,90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0,90</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1.2.16</w:t>
            </w:r>
          </w:p>
        </w:tc>
        <w:tc>
          <w:tcPr>
            <w:tcW w:w="3260" w:type="dxa"/>
            <w:hideMark/>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Удельный расход  электрической  энергии в системах  уличного освещения;</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proofErr w:type="spellStart"/>
            <w:r w:rsidRPr="003E4162">
              <w:rPr>
                <w:rFonts w:ascii="Times New Roman" w:eastAsiaTheme="minorEastAsia" w:hAnsi="Times New Roman" w:cstheme="minorBidi"/>
                <w:sz w:val="24"/>
                <w:szCs w:val="24"/>
              </w:rPr>
              <w:t>кВт</w:t>
            </w:r>
            <w:proofErr w:type="gramStart"/>
            <w:r w:rsidRPr="003E4162">
              <w:rPr>
                <w:rFonts w:ascii="Times New Roman" w:eastAsiaTheme="minorEastAsia" w:hAnsi="Times New Roman" w:cstheme="minorBidi"/>
                <w:sz w:val="24"/>
                <w:szCs w:val="24"/>
              </w:rPr>
              <w:t>.ч</w:t>
            </w:r>
            <w:proofErr w:type="spellEnd"/>
            <w:proofErr w:type="gramEnd"/>
            <w:r w:rsidRPr="003E4162">
              <w:rPr>
                <w:rFonts w:ascii="Times New Roman" w:eastAsiaTheme="minorEastAsia" w:hAnsi="Times New Roman" w:cstheme="minorBidi"/>
                <w:sz w:val="24"/>
                <w:szCs w:val="24"/>
              </w:rPr>
              <w:t>/</w:t>
            </w:r>
            <w:proofErr w:type="spellStart"/>
            <w:r w:rsidRPr="003E4162">
              <w:rPr>
                <w:rFonts w:ascii="Times New Roman" w:eastAsiaTheme="minorEastAsia" w:hAnsi="Times New Roman" w:cstheme="minorBidi"/>
                <w:sz w:val="24"/>
                <w:szCs w:val="24"/>
              </w:rPr>
              <w:t>кВ.м</w:t>
            </w:r>
            <w:proofErr w:type="spellEnd"/>
          </w:p>
        </w:tc>
        <w:tc>
          <w:tcPr>
            <w:tcW w:w="959" w:type="dxa"/>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85"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10,22</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9,92</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9,62</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9,62</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9,33</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9,25</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9,05</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9,05</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9,05</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9,05</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9,05</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9,05</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1.2.17</w:t>
            </w:r>
          </w:p>
        </w:tc>
        <w:tc>
          <w:tcPr>
            <w:tcW w:w="3260" w:type="dxa"/>
            <w:hideMark/>
          </w:tcPr>
          <w:p w:rsidR="00CA1D73" w:rsidRPr="003E4162" w:rsidRDefault="00CA1D73" w:rsidP="003E4162">
            <w:pPr>
              <w:widowControl w:val="0"/>
              <w:spacing w:after="0" w:line="240" w:lineRule="auto"/>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удельный расход электрической энергии на снабжение органов                        (в расчете на 1 кв. метр общей площади);</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proofErr w:type="spellStart"/>
            <w:r w:rsidRPr="003E4162">
              <w:rPr>
                <w:rFonts w:ascii="Times New Roman" w:eastAsiaTheme="minorEastAsia" w:hAnsi="Times New Roman" w:cstheme="minorBidi"/>
                <w:sz w:val="24"/>
                <w:szCs w:val="24"/>
              </w:rPr>
              <w:t>КВт</w:t>
            </w:r>
            <w:proofErr w:type="gramStart"/>
            <w:r w:rsidRPr="003E4162">
              <w:rPr>
                <w:rFonts w:ascii="Times New Roman" w:eastAsiaTheme="minorEastAsia" w:hAnsi="Times New Roman" w:cstheme="minorBidi"/>
                <w:sz w:val="24"/>
                <w:szCs w:val="24"/>
              </w:rPr>
              <w:t>.ч</w:t>
            </w:r>
            <w:proofErr w:type="spellEnd"/>
            <w:proofErr w:type="gramEnd"/>
            <w:r w:rsidRPr="003E4162">
              <w:rPr>
                <w:rFonts w:ascii="Times New Roman" w:eastAsiaTheme="minorEastAsia" w:hAnsi="Times New Roman" w:cstheme="minorBidi"/>
                <w:sz w:val="24"/>
                <w:szCs w:val="24"/>
              </w:rPr>
              <w:t>/</w:t>
            </w:r>
            <w:proofErr w:type="spellStart"/>
            <w:r w:rsidRPr="003E4162">
              <w:rPr>
                <w:rFonts w:ascii="Times New Roman" w:eastAsiaTheme="minorEastAsia" w:hAnsi="Times New Roman" w:cstheme="minorBidi"/>
                <w:sz w:val="24"/>
                <w:szCs w:val="24"/>
              </w:rPr>
              <w:t>кВ.м</w:t>
            </w:r>
            <w:proofErr w:type="spellEnd"/>
          </w:p>
        </w:tc>
        <w:tc>
          <w:tcPr>
            <w:tcW w:w="959" w:type="dxa"/>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85"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106,05</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104,99</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104,99</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103,94</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102,90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101,87</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100,85</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100,85</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100,85</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100,85</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100,85</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100,85</w:t>
            </w:r>
          </w:p>
        </w:tc>
      </w:tr>
      <w:tr w:rsidR="003E4162" w:rsidRPr="003E4162" w:rsidTr="00CA1D73">
        <w:trPr>
          <w:trHeight w:val="259"/>
          <w:tblHeader/>
        </w:trPr>
        <w:tc>
          <w:tcPr>
            <w:tcW w:w="817"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lastRenderedPageBreak/>
              <w:t>1.2.18</w:t>
            </w:r>
          </w:p>
        </w:tc>
        <w:tc>
          <w:tcPr>
            <w:tcW w:w="3260" w:type="dxa"/>
            <w:hideMark/>
          </w:tcPr>
          <w:p w:rsidR="00CA1D73" w:rsidRPr="003E4162" w:rsidRDefault="00CA1D73" w:rsidP="003E4162">
            <w:pPr>
              <w:widowControl w:val="0"/>
              <w:spacing w:after="0" w:line="240" w:lineRule="auto"/>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удельный расход тепловой энергии на снабжение органов местного самоуправления и муниципальных учреждений (в расчете на 1 кв. метр общей площади);</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Гкал/кв</w:t>
            </w:r>
            <w:proofErr w:type="gramStart"/>
            <w:r w:rsidRPr="003E4162">
              <w:rPr>
                <w:rFonts w:ascii="Times New Roman" w:eastAsiaTheme="minorEastAsia" w:hAnsi="Times New Roman" w:cstheme="minorBidi"/>
                <w:sz w:val="24"/>
                <w:szCs w:val="24"/>
              </w:rPr>
              <w:t>.м</w:t>
            </w:r>
            <w:proofErr w:type="gramEnd"/>
          </w:p>
        </w:tc>
        <w:tc>
          <w:tcPr>
            <w:tcW w:w="959" w:type="dxa"/>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85"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0,178</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0,176</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0,175</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0,173</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0,172</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0,171</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0,170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0,170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0,170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0,170</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0,170</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0,170</w:t>
            </w:r>
          </w:p>
        </w:tc>
      </w:tr>
      <w:tr w:rsidR="003E4162" w:rsidRPr="003E4162" w:rsidTr="00CA1D73">
        <w:trPr>
          <w:trHeight w:val="259"/>
          <w:tblHeader/>
        </w:trPr>
        <w:tc>
          <w:tcPr>
            <w:tcW w:w="817"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1.2.20</w:t>
            </w:r>
          </w:p>
        </w:tc>
        <w:tc>
          <w:tcPr>
            <w:tcW w:w="3260" w:type="dxa"/>
            <w:hideMark/>
          </w:tcPr>
          <w:p w:rsidR="00CA1D73" w:rsidRPr="003E4162" w:rsidRDefault="00CA1D73" w:rsidP="003E4162">
            <w:pPr>
              <w:widowControl w:val="0"/>
              <w:spacing w:after="0" w:line="240" w:lineRule="auto"/>
              <w:rPr>
                <w:rFonts w:ascii="Times New Roman" w:eastAsiaTheme="minorEastAsia" w:hAnsi="Times New Roman" w:cstheme="minorBidi"/>
                <w:bCs/>
                <w:sz w:val="24"/>
                <w:szCs w:val="24"/>
              </w:rPr>
            </w:pPr>
            <w:r w:rsidRPr="003E4162">
              <w:rPr>
                <w:rFonts w:ascii="Times New Roman" w:eastAsiaTheme="minorEastAsia" w:hAnsi="Times New Roman" w:cstheme="minorBidi"/>
                <w:bCs/>
                <w:sz w:val="24"/>
                <w:szCs w:val="24"/>
              </w:rPr>
              <w:t>удельный расход холодной воды на снабжение органов местного самоуправления и муниципальных учреждений (в расчете на 1 человека);</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Куб</w:t>
            </w:r>
            <w:proofErr w:type="gramStart"/>
            <w:r w:rsidRPr="003E4162">
              <w:rPr>
                <w:rFonts w:ascii="Times New Roman" w:eastAsiaTheme="minorEastAsia" w:hAnsi="Times New Roman" w:cstheme="minorBidi"/>
                <w:sz w:val="24"/>
                <w:szCs w:val="24"/>
              </w:rPr>
              <w:t>.м</w:t>
            </w:r>
            <w:proofErr w:type="gramEnd"/>
            <w:r w:rsidRPr="003E4162">
              <w:rPr>
                <w:rFonts w:ascii="Times New Roman" w:eastAsiaTheme="minorEastAsia" w:hAnsi="Times New Roman" w:cstheme="minorBidi"/>
                <w:sz w:val="24"/>
                <w:szCs w:val="24"/>
              </w:rPr>
              <w:t>/чел.</w:t>
            </w:r>
          </w:p>
        </w:tc>
        <w:tc>
          <w:tcPr>
            <w:tcW w:w="959" w:type="dxa"/>
          </w:tcPr>
          <w:p w:rsidR="00CA1D73" w:rsidRPr="003E4162" w:rsidRDefault="00CA1D73" w:rsidP="003E4162">
            <w:pPr>
              <w:widowControl w:val="0"/>
              <w:spacing w:after="0" w:line="240" w:lineRule="auto"/>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2*</w:t>
            </w:r>
          </w:p>
        </w:tc>
        <w:tc>
          <w:tcPr>
            <w:tcW w:w="885"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13,31</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13,17</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13,04</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12,91</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12,78</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12,78</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12,65</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12,65</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12,65</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12,65</w:t>
            </w:r>
          </w:p>
        </w:tc>
        <w:tc>
          <w:tcPr>
            <w:tcW w:w="851"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12,65</w:t>
            </w:r>
          </w:p>
        </w:tc>
        <w:tc>
          <w:tcPr>
            <w:tcW w:w="850" w:type="dxa"/>
          </w:tcPr>
          <w:p w:rsidR="00CA1D73" w:rsidRPr="003E4162" w:rsidRDefault="00CA1D73" w:rsidP="003E4162">
            <w:pPr>
              <w:widowControl w:val="0"/>
              <w:spacing w:after="0" w:line="240" w:lineRule="auto"/>
              <w:jc w:val="center"/>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12,65</w:t>
            </w:r>
          </w:p>
        </w:tc>
      </w:tr>
      <w:tr w:rsidR="003E4162" w:rsidRPr="003E4162" w:rsidTr="00CA1D73">
        <w:trPr>
          <w:trHeight w:val="259"/>
          <w:tblHeader/>
        </w:trPr>
        <w:tc>
          <w:tcPr>
            <w:tcW w:w="817"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1.2.21</w:t>
            </w:r>
          </w:p>
        </w:tc>
        <w:tc>
          <w:tcPr>
            <w:tcW w:w="3260" w:type="dxa"/>
          </w:tcPr>
          <w:p w:rsidR="00CA1D73" w:rsidRPr="003E4162" w:rsidRDefault="00CA1D73" w:rsidP="003E4162">
            <w:pPr>
              <w:spacing w:after="0" w:line="240" w:lineRule="auto"/>
              <w:ind w:firstLine="34"/>
              <w:rPr>
                <w:rFonts w:ascii="Times New Roman" w:hAnsi="Times New Roman"/>
                <w:bCs/>
                <w:sz w:val="24"/>
                <w:szCs w:val="24"/>
              </w:rPr>
            </w:pPr>
            <w:r w:rsidRPr="003E4162">
              <w:rPr>
                <w:rFonts w:ascii="Times New Roman" w:hAnsi="Times New Roman"/>
                <w:bCs/>
                <w:sz w:val="24"/>
                <w:szCs w:val="24"/>
              </w:rPr>
              <w:t>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муниципального образования;</w:t>
            </w:r>
          </w:p>
          <w:p w:rsidR="00CA1D73" w:rsidRPr="003E4162" w:rsidRDefault="00CA1D73" w:rsidP="003E4162">
            <w:pPr>
              <w:spacing w:after="0" w:line="240" w:lineRule="auto"/>
              <w:ind w:firstLine="34"/>
              <w:rPr>
                <w:rFonts w:ascii="Times New Roman" w:hAnsi="Times New Roman"/>
                <w:sz w:val="24"/>
                <w:szCs w:val="24"/>
              </w:rPr>
            </w:pPr>
          </w:p>
        </w:tc>
        <w:tc>
          <w:tcPr>
            <w:tcW w:w="850" w:type="dxa"/>
          </w:tcPr>
          <w:p w:rsidR="00CA1D73" w:rsidRPr="003E4162" w:rsidRDefault="00CA1D73"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w:t>
            </w:r>
          </w:p>
        </w:tc>
        <w:tc>
          <w:tcPr>
            <w:tcW w:w="959" w:type="dxa"/>
          </w:tcPr>
          <w:p w:rsidR="00CA1D73" w:rsidRPr="003E4162" w:rsidRDefault="00CA1D73" w:rsidP="003E4162">
            <w:pPr>
              <w:spacing w:after="0" w:line="240" w:lineRule="auto"/>
              <w:ind w:firstLine="34"/>
              <w:rPr>
                <w:sz w:val="24"/>
                <w:szCs w:val="24"/>
              </w:rPr>
            </w:pPr>
            <w:r w:rsidRPr="003E4162">
              <w:rPr>
                <w:rFonts w:ascii="Times New Roman" w:hAnsi="Times New Roman"/>
                <w:sz w:val="24"/>
                <w:szCs w:val="24"/>
              </w:rPr>
              <w:t>2*</w:t>
            </w:r>
          </w:p>
        </w:tc>
        <w:tc>
          <w:tcPr>
            <w:tcW w:w="885" w:type="dxa"/>
          </w:tcPr>
          <w:p w:rsidR="00CA1D73" w:rsidRPr="003E4162" w:rsidRDefault="00CA1D73"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100</w:t>
            </w:r>
          </w:p>
        </w:tc>
        <w:tc>
          <w:tcPr>
            <w:tcW w:w="850" w:type="dxa"/>
          </w:tcPr>
          <w:p w:rsidR="00CA1D73" w:rsidRPr="003E4162" w:rsidRDefault="00CA1D73"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100</w:t>
            </w:r>
          </w:p>
        </w:tc>
        <w:tc>
          <w:tcPr>
            <w:tcW w:w="851"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100</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100</w:t>
            </w:r>
          </w:p>
        </w:tc>
        <w:tc>
          <w:tcPr>
            <w:tcW w:w="851" w:type="dxa"/>
          </w:tcPr>
          <w:p w:rsidR="00CA1D73" w:rsidRPr="003E4162" w:rsidRDefault="00CA1D73"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100</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100</w:t>
            </w:r>
          </w:p>
        </w:tc>
        <w:tc>
          <w:tcPr>
            <w:tcW w:w="851"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100</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851"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851"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r>
      <w:tr w:rsidR="003E4162" w:rsidRPr="003E4162" w:rsidTr="00CA1D73">
        <w:trPr>
          <w:trHeight w:val="259"/>
          <w:tblHeader/>
        </w:trPr>
        <w:tc>
          <w:tcPr>
            <w:tcW w:w="817"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lastRenderedPageBreak/>
              <w:t>1.2.22</w:t>
            </w:r>
          </w:p>
        </w:tc>
        <w:tc>
          <w:tcPr>
            <w:tcW w:w="3260" w:type="dxa"/>
          </w:tcPr>
          <w:p w:rsidR="00CA1D73" w:rsidRPr="003E4162" w:rsidRDefault="00CA1D73" w:rsidP="003E4162">
            <w:pPr>
              <w:spacing w:after="0" w:line="240" w:lineRule="auto"/>
              <w:ind w:firstLine="34"/>
              <w:rPr>
                <w:rFonts w:ascii="Times New Roman" w:hAnsi="Times New Roman"/>
                <w:bCs/>
                <w:sz w:val="24"/>
                <w:szCs w:val="24"/>
              </w:rPr>
            </w:pPr>
            <w:r w:rsidRPr="003E4162">
              <w:rPr>
                <w:rFonts w:ascii="Times New Roman" w:hAnsi="Times New Roman"/>
                <w:bCs/>
                <w:sz w:val="24"/>
                <w:szCs w:val="24"/>
              </w:rPr>
              <w:t>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муниципального образования;</w:t>
            </w:r>
          </w:p>
          <w:p w:rsidR="00CA1D73" w:rsidRPr="003E4162" w:rsidRDefault="00CA1D73" w:rsidP="003E4162">
            <w:pPr>
              <w:spacing w:after="0" w:line="240" w:lineRule="auto"/>
              <w:ind w:firstLine="34"/>
              <w:rPr>
                <w:rFonts w:ascii="Times New Roman" w:hAnsi="Times New Roman"/>
                <w:sz w:val="24"/>
                <w:szCs w:val="24"/>
              </w:rPr>
            </w:pPr>
          </w:p>
          <w:p w:rsidR="00CA1D73" w:rsidRPr="003E4162" w:rsidRDefault="00CA1D73" w:rsidP="003E4162">
            <w:pPr>
              <w:spacing w:after="0" w:line="240" w:lineRule="auto"/>
              <w:ind w:firstLine="34"/>
              <w:rPr>
                <w:rFonts w:ascii="Times New Roman" w:hAnsi="Times New Roman"/>
                <w:sz w:val="24"/>
                <w:szCs w:val="24"/>
              </w:rPr>
            </w:pPr>
          </w:p>
        </w:tc>
        <w:tc>
          <w:tcPr>
            <w:tcW w:w="850" w:type="dxa"/>
          </w:tcPr>
          <w:p w:rsidR="00CA1D73" w:rsidRPr="003E4162" w:rsidRDefault="00CA1D73"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w:t>
            </w:r>
          </w:p>
        </w:tc>
        <w:tc>
          <w:tcPr>
            <w:tcW w:w="959" w:type="dxa"/>
          </w:tcPr>
          <w:p w:rsidR="00CA1D73" w:rsidRPr="003E4162" w:rsidRDefault="00CA1D73" w:rsidP="003E4162">
            <w:pPr>
              <w:spacing w:after="0" w:line="240" w:lineRule="auto"/>
              <w:ind w:firstLine="34"/>
              <w:rPr>
                <w:sz w:val="24"/>
                <w:szCs w:val="24"/>
              </w:rPr>
            </w:pPr>
            <w:r w:rsidRPr="003E4162">
              <w:rPr>
                <w:rFonts w:ascii="Times New Roman" w:hAnsi="Times New Roman"/>
                <w:sz w:val="24"/>
                <w:szCs w:val="24"/>
              </w:rPr>
              <w:t>2*</w:t>
            </w:r>
          </w:p>
        </w:tc>
        <w:tc>
          <w:tcPr>
            <w:tcW w:w="885" w:type="dxa"/>
          </w:tcPr>
          <w:p w:rsidR="00CA1D73" w:rsidRPr="003E4162" w:rsidRDefault="00CA1D73"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69</w:t>
            </w:r>
          </w:p>
        </w:tc>
        <w:tc>
          <w:tcPr>
            <w:tcW w:w="850" w:type="dxa"/>
          </w:tcPr>
          <w:p w:rsidR="00CA1D73" w:rsidRPr="003E4162" w:rsidRDefault="00CA1D73"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75</w:t>
            </w:r>
          </w:p>
        </w:tc>
        <w:tc>
          <w:tcPr>
            <w:tcW w:w="851"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79</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81</w:t>
            </w:r>
          </w:p>
        </w:tc>
        <w:tc>
          <w:tcPr>
            <w:tcW w:w="851" w:type="dxa"/>
          </w:tcPr>
          <w:p w:rsidR="00CA1D73" w:rsidRPr="003E4162" w:rsidRDefault="00CA1D73"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89</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92</w:t>
            </w:r>
          </w:p>
        </w:tc>
        <w:tc>
          <w:tcPr>
            <w:tcW w:w="851"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100</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851"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851"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r>
      <w:tr w:rsidR="003E4162" w:rsidRPr="003E4162" w:rsidTr="00CA1D73">
        <w:trPr>
          <w:trHeight w:val="259"/>
          <w:tblHeader/>
        </w:trPr>
        <w:tc>
          <w:tcPr>
            <w:tcW w:w="817"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1.2.23</w:t>
            </w:r>
          </w:p>
        </w:tc>
        <w:tc>
          <w:tcPr>
            <w:tcW w:w="3260" w:type="dxa"/>
          </w:tcPr>
          <w:p w:rsidR="00CA1D73" w:rsidRPr="003E4162" w:rsidRDefault="00CA1D73" w:rsidP="003E4162">
            <w:pPr>
              <w:spacing w:after="0" w:line="240" w:lineRule="auto"/>
              <w:ind w:firstLine="34"/>
              <w:rPr>
                <w:rFonts w:ascii="Times New Roman" w:hAnsi="Times New Roman"/>
                <w:bCs/>
                <w:sz w:val="24"/>
                <w:szCs w:val="24"/>
              </w:rPr>
            </w:pPr>
            <w:r w:rsidRPr="003E4162">
              <w:rPr>
                <w:rFonts w:ascii="Times New Roman" w:hAnsi="Times New Roman"/>
                <w:bCs/>
                <w:sz w:val="24"/>
                <w:szCs w:val="24"/>
              </w:rPr>
              <w:t>доля объема холодной воды, расчеты за которую осуществляются с использованием приборов учета, в общем объеме воды, потребляемой (используемой) на территории муниципального образования;</w:t>
            </w:r>
          </w:p>
          <w:p w:rsidR="00CA1D73" w:rsidRPr="003E4162" w:rsidRDefault="00CA1D73" w:rsidP="003E4162">
            <w:pPr>
              <w:spacing w:after="0" w:line="240" w:lineRule="auto"/>
              <w:ind w:firstLine="34"/>
              <w:rPr>
                <w:rFonts w:ascii="Times New Roman" w:hAnsi="Times New Roman"/>
                <w:sz w:val="24"/>
                <w:szCs w:val="24"/>
              </w:rPr>
            </w:pPr>
          </w:p>
        </w:tc>
        <w:tc>
          <w:tcPr>
            <w:tcW w:w="850" w:type="dxa"/>
          </w:tcPr>
          <w:p w:rsidR="00CA1D73" w:rsidRPr="003E4162" w:rsidRDefault="00CA1D73"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w:t>
            </w:r>
          </w:p>
        </w:tc>
        <w:tc>
          <w:tcPr>
            <w:tcW w:w="959" w:type="dxa"/>
          </w:tcPr>
          <w:p w:rsidR="00CA1D73" w:rsidRPr="003E4162" w:rsidRDefault="00CA1D73" w:rsidP="003E4162">
            <w:pPr>
              <w:spacing w:after="0" w:line="240" w:lineRule="auto"/>
              <w:ind w:firstLine="34"/>
              <w:rPr>
                <w:sz w:val="24"/>
                <w:szCs w:val="24"/>
              </w:rPr>
            </w:pPr>
            <w:r w:rsidRPr="003E4162">
              <w:rPr>
                <w:rFonts w:ascii="Times New Roman" w:hAnsi="Times New Roman"/>
                <w:sz w:val="24"/>
                <w:szCs w:val="24"/>
              </w:rPr>
              <w:t>2*</w:t>
            </w:r>
          </w:p>
        </w:tc>
        <w:tc>
          <w:tcPr>
            <w:tcW w:w="885" w:type="dxa"/>
          </w:tcPr>
          <w:p w:rsidR="00CA1D73" w:rsidRPr="003E4162" w:rsidRDefault="00CA1D73"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86,3</w:t>
            </w:r>
          </w:p>
        </w:tc>
        <w:tc>
          <w:tcPr>
            <w:tcW w:w="850" w:type="dxa"/>
          </w:tcPr>
          <w:p w:rsidR="00CA1D73" w:rsidRPr="003E4162" w:rsidRDefault="00CA1D73"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90</w:t>
            </w:r>
          </w:p>
        </w:tc>
        <w:tc>
          <w:tcPr>
            <w:tcW w:w="851"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93</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95</w:t>
            </w:r>
          </w:p>
        </w:tc>
        <w:tc>
          <w:tcPr>
            <w:tcW w:w="851" w:type="dxa"/>
          </w:tcPr>
          <w:p w:rsidR="00CA1D73" w:rsidRPr="003E4162" w:rsidRDefault="00CA1D73"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97</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100</w:t>
            </w:r>
          </w:p>
        </w:tc>
        <w:tc>
          <w:tcPr>
            <w:tcW w:w="851"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100</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851"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851"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r>
      <w:tr w:rsidR="003E4162" w:rsidRPr="003E4162" w:rsidTr="00CA1D73">
        <w:trPr>
          <w:trHeight w:val="259"/>
          <w:tblHeader/>
        </w:trPr>
        <w:tc>
          <w:tcPr>
            <w:tcW w:w="817"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1.2.24</w:t>
            </w:r>
          </w:p>
        </w:tc>
        <w:tc>
          <w:tcPr>
            <w:tcW w:w="3260" w:type="dxa"/>
          </w:tcPr>
          <w:p w:rsidR="00CA1D73" w:rsidRPr="003E4162" w:rsidRDefault="00CA1D73" w:rsidP="003E4162">
            <w:pPr>
              <w:spacing w:after="0" w:line="240" w:lineRule="auto"/>
              <w:ind w:firstLine="34"/>
              <w:rPr>
                <w:rFonts w:ascii="Times New Roman" w:hAnsi="Times New Roman"/>
                <w:bCs/>
                <w:sz w:val="24"/>
                <w:szCs w:val="24"/>
              </w:rPr>
            </w:pPr>
            <w:r w:rsidRPr="003E4162">
              <w:rPr>
                <w:rFonts w:ascii="Times New Roman" w:hAnsi="Times New Roman"/>
                <w:bCs/>
                <w:sz w:val="24"/>
                <w:szCs w:val="24"/>
              </w:rPr>
              <w:t>доля объема горячей воды, расчеты за которую осуществляются с использованием приборов учета, в общем объеме воды, потребляемой (используемой) на территории муниципального образования;</w:t>
            </w:r>
          </w:p>
          <w:p w:rsidR="00CA1D73" w:rsidRPr="003E4162" w:rsidRDefault="00CA1D73" w:rsidP="003E4162">
            <w:pPr>
              <w:spacing w:after="0" w:line="240" w:lineRule="auto"/>
              <w:ind w:firstLine="34"/>
              <w:rPr>
                <w:rFonts w:ascii="Times New Roman" w:hAnsi="Times New Roman"/>
                <w:sz w:val="24"/>
                <w:szCs w:val="24"/>
              </w:rPr>
            </w:pPr>
          </w:p>
        </w:tc>
        <w:tc>
          <w:tcPr>
            <w:tcW w:w="850" w:type="dxa"/>
          </w:tcPr>
          <w:p w:rsidR="00CA1D73" w:rsidRPr="003E4162" w:rsidRDefault="00CA1D73"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w:t>
            </w:r>
          </w:p>
        </w:tc>
        <w:tc>
          <w:tcPr>
            <w:tcW w:w="959" w:type="dxa"/>
          </w:tcPr>
          <w:p w:rsidR="00CA1D73" w:rsidRPr="003E4162" w:rsidRDefault="00CA1D73" w:rsidP="003E4162">
            <w:pPr>
              <w:spacing w:after="0" w:line="240" w:lineRule="auto"/>
              <w:ind w:firstLine="34"/>
              <w:rPr>
                <w:sz w:val="24"/>
                <w:szCs w:val="24"/>
              </w:rPr>
            </w:pPr>
            <w:r w:rsidRPr="003E4162">
              <w:rPr>
                <w:rFonts w:ascii="Times New Roman" w:hAnsi="Times New Roman"/>
                <w:sz w:val="24"/>
                <w:szCs w:val="24"/>
              </w:rPr>
              <w:t>2*</w:t>
            </w:r>
          </w:p>
        </w:tc>
        <w:tc>
          <w:tcPr>
            <w:tcW w:w="885" w:type="dxa"/>
          </w:tcPr>
          <w:p w:rsidR="00CA1D73" w:rsidRPr="003E4162" w:rsidRDefault="00CA1D73"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87</w:t>
            </w:r>
          </w:p>
        </w:tc>
        <w:tc>
          <w:tcPr>
            <w:tcW w:w="850" w:type="dxa"/>
          </w:tcPr>
          <w:p w:rsidR="00CA1D73" w:rsidRPr="003E4162" w:rsidRDefault="00CA1D73"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90</w:t>
            </w:r>
          </w:p>
        </w:tc>
        <w:tc>
          <w:tcPr>
            <w:tcW w:w="851"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93</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96</w:t>
            </w:r>
          </w:p>
        </w:tc>
        <w:tc>
          <w:tcPr>
            <w:tcW w:w="851" w:type="dxa"/>
          </w:tcPr>
          <w:p w:rsidR="00CA1D73" w:rsidRPr="003E4162" w:rsidRDefault="00CA1D73"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98</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100</w:t>
            </w:r>
          </w:p>
        </w:tc>
        <w:tc>
          <w:tcPr>
            <w:tcW w:w="851"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100</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851"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851"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r>
      <w:tr w:rsidR="003E4162" w:rsidRPr="003E4162" w:rsidTr="00CA1D73">
        <w:trPr>
          <w:trHeight w:val="259"/>
          <w:tblHeader/>
        </w:trPr>
        <w:tc>
          <w:tcPr>
            <w:tcW w:w="817"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lastRenderedPageBreak/>
              <w:t>1.2.25</w:t>
            </w:r>
          </w:p>
        </w:tc>
        <w:tc>
          <w:tcPr>
            <w:tcW w:w="3260" w:type="dxa"/>
          </w:tcPr>
          <w:p w:rsidR="00CA1D73" w:rsidRPr="003E4162" w:rsidRDefault="00CA1D73" w:rsidP="003E4162">
            <w:pPr>
              <w:spacing w:after="0" w:line="240" w:lineRule="auto"/>
              <w:ind w:firstLine="34"/>
              <w:rPr>
                <w:rFonts w:ascii="Times New Roman" w:hAnsi="Times New Roman"/>
                <w:sz w:val="24"/>
                <w:szCs w:val="24"/>
              </w:rPr>
            </w:pPr>
            <w:r w:rsidRPr="003E4162">
              <w:rPr>
                <w:rFonts w:ascii="Times New Roman" w:hAnsi="Times New Roman"/>
                <w:bCs/>
                <w:sz w:val="24"/>
                <w:szCs w:val="24"/>
              </w:rPr>
              <w:t>доля объема природного газа, расчеты за который осуществляются с использованием приборов учета, в общем объеме природного газа, потребляемого (используемого) на территории муниципального образования</w:t>
            </w:r>
          </w:p>
        </w:tc>
        <w:tc>
          <w:tcPr>
            <w:tcW w:w="850" w:type="dxa"/>
          </w:tcPr>
          <w:p w:rsidR="00CA1D73" w:rsidRPr="003E4162" w:rsidRDefault="00CA1D73"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w:t>
            </w:r>
          </w:p>
        </w:tc>
        <w:tc>
          <w:tcPr>
            <w:tcW w:w="959" w:type="dxa"/>
          </w:tcPr>
          <w:p w:rsidR="00CA1D73" w:rsidRPr="003E4162" w:rsidRDefault="00CA1D73" w:rsidP="003E4162">
            <w:pPr>
              <w:spacing w:after="0" w:line="240" w:lineRule="auto"/>
              <w:ind w:firstLine="34"/>
              <w:jc w:val="center"/>
              <w:rPr>
                <w:rFonts w:ascii="Times New Roman" w:hAnsi="Times New Roman"/>
                <w:sz w:val="24"/>
                <w:szCs w:val="24"/>
              </w:rPr>
            </w:pPr>
            <w:r w:rsidRPr="003E4162">
              <w:rPr>
                <w:rFonts w:ascii="Times New Roman" w:hAnsi="Times New Roman"/>
                <w:sz w:val="24"/>
                <w:szCs w:val="24"/>
              </w:rPr>
              <w:t>2*</w:t>
            </w:r>
          </w:p>
        </w:tc>
        <w:tc>
          <w:tcPr>
            <w:tcW w:w="885" w:type="dxa"/>
          </w:tcPr>
          <w:p w:rsidR="00CA1D73" w:rsidRPr="003E4162" w:rsidRDefault="00CA1D73"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60,2</w:t>
            </w:r>
          </w:p>
        </w:tc>
        <w:tc>
          <w:tcPr>
            <w:tcW w:w="850" w:type="dxa"/>
          </w:tcPr>
          <w:p w:rsidR="00CA1D73" w:rsidRPr="003E4162" w:rsidRDefault="00CA1D73"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65</w:t>
            </w:r>
          </w:p>
        </w:tc>
        <w:tc>
          <w:tcPr>
            <w:tcW w:w="851"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70</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75</w:t>
            </w:r>
          </w:p>
        </w:tc>
        <w:tc>
          <w:tcPr>
            <w:tcW w:w="851" w:type="dxa"/>
          </w:tcPr>
          <w:p w:rsidR="00CA1D73" w:rsidRPr="003E4162" w:rsidRDefault="00CA1D73" w:rsidP="003E4162">
            <w:pPr>
              <w:spacing w:after="0" w:line="240" w:lineRule="auto"/>
              <w:ind w:firstLine="33"/>
              <w:jc w:val="center"/>
              <w:rPr>
                <w:rFonts w:ascii="Times New Roman" w:hAnsi="Times New Roman"/>
                <w:sz w:val="24"/>
                <w:szCs w:val="24"/>
              </w:rPr>
            </w:pPr>
            <w:r w:rsidRPr="003E4162">
              <w:rPr>
                <w:rFonts w:ascii="Times New Roman" w:hAnsi="Times New Roman"/>
                <w:sz w:val="24"/>
                <w:szCs w:val="24"/>
              </w:rPr>
              <w:t>80</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85</w:t>
            </w:r>
          </w:p>
        </w:tc>
        <w:tc>
          <w:tcPr>
            <w:tcW w:w="851"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90</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851"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851"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c>
          <w:tcPr>
            <w:tcW w:w="850" w:type="dxa"/>
          </w:tcPr>
          <w:p w:rsidR="00CA1D73" w:rsidRPr="003E4162" w:rsidRDefault="00CA1D73" w:rsidP="003E4162">
            <w:pPr>
              <w:spacing w:after="0" w:line="240" w:lineRule="auto"/>
              <w:jc w:val="center"/>
              <w:rPr>
                <w:rFonts w:ascii="Times New Roman" w:hAnsi="Times New Roman"/>
                <w:sz w:val="24"/>
                <w:szCs w:val="24"/>
              </w:rPr>
            </w:pPr>
            <w:r w:rsidRPr="003E4162">
              <w:rPr>
                <w:rFonts w:ascii="Times New Roman" w:hAnsi="Times New Roman"/>
                <w:sz w:val="24"/>
                <w:szCs w:val="24"/>
              </w:rPr>
              <w:t>-</w:t>
            </w:r>
          </w:p>
        </w:tc>
      </w:tr>
    </w:tbl>
    <w:p w:rsidR="00CA1D73" w:rsidRPr="003E4162" w:rsidRDefault="00CA1D73" w:rsidP="003E4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heme="minorEastAsia" w:hAnsi="Times New Roman" w:cstheme="minorBidi"/>
          <w:sz w:val="28"/>
          <w:szCs w:val="28"/>
        </w:rPr>
      </w:pPr>
    </w:p>
    <w:p w:rsidR="00CA1D73" w:rsidRPr="003E4162" w:rsidRDefault="00CA1D73" w:rsidP="003E4162">
      <w:pPr>
        <w:spacing w:after="0" w:line="240" w:lineRule="auto"/>
        <w:ind w:firstLine="709"/>
        <w:jc w:val="both"/>
        <w:rPr>
          <w:rFonts w:ascii="Times New Roman" w:eastAsiaTheme="minorEastAsia" w:hAnsi="Times New Roman" w:cstheme="minorBidi"/>
          <w:sz w:val="24"/>
          <w:szCs w:val="24"/>
        </w:rPr>
      </w:pPr>
      <w:r w:rsidRPr="003E4162">
        <w:rPr>
          <w:rFonts w:ascii="Times New Roman" w:eastAsiaTheme="minorEastAsia" w:hAnsi="Times New Roman" w:cstheme="minorBidi"/>
          <w:sz w:val="24"/>
          <w:szCs w:val="24"/>
        </w:rPr>
        <w:t xml:space="preserve">Примечание: </w:t>
      </w:r>
    </w:p>
    <w:p w:rsidR="00826589" w:rsidRPr="003E4162" w:rsidRDefault="00826589" w:rsidP="003E4162">
      <w:pPr>
        <w:spacing w:after="0" w:line="240" w:lineRule="auto"/>
        <w:ind w:firstLine="709"/>
        <w:jc w:val="both"/>
      </w:pPr>
      <w:r w:rsidRPr="003E4162">
        <w:rPr>
          <w:rFonts w:ascii="Times New Roman" w:hAnsi="Times New Roman"/>
          <w:sz w:val="24"/>
          <w:szCs w:val="24"/>
        </w:rPr>
        <w:t xml:space="preserve">* 1*форма федерального статистического наблюдения № 1-ТЕП «Сведения о снабжении </w:t>
      </w:r>
      <w:proofErr w:type="spellStart"/>
      <w:r w:rsidRPr="003E4162">
        <w:rPr>
          <w:rFonts w:ascii="Times New Roman" w:hAnsi="Times New Roman"/>
          <w:sz w:val="24"/>
          <w:szCs w:val="24"/>
        </w:rPr>
        <w:t>теплоэнергией</w:t>
      </w:r>
      <w:proofErr w:type="spellEnd"/>
      <w:r w:rsidRPr="003E4162">
        <w:rPr>
          <w:rFonts w:ascii="Times New Roman" w:hAnsi="Times New Roman"/>
          <w:sz w:val="24"/>
          <w:szCs w:val="24"/>
        </w:rPr>
        <w:t xml:space="preserve">» (срок предоставления субъектами в территориальный орган Федеральной службы государственной статистики по Краснодарскому краю ежегодно до 25 января года следующего за </w:t>
      </w:r>
      <w:proofErr w:type="gramStart"/>
      <w:r w:rsidRPr="003E4162">
        <w:rPr>
          <w:rFonts w:ascii="Times New Roman" w:hAnsi="Times New Roman"/>
          <w:sz w:val="24"/>
          <w:szCs w:val="24"/>
        </w:rPr>
        <w:t>отчетным</w:t>
      </w:r>
      <w:proofErr w:type="gramEnd"/>
      <w:r w:rsidRPr="003E4162">
        <w:rPr>
          <w:rFonts w:ascii="Times New Roman" w:hAnsi="Times New Roman"/>
          <w:sz w:val="24"/>
          <w:szCs w:val="24"/>
        </w:rPr>
        <w:t xml:space="preserve">); форма федерального статистического наблюдения № 23-Н «Сведения о производстве и распределении электроэнергии» (срок предоставления субъектами в территориальный орган Федеральной службы государственной статистики по Краснодарскому краю ежегодно до 9 февраля года следующего за </w:t>
      </w:r>
      <w:proofErr w:type="gramStart"/>
      <w:r w:rsidRPr="003E4162">
        <w:rPr>
          <w:rFonts w:ascii="Times New Roman" w:hAnsi="Times New Roman"/>
          <w:sz w:val="24"/>
          <w:szCs w:val="24"/>
        </w:rPr>
        <w:t>отчетным</w:t>
      </w:r>
      <w:proofErr w:type="gramEnd"/>
      <w:r w:rsidRPr="003E4162">
        <w:rPr>
          <w:rFonts w:ascii="Times New Roman" w:hAnsi="Times New Roman"/>
          <w:sz w:val="24"/>
          <w:szCs w:val="24"/>
        </w:rPr>
        <w:t xml:space="preserve">); форма федерального статистического наблюдения форма № 11-ТЭР «Сведения об использовании топлива, </w:t>
      </w:r>
      <w:proofErr w:type="spellStart"/>
      <w:r w:rsidRPr="003E4162">
        <w:rPr>
          <w:rFonts w:ascii="Times New Roman" w:hAnsi="Times New Roman"/>
          <w:sz w:val="24"/>
          <w:szCs w:val="24"/>
        </w:rPr>
        <w:t>теплоэнергии</w:t>
      </w:r>
      <w:proofErr w:type="spellEnd"/>
      <w:r w:rsidRPr="003E4162">
        <w:rPr>
          <w:rFonts w:ascii="Times New Roman" w:hAnsi="Times New Roman"/>
          <w:sz w:val="24"/>
          <w:szCs w:val="24"/>
        </w:rPr>
        <w:t xml:space="preserve"> и электроэнергии на производство отдельных видов продукции, работ, услуг» (срок предоставления субъектами в территориальный орган Федеральной службы государственной статистики по Краснодарскому краю ежегодно до 30 января года следующего за </w:t>
      </w:r>
      <w:proofErr w:type="gramStart"/>
      <w:r w:rsidRPr="003E4162">
        <w:rPr>
          <w:rFonts w:ascii="Times New Roman" w:hAnsi="Times New Roman"/>
          <w:sz w:val="24"/>
          <w:szCs w:val="24"/>
        </w:rPr>
        <w:t>отчетным</w:t>
      </w:r>
      <w:proofErr w:type="gramEnd"/>
      <w:r w:rsidRPr="003E4162">
        <w:rPr>
          <w:rFonts w:ascii="Times New Roman" w:hAnsi="Times New Roman"/>
          <w:sz w:val="24"/>
          <w:szCs w:val="24"/>
        </w:rPr>
        <w:t xml:space="preserve">); форма федерального статистического наблюдения форма № 4-ТЭР «Сведения об остатках, поступлении и расходе топливно-энергетических ресурсов, сборе и использовании отработанных нефтепродуктов» (срок предоставления субъектами в территориальный орган Федеральной службы государственной статистики по Краснодарскому краю ежегодно до 19 января года следующего за </w:t>
      </w:r>
      <w:proofErr w:type="gramStart"/>
      <w:r w:rsidRPr="003E4162">
        <w:rPr>
          <w:rFonts w:ascii="Times New Roman" w:hAnsi="Times New Roman"/>
          <w:sz w:val="24"/>
          <w:szCs w:val="24"/>
        </w:rPr>
        <w:t>отчетным</w:t>
      </w:r>
      <w:proofErr w:type="gramEnd"/>
      <w:r w:rsidRPr="003E4162">
        <w:rPr>
          <w:rFonts w:ascii="Times New Roman" w:hAnsi="Times New Roman"/>
          <w:sz w:val="24"/>
          <w:szCs w:val="24"/>
        </w:rPr>
        <w:t>);</w:t>
      </w:r>
    </w:p>
    <w:p w:rsidR="00826589" w:rsidRPr="003E4162" w:rsidRDefault="00826589" w:rsidP="003E4162">
      <w:pPr>
        <w:spacing w:after="0" w:line="240" w:lineRule="auto"/>
        <w:ind w:firstLine="709"/>
        <w:jc w:val="both"/>
      </w:pPr>
      <w:r w:rsidRPr="003E4162">
        <w:rPr>
          <w:rFonts w:ascii="Times New Roman" w:hAnsi="Times New Roman"/>
          <w:sz w:val="24"/>
          <w:szCs w:val="24"/>
        </w:rPr>
        <w:t xml:space="preserve">1**форма федерального статистического наблюдения форма № 4-ТЭР «Сведения об остатках, поступлении и расходе топливно-энергетических ресурсов, сборе и использовании отработанных нефтепродуктов» (срок предоставления субъектами в территориальный орган Федеральной службы государственной статистики по Краснодарскому краю ежегодно до 19 января года следующего за </w:t>
      </w:r>
      <w:proofErr w:type="gramStart"/>
      <w:r w:rsidRPr="003E4162">
        <w:rPr>
          <w:rFonts w:ascii="Times New Roman" w:hAnsi="Times New Roman"/>
          <w:sz w:val="24"/>
          <w:szCs w:val="24"/>
        </w:rPr>
        <w:t>отчетным</w:t>
      </w:r>
      <w:proofErr w:type="gramEnd"/>
      <w:r w:rsidRPr="003E4162">
        <w:rPr>
          <w:rFonts w:ascii="Times New Roman" w:hAnsi="Times New Roman"/>
          <w:sz w:val="24"/>
          <w:szCs w:val="24"/>
        </w:rPr>
        <w:t>);</w:t>
      </w:r>
    </w:p>
    <w:p w:rsidR="00826589" w:rsidRPr="003E4162" w:rsidRDefault="00826589" w:rsidP="003E4162">
      <w:pPr>
        <w:spacing w:after="0" w:line="240" w:lineRule="auto"/>
        <w:ind w:firstLine="709"/>
        <w:jc w:val="both"/>
      </w:pPr>
      <w:r w:rsidRPr="003E4162">
        <w:rPr>
          <w:rFonts w:ascii="Times New Roman" w:hAnsi="Times New Roman"/>
          <w:sz w:val="24"/>
          <w:szCs w:val="24"/>
        </w:rPr>
        <w:t>1*** форма федерального статистического наблюдения форма № 22-ЖКХ (сводная) «Сведения о работе жилищно-коммунальных организаций в условиях реформы» (срок предоставления субъектами в территориальный орган Федеральной службы государственной статистики по Краснодарскому краю ежеквартально до 30 числа месяца следующего за отчетным кварталом);</w:t>
      </w:r>
    </w:p>
    <w:p w:rsidR="00826589" w:rsidRPr="003E4162" w:rsidRDefault="00826589" w:rsidP="003E4162">
      <w:pPr>
        <w:spacing w:after="0" w:line="240" w:lineRule="auto"/>
        <w:ind w:firstLine="709"/>
        <w:jc w:val="both"/>
      </w:pPr>
      <w:r w:rsidRPr="003E4162">
        <w:rPr>
          <w:rFonts w:ascii="Times New Roman" w:hAnsi="Times New Roman"/>
          <w:sz w:val="24"/>
          <w:szCs w:val="24"/>
        </w:rPr>
        <w:t xml:space="preserve">1**** форма федерального статистического наблюдения форма № 6-ТП «Сведения о работе тепловой электростанции» (срок предоставления субъектами в территориальный орган Федеральной службы государственной статистики по Краснодарскому краю ежегодно до 22 января года следующего за </w:t>
      </w:r>
      <w:proofErr w:type="gramStart"/>
      <w:r w:rsidRPr="003E4162">
        <w:rPr>
          <w:rFonts w:ascii="Times New Roman" w:hAnsi="Times New Roman"/>
          <w:sz w:val="24"/>
          <w:szCs w:val="24"/>
        </w:rPr>
        <w:t>отчетным</w:t>
      </w:r>
      <w:proofErr w:type="gramEnd"/>
      <w:r w:rsidRPr="003E4162">
        <w:rPr>
          <w:rFonts w:ascii="Times New Roman" w:hAnsi="Times New Roman"/>
          <w:sz w:val="24"/>
          <w:szCs w:val="24"/>
        </w:rPr>
        <w:t>);</w:t>
      </w:r>
    </w:p>
    <w:p w:rsidR="00826589" w:rsidRPr="003E4162" w:rsidRDefault="00826589" w:rsidP="003E4162">
      <w:pPr>
        <w:spacing w:after="0" w:line="240" w:lineRule="auto"/>
        <w:ind w:firstLine="709"/>
        <w:jc w:val="both"/>
      </w:pPr>
      <w:r w:rsidRPr="003E4162">
        <w:rPr>
          <w:rFonts w:ascii="Times New Roman" w:hAnsi="Times New Roman"/>
          <w:sz w:val="24"/>
          <w:szCs w:val="24"/>
        </w:rPr>
        <w:lastRenderedPageBreak/>
        <w:t xml:space="preserve">1***** форма федерального статистического наблюдения форма № 1-ТЕП «Сведения о снабжении </w:t>
      </w:r>
      <w:proofErr w:type="spellStart"/>
      <w:r w:rsidRPr="003E4162">
        <w:rPr>
          <w:rFonts w:ascii="Times New Roman" w:hAnsi="Times New Roman"/>
          <w:sz w:val="24"/>
          <w:szCs w:val="24"/>
        </w:rPr>
        <w:t>теплоэнергией</w:t>
      </w:r>
      <w:proofErr w:type="spellEnd"/>
      <w:r w:rsidRPr="003E4162">
        <w:rPr>
          <w:rFonts w:ascii="Times New Roman" w:hAnsi="Times New Roman"/>
          <w:sz w:val="24"/>
          <w:szCs w:val="24"/>
        </w:rPr>
        <w:t xml:space="preserve">» (срок предоставления субъектами в территориальный орган Федеральной службы государственной статистики по Краснодарскому краю ежегодно до 25 января года следующего за </w:t>
      </w:r>
      <w:proofErr w:type="gramStart"/>
      <w:r w:rsidRPr="003E4162">
        <w:rPr>
          <w:rFonts w:ascii="Times New Roman" w:hAnsi="Times New Roman"/>
          <w:sz w:val="24"/>
          <w:szCs w:val="24"/>
        </w:rPr>
        <w:t>отчетным</w:t>
      </w:r>
      <w:proofErr w:type="gramEnd"/>
      <w:r w:rsidRPr="003E4162">
        <w:rPr>
          <w:rFonts w:ascii="Times New Roman" w:hAnsi="Times New Roman"/>
          <w:sz w:val="24"/>
          <w:szCs w:val="24"/>
        </w:rPr>
        <w:t xml:space="preserve">); </w:t>
      </w:r>
    </w:p>
    <w:p w:rsidR="00826589" w:rsidRPr="003E4162" w:rsidRDefault="00826589" w:rsidP="003E4162">
      <w:pPr>
        <w:spacing w:after="0" w:line="240" w:lineRule="auto"/>
        <w:ind w:firstLine="709"/>
        <w:jc w:val="both"/>
      </w:pPr>
      <w:r w:rsidRPr="003E4162">
        <w:rPr>
          <w:rFonts w:ascii="Times New Roman" w:hAnsi="Times New Roman"/>
          <w:sz w:val="24"/>
          <w:szCs w:val="24"/>
        </w:rPr>
        <w:t xml:space="preserve">1****** форма федерального статистического наблюдения форма № 23-Н «Сведения о производстве и распределении электроэнергии» (срок предоставления субъектами в территориальный орган Федеральной службы государственной статистики по Краснодарскому краю ежегодно до 9 февраля года следующего за </w:t>
      </w:r>
      <w:proofErr w:type="gramStart"/>
      <w:r w:rsidRPr="003E4162">
        <w:rPr>
          <w:rFonts w:ascii="Times New Roman" w:hAnsi="Times New Roman"/>
          <w:sz w:val="24"/>
          <w:szCs w:val="24"/>
        </w:rPr>
        <w:t>отчетным</w:t>
      </w:r>
      <w:proofErr w:type="gramEnd"/>
      <w:r w:rsidRPr="003E4162">
        <w:rPr>
          <w:rFonts w:ascii="Times New Roman" w:hAnsi="Times New Roman"/>
          <w:sz w:val="24"/>
          <w:szCs w:val="24"/>
        </w:rPr>
        <w:t>);</w:t>
      </w:r>
    </w:p>
    <w:p w:rsidR="00826589" w:rsidRPr="003E4162" w:rsidRDefault="00826589" w:rsidP="003E4162">
      <w:pPr>
        <w:spacing w:after="0" w:line="240" w:lineRule="auto"/>
        <w:ind w:firstLine="709"/>
        <w:jc w:val="both"/>
      </w:pPr>
      <w:r w:rsidRPr="003E4162">
        <w:rPr>
          <w:rFonts w:ascii="Times New Roman" w:hAnsi="Times New Roman"/>
          <w:sz w:val="24"/>
          <w:szCs w:val="24"/>
        </w:rPr>
        <w:t>2* Приказ Министерства энергетики Российской Федерации от 30 июня 2014 года № 399 «Методика расчета значений целевых показателей в области энергосбережения и повышения энергетической эффективности, в том числе в  сопоставимых условиях».</w:t>
      </w:r>
    </w:p>
    <w:p w:rsidR="00826589" w:rsidRPr="003E4162" w:rsidRDefault="00826589" w:rsidP="003E4162">
      <w:pPr>
        <w:widowControl w:val="0"/>
        <w:spacing w:after="0" w:line="240" w:lineRule="auto"/>
        <w:ind w:firstLine="708"/>
        <w:jc w:val="both"/>
      </w:pPr>
      <w:r w:rsidRPr="003E4162">
        <w:rPr>
          <w:rFonts w:ascii="Times New Roman" w:hAnsi="Times New Roman"/>
          <w:sz w:val="24"/>
          <w:szCs w:val="24"/>
        </w:rPr>
        <w:t>3 целевой показатель рассчитывается  на основании расчетов предоставляемых ежемесячно участниками подпрограммы (отдел образования, отдел физической культуры и спорта, отдел культуры, администрация муниципального образования кавказский район).</w:t>
      </w: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p>
    <w:p w:rsidR="00826589" w:rsidRPr="003E4162" w:rsidRDefault="00826589" w:rsidP="003E4162">
      <w:pPr>
        <w:spacing w:after="0" w:line="240" w:lineRule="auto"/>
        <w:ind w:left="8496"/>
        <w:jc w:val="center"/>
        <w:rPr>
          <w:rFonts w:ascii="Times New Roman" w:hAnsi="Times New Roman"/>
          <w:sz w:val="24"/>
          <w:szCs w:val="28"/>
        </w:rPr>
      </w:pPr>
    </w:p>
    <w:p w:rsidR="00826589" w:rsidRPr="003E4162" w:rsidRDefault="00826589" w:rsidP="003E4162">
      <w:pPr>
        <w:spacing w:after="0" w:line="240" w:lineRule="auto"/>
        <w:ind w:left="8496"/>
        <w:jc w:val="center"/>
      </w:pPr>
      <w:r w:rsidRPr="003E4162">
        <w:rPr>
          <w:rFonts w:ascii="Times New Roman" w:hAnsi="Times New Roman"/>
          <w:sz w:val="24"/>
          <w:szCs w:val="28"/>
        </w:rPr>
        <w:t>ПРИЛОЖЕНИЕ № 2</w:t>
      </w:r>
    </w:p>
    <w:p w:rsidR="00826589" w:rsidRPr="003E4162" w:rsidRDefault="00826589" w:rsidP="003E4162">
      <w:pPr>
        <w:pStyle w:val="1e"/>
        <w:widowControl w:val="0"/>
        <w:spacing w:after="0" w:line="240" w:lineRule="auto"/>
        <w:ind w:left="8496"/>
        <w:jc w:val="center"/>
      </w:pPr>
      <w:r w:rsidRPr="003E4162">
        <w:rPr>
          <w:rFonts w:ascii="Times New Roman" w:hAnsi="Times New Roman"/>
          <w:sz w:val="24"/>
          <w:szCs w:val="28"/>
        </w:rPr>
        <w:t>к подпрограмме «Энергосбережение и</w:t>
      </w:r>
    </w:p>
    <w:p w:rsidR="00826589" w:rsidRPr="003E4162" w:rsidRDefault="00826589" w:rsidP="003E4162">
      <w:pPr>
        <w:pStyle w:val="1e"/>
        <w:widowControl w:val="0"/>
        <w:spacing w:after="0" w:line="240" w:lineRule="auto"/>
        <w:ind w:left="8496"/>
        <w:jc w:val="center"/>
      </w:pPr>
      <w:r w:rsidRPr="003E4162">
        <w:rPr>
          <w:rFonts w:ascii="Times New Roman" w:hAnsi="Times New Roman"/>
          <w:sz w:val="24"/>
          <w:szCs w:val="28"/>
        </w:rPr>
        <w:t xml:space="preserve">повышение энергетической эффективности </w:t>
      </w:r>
      <w:proofErr w:type="gramStart"/>
      <w:r w:rsidRPr="003E4162">
        <w:rPr>
          <w:rFonts w:ascii="Times New Roman" w:hAnsi="Times New Roman"/>
          <w:sz w:val="24"/>
          <w:szCs w:val="28"/>
        </w:rPr>
        <w:t>в</w:t>
      </w:r>
      <w:proofErr w:type="gramEnd"/>
    </w:p>
    <w:p w:rsidR="00826589" w:rsidRPr="003E4162" w:rsidRDefault="00826589" w:rsidP="003E4162">
      <w:pPr>
        <w:pStyle w:val="1e"/>
        <w:widowControl w:val="0"/>
        <w:spacing w:after="0" w:line="240" w:lineRule="auto"/>
        <w:ind w:left="8496"/>
        <w:jc w:val="center"/>
      </w:pPr>
      <w:r w:rsidRPr="003E4162">
        <w:rPr>
          <w:rFonts w:ascii="Times New Roman" w:hAnsi="Times New Roman"/>
          <w:sz w:val="24"/>
          <w:szCs w:val="28"/>
        </w:rPr>
        <w:t xml:space="preserve">муниципальном </w:t>
      </w:r>
      <w:proofErr w:type="gramStart"/>
      <w:r w:rsidRPr="003E4162">
        <w:rPr>
          <w:rFonts w:ascii="Times New Roman" w:hAnsi="Times New Roman"/>
          <w:sz w:val="24"/>
          <w:szCs w:val="28"/>
        </w:rPr>
        <w:t>образовании</w:t>
      </w:r>
      <w:proofErr w:type="gramEnd"/>
      <w:r w:rsidRPr="003E4162">
        <w:rPr>
          <w:rFonts w:ascii="Times New Roman" w:hAnsi="Times New Roman"/>
          <w:sz w:val="24"/>
          <w:szCs w:val="28"/>
        </w:rPr>
        <w:t xml:space="preserve"> Кавказский район»</w:t>
      </w:r>
    </w:p>
    <w:p w:rsidR="00826589" w:rsidRPr="003E4162" w:rsidRDefault="00826589" w:rsidP="003E4162">
      <w:pPr>
        <w:spacing w:after="0" w:line="240" w:lineRule="auto"/>
        <w:jc w:val="center"/>
        <w:rPr>
          <w:rFonts w:ascii="Times New Roman" w:hAnsi="Times New Roman"/>
          <w:sz w:val="24"/>
          <w:szCs w:val="24"/>
        </w:rPr>
      </w:pPr>
    </w:p>
    <w:p w:rsidR="00CA1D73" w:rsidRPr="003E4162" w:rsidRDefault="00CA1D73" w:rsidP="003E4162">
      <w:pPr>
        <w:spacing w:after="0" w:line="240" w:lineRule="auto"/>
        <w:jc w:val="center"/>
        <w:rPr>
          <w:rFonts w:ascii="Times New Roman" w:hAnsi="Times New Roman"/>
          <w:sz w:val="24"/>
          <w:szCs w:val="24"/>
          <w:shd w:val="clear" w:color="auto" w:fill="FFFFFF"/>
        </w:rPr>
      </w:pPr>
      <w:r w:rsidRPr="003E4162">
        <w:rPr>
          <w:rFonts w:ascii="Times New Roman" w:hAnsi="Times New Roman"/>
          <w:sz w:val="24"/>
          <w:szCs w:val="24"/>
          <w:shd w:val="clear" w:color="auto" w:fill="FFFFFF"/>
        </w:rPr>
        <w:t>Перечень мероприятий подпрограммы</w:t>
      </w:r>
    </w:p>
    <w:p w:rsidR="00CA1D73" w:rsidRPr="003E4162" w:rsidRDefault="00CA1D73" w:rsidP="003E4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sz w:val="24"/>
          <w:szCs w:val="24"/>
        </w:rPr>
      </w:pPr>
      <w:r w:rsidRPr="003E4162">
        <w:rPr>
          <w:rFonts w:ascii="Times New Roman" w:hAnsi="Times New Roman"/>
          <w:sz w:val="24"/>
          <w:szCs w:val="24"/>
        </w:rPr>
        <w:t xml:space="preserve">«Энергосбережение и повышение энергетической эффективности в муниципальном образовании </w:t>
      </w:r>
    </w:p>
    <w:p w:rsidR="00CA1D73" w:rsidRPr="003E4162" w:rsidRDefault="00CA1D73" w:rsidP="003E4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sz w:val="24"/>
          <w:szCs w:val="24"/>
        </w:rPr>
      </w:pPr>
      <w:r w:rsidRPr="003E4162">
        <w:rPr>
          <w:rFonts w:ascii="Times New Roman" w:hAnsi="Times New Roman"/>
          <w:sz w:val="24"/>
          <w:szCs w:val="24"/>
        </w:rPr>
        <w:t>Кавказский район»</w:t>
      </w:r>
    </w:p>
    <w:p w:rsidR="00CA1D73" w:rsidRPr="003E4162" w:rsidRDefault="00CA1D73" w:rsidP="003E4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sz w:val="24"/>
          <w:szCs w:val="24"/>
        </w:rPr>
      </w:pPr>
    </w:p>
    <w:tbl>
      <w:tblPr>
        <w:tblW w:w="14695" w:type="dxa"/>
        <w:tblInd w:w="93" w:type="dxa"/>
        <w:tblLayout w:type="fixed"/>
        <w:tblLook w:val="04A0" w:firstRow="1" w:lastRow="0" w:firstColumn="1" w:lastColumn="0" w:noHBand="0" w:noVBand="1"/>
      </w:tblPr>
      <w:tblGrid>
        <w:gridCol w:w="866"/>
        <w:gridCol w:w="2127"/>
        <w:gridCol w:w="27"/>
        <w:gridCol w:w="843"/>
        <w:gridCol w:w="97"/>
        <w:gridCol w:w="1227"/>
        <w:gridCol w:w="76"/>
        <w:gridCol w:w="930"/>
        <w:gridCol w:w="76"/>
        <w:gridCol w:w="155"/>
        <w:gridCol w:w="54"/>
        <w:gridCol w:w="1202"/>
        <w:gridCol w:w="76"/>
        <w:gridCol w:w="896"/>
        <w:gridCol w:w="77"/>
        <w:gridCol w:w="1035"/>
        <w:gridCol w:w="76"/>
        <w:gridCol w:w="1588"/>
        <w:gridCol w:w="1770"/>
        <w:gridCol w:w="68"/>
        <w:gridCol w:w="1429"/>
      </w:tblGrid>
      <w:tr w:rsidR="003E4162" w:rsidRPr="003E4162" w:rsidTr="00DE491C">
        <w:trPr>
          <w:trHeight w:val="636"/>
        </w:trPr>
        <w:tc>
          <w:tcPr>
            <w:tcW w:w="866" w:type="dxa"/>
            <w:vMerge w:val="restart"/>
            <w:tcBorders>
              <w:top w:val="single" w:sz="4" w:space="0" w:color="000000"/>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  </w:t>
            </w:r>
            <w:proofErr w:type="gramStart"/>
            <w:r w:rsidRPr="003E4162">
              <w:rPr>
                <w:rFonts w:ascii="Times New Roman" w:hAnsi="Times New Roman"/>
                <w:sz w:val="24"/>
                <w:szCs w:val="24"/>
              </w:rPr>
              <w:t>п</w:t>
            </w:r>
            <w:proofErr w:type="gramEnd"/>
            <w:r w:rsidRPr="003E4162">
              <w:rPr>
                <w:rFonts w:ascii="Times New Roman" w:hAnsi="Times New Roman"/>
                <w:sz w:val="24"/>
                <w:szCs w:val="24"/>
              </w:rPr>
              <w:t>/п</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Наименование мероприятия</w:t>
            </w:r>
          </w:p>
        </w:tc>
        <w:tc>
          <w:tcPr>
            <w:tcW w:w="8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Статус</w:t>
            </w:r>
            <w:proofErr w:type="gramStart"/>
            <w:r w:rsidRPr="003E4162">
              <w:rPr>
                <w:rFonts w:ascii="Times New Roman" w:hAnsi="Times New Roman"/>
                <w:sz w:val="24"/>
                <w:szCs w:val="24"/>
              </w:rPr>
              <w:t xml:space="preserve"> (*)</w:t>
            </w:r>
            <w:proofErr w:type="gramEnd"/>
          </w:p>
        </w:tc>
        <w:tc>
          <w:tcPr>
            <w:tcW w:w="1324" w:type="dxa"/>
            <w:gridSpan w:val="2"/>
            <w:vMerge w:val="restart"/>
            <w:tcBorders>
              <w:top w:val="single" w:sz="4" w:space="0" w:color="000000"/>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Годы реализации</w:t>
            </w:r>
          </w:p>
        </w:tc>
        <w:tc>
          <w:tcPr>
            <w:tcW w:w="6241" w:type="dxa"/>
            <w:gridSpan w:val="12"/>
            <w:tcBorders>
              <w:top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Объем финансирования, тыс. рублей</w:t>
            </w:r>
          </w:p>
        </w:tc>
        <w:tc>
          <w:tcPr>
            <w:tcW w:w="1770" w:type="dxa"/>
            <w:vMerge w:val="restart"/>
            <w:tcBorders>
              <w:top w:val="single" w:sz="4" w:space="0" w:color="000000"/>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Непосредственный результат реализации мероприятия</w:t>
            </w:r>
          </w:p>
        </w:tc>
        <w:tc>
          <w:tcPr>
            <w:tcW w:w="1497" w:type="dxa"/>
            <w:gridSpan w:val="2"/>
            <w:vMerge w:val="restart"/>
            <w:tcBorders>
              <w:top w:val="single" w:sz="4" w:space="0" w:color="000000"/>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Муниципальный заказчик, главный распорядитель (распорядитель) бюджетных средств, исполнител</w:t>
            </w:r>
            <w:r w:rsidRPr="003E4162">
              <w:rPr>
                <w:rFonts w:ascii="Times New Roman" w:hAnsi="Times New Roman"/>
                <w:sz w:val="24"/>
                <w:szCs w:val="24"/>
              </w:rPr>
              <w:lastRenderedPageBreak/>
              <w:t>ь</w:t>
            </w:r>
          </w:p>
        </w:tc>
      </w:tr>
      <w:tr w:rsidR="003E4162" w:rsidRPr="003E4162" w:rsidTr="00DE491C">
        <w:trPr>
          <w:trHeight w:val="624"/>
        </w:trPr>
        <w:tc>
          <w:tcPr>
            <w:tcW w:w="866" w:type="dxa"/>
            <w:vMerge/>
            <w:tcBorders>
              <w:top w:val="single" w:sz="4" w:space="0" w:color="000000"/>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top w:val="single" w:sz="4" w:space="0" w:color="000000"/>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vMerge/>
            <w:tcBorders>
              <w:top w:val="single" w:sz="4" w:space="0" w:color="000000"/>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006" w:type="dxa"/>
            <w:gridSpan w:val="2"/>
            <w:vMerge w:val="restart"/>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всего</w:t>
            </w:r>
          </w:p>
        </w:tc>
        <w:tc>
          <w:tcPr>
            <w:tcW w:w="5235" w:type="dxa"/>
            <w:gridSpan w:val="10"/>
            <w:tcBorders>
              <w:top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в разрезе источников финансирования</w:t>
            </w:r>
          </w:p>
        </w:tc>
        <w:tc>
          <w:tcPr>
            <w:tcW w:w="1770" w:type="dxa"/>
            <w:vMerge/>
            <w:tcBorders>
              <w:top w:val="single" w:sz="4" w:space="0" w:color="000000"/>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top w:val="single" w:sz="4" w:space="0" w:color="000000"/>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1248"/>
        </w:trPr>
        <w:tc>
          <w:tcPr>
            <w:tcW w:w="866" w:type="dxa"/>
            <w:vMerge/>
            <w:tcBorders>
              <w:top w:val="single" w:sz="4" w:space="0" w:color="000000"/>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top w:val="single" w:sz="4" w:space="0" w:color="000000"/>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vMerge/>
            <w:tcBorders>
              <w:top w:val="single" w:sz="4" w:space="0" w:color="000000"/>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006"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федеральный бюджет</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краевой бюджет</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местные бюджеты</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внебюджетные источники</w:t>
            </w:r>
          </w:p>
        </w:tc>
        <w:tc>
          <w:tcPr>
            <w:tcW w:w="1770" w:type="dxa"/>
            <w:vMerge/>
            <w:tcBorders>
              <w:top w:val="single" w:sz="4" w:space="0" w:color="000000"/>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top w:val="single" w:sz="4" w:space="0" w:color="000000"/>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lastRenderedPageBreak/>
              <w:t>1</w:t>
            </w:r>
          </w:p>
        </w:tc>
        <w:tc>
          <w:tcPr>
            <w:tcW w:w="2127"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w:t>
            </w:r>
          </w:p>
        </w:tc>
        <w:tc>
          <w:tcPr>
            <w:tcW w:w="870"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3</w:t>
            </w: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4</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6</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7</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8</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9</w:t>
            </w:r>
          </w:p>
        </w:tc>
        <w:tc>
          <w:tcPr>
            <w:tcW w:w="1770"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10</w:t>
            </w:r>
          </w:p>
        </w:tc>
        <w:tc>
          <w:tcPr>
            <w:tcW w:w="1497"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11</w:t>
            </w:r>
          </w:p>
        </w:tc>
      </w:tr>
      <w:tr w:rsidR="003E4162" w:rsidRPr="003E4162" w:rsidTr="00DE491C">
        <w:trPr>
          <w:trHeight w:val="312"/>
        </w:trPr>
        <w:tc>
          <w:tcPr>
            <w:tcW w:w="866" w:type="dxa"/>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3829" w:type="dxa"/>
            <w:gridSpan w:val="20"/>
            <w:tcBorders>
              <w:top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Цель: повышение энергетической эффективности зданий, сооружений, строений</w:t>
            </w:r>
          </w:p>
        </w:tc>
      </w:tr>
      <w:tr w:rsidR="003E4162" w:rsidRPr="003E4162" w:rsidTr="00DE491C">
        <w:trPr>
          <w:trHeight w:val="312"/>
        </w:trPr>
        <w:tc>
          <w:tcPr>
            <w:tcW w:w="866" w:type="dxa"/>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3829" w:type="dxa"/>
            <w:gridSpan w:val="20"/>
            <w:tcBorders>
              <w:top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Задача 1: внедрение экономичных энергосберегающих технологий</w:t>
            </w:r>
          </w:p>
        </w:tc>
      </w:tr>
      <w:tr w:rsidR="003E4162" w:rsidRPr="003E4162" w:rsidTr="00DE491C">
        <w:trPr>
          <w:trHeight w:val="312"/>
        </w:trPr>
        <w:tc>
          <w:tcPr>
            <w:tcW w:w="866"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w:t>
            </w:r>
          </w:p>
        </w:tc>
        <w:tc>
          <w:tcPr>
            <w:tcW w:w="2127"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Мероприятие № 1  «Установка (замена) приборов учета», всего:</w:t>
            </w:r>
          </w:p>
        </w:tc>
        <w:tc>
          <w:tcPr>
            <w:tcW w:w="870"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 xml:space="preserve">Всего </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3624,4</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3624,4</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 xml:space="preserve">Экономия средств местного бюджета на оплату коммунальных услуг. </w:t>
            </w:r>
          </w:p>
        </w:tc>
        <w:tc>
          <w:tcPr>
            <w:tcW w:w="1497"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Управление образования,  отдел по физической культуре и спорту, отдел культуры, администрация МО Кавказский район</w:t>
            </w: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48,0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48,0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248,0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248,0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1531,4</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1531,4</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1259,8</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1259,8</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537,2</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537,2</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3829" w:type="dxa"/>
            <w:gridSpan w:val="20"/>
            <w:tcBorders>
              <w:top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в том числе по главным распорядителям:</w:t>
            </w:r>
          </w:p>
        </w:tc>
      </w:tr>
      <w:tr w:rsidR="003E4162" w:rsidRPr="003E4162" w:rsidTr="00DE491C">
        <w:trPr>
          <w:trHeight w:val="312"/>
        </w:trPr>
        <w:tc>
          <w:tcPr>
            <w:tcW w:w="866"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 1.1</w:t>
            </w:r>
          </w:p>
        </w:tc>
        <w:tc>
          <w:tcPr>
            <w:tcW w:w="2127"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отдел по физической культуре и спорту</w:t>
            </w:r>
          </w:p>
        </w:tc>
        <w:tc>
          <w:tcPr>
            <w:tcW w:w="870"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Всего </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96,0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96,0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497"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48,0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48,0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48,0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48,0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2025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2127"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870"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2026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p>
        </w:tc>
        <w:tc>
          <w:tcPr>
            <w:tcW w:w="1497"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1.2</w:t>
            </w:r>
          </w:p>
        </w:tc>
        <w:tc>
          <w:tcPr>
            <w:tcW w:w="2127"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управление  образования</w:t>
            </w:r>
          </w:p>
        </w:tc>
        <w:tc>
          <w:tcPr>
            <w:tcW w:w="870"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 xml:space="preserve">Всего </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shd w:val="clear" w:color="auto" w:fill="FFFF00"/>
              </w:rPr>
            </w:pPr>
            <w:r w:rsidRPr="00960C0C">
              <w:rPr>
                <w:rFonts w:ascii="Times New Roman" w:hAnsi="Times New Roman"/>
                <w:bCs/>
                <w:sz w:val="24"/>
                <w:szCs w:val="24"/>
                <w:shd w:val="clear" w:color="auto" w:fill="FFFF00"/>
              </w:rPr>
              <w:t>3528,4</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shd w:val="clear" w:color="auto" w:fill="FFFF00"/>
              </w:rPr>
            </w:pPr>
            <w:r w:rsidRPr="003E4162">
              <w:rPr>
                <w:rFonts w:ascii="Times New Roman" w:hAnsi="Times New Roman"/>
                <w:bCs/>
                <w:sz w:val="24"/>
                <w:szCs w:val="24"/>
                <w:shd w:val="clear" w:color="auto" w:fill="FFFF00"/>
              </w:rPr>
              <w:t>3528,4</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2021 год – замена газового счетчика в МБОУ СОШ № 9 х. Привольный, </w:t>
            </w:r>
            <w:r w:rsidRPr="003E4162">
              <w:rPr>
                <w:rFonts w:ascii="Times New Roman" w:hAnsi="Times New Roman"/>
                <w:sz w:val="24"/>
                <w:szCs w:val="24"/>
              </w:rPr>
              <w:t>замена узла учета  газа в СОШ №21 и установка узла учета газа в ЦВР;</w:t>
            </w:r>
            <w:r w:rsidRPr="003E4162">
              <w:rPr>
                <w:rFonts w:ascii="Times New Roman" w:hAnsi="Times New Roman"/>
                <w:bCs/>
                <w:sz w:val="24"/>
                <w:szCs w:val="24"/>
              </w:rPr>
              <w:t xml:space="preserve"> 2022 год – замена газового счетчика в МБОУ СОШ № 1 и МБОУ № 8;  2023 г. замена узла учета  газа в СОШ №1</w:t>
            </w:r>
          </w:p>
        </w:tc>
        <w:tc>
          <w:tcPr>
            <w:tcW w:w="1497"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200,0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200,0</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1531,4</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1531,4</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006" w:type="dxa"/>
            <w:gridSpan w:val="2"/>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jc w:val="center"/>
              <w:rPr>
                <w:rFonts w:ascii="Times New Roman" w:hAnsi="Times New Roman" w:cs="Times New Roman"/>
              </w:rPr>
            </w:pPr>
            <w:r w:rsidRPr="003E4162">
              <w:rPr>
                <w:rFonts w:ascii="Times New Roman" w:hAnsi="Times New Roman" w:cs="Times New Roman"/>
              </w:rPr>
              <w:t>1259,8</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jc w:val="center"/>
              <w:rPr>
                <w:rFonts w:ascii="Times New Roman" w:hAnsi="Times New Roman" w:cs="Times New Roman"/>
              </w:rPr>
            </w:pPr>
            <w:r w:rsidRPr="003E4162">
              <w:rPr>
                <w:rFonts w:ascii="Times New Roman" w:hAnsi="Times New Roman" w:cs="Times New Roman"/>
              </w:rPr>
              <w:t>1259,8</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537,2</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537,2</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2025 год </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Cs/>
                <w:sz w:val="24"/>
                <w:szCs w:val="24"/>
              </w:rPr>
            </w:pPr>
          </w:p>
        </w:tc>
        <w:tc>
          <w:tcPr>
            <w:tcW w:w="1497"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00"/>
        </w:trPr>
        <w:tc>
          <w:tcPr>
            <w:tcW w:w="866"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w:t>
            </w:r>
          </w:p>
        </w:tc>
        <w:tc>
          <w:tcPr>
            <w:tcW w:w="2127"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Мероприятие № 2 «Замена энергосберегающих ламп и светильников»</w:t>
            </w:r>
          </w:p>
        </w:tc>
        <w:tc>
          <w:tcPr>
            <w:tcW w:w="870"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Всего </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565F0C"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3322,4</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565F0C"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3322,4</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Экономия средств местного бюджета на оплату </w:t>
            </w:r>
            <w:r w:rsidRPr="003E4162">
              <w:rPr>
                <w:rFonts w:ascii="Times New Roman" w:hAnsi="Times New Roman"/>
                <w:sz w:val="24"/>
                <w:szCs w:val="24"/>
              </w:rPr>
              <w:lastRenderedPageBreak/>
              <w:t>коммунальных услуг</w:t>
            </w:r>
          </w:p>
        </w:tc>
        <w:tc>
          <w:tcPr>
            <w:tcW w:w="1497"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lastRenderedPageBreak/>
              <w:t xml:space="preserve">Управление образования,  отдел по физической культуре и </w:t>
            </w:r>
            <w:r w:rsidRPr="003E4162">
              <w:rPr>
                <w:rFonts w:ascii="Times New Roman" w:hAnsi="Times New Roman"/>
                <w:sz w:val="24"/>
                <w:szCs w:val="24"/>
              </w:rPr>
              <w:lastRenderedPageBreak/>
              <w:t>спорту, отдел культуры, администрация МО Кавказский район</w:t>
            </w: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275,4</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275,4</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185,0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185,0</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145,0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145,0</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100,0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100,0</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100,0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100,0</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220,0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220,0</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290,0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290,0</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300,0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300,0</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530,6</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530,6</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565F0C"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476,4</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565F0C"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476,4</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350,0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350,0</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350,0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350,0</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48"/>
        </w:trPr>
        <w:tc>
          <w:tcPr>
            <w:tcW w:w="866" w:type="dxa"/>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r w:rsidRPr="003E4162">
              <w:rPr>
                <w:rFonts w:ascii="Times New Roman" w:hAnsi="Times New Roman"/>
              </w:rPr>
              <w:t> </w:t>
            </w:r>
          </w:p>
        </w:tc>
        <w:tc>
          <w:tcPr>
            <w:tcW w:w="13829" w:type="dxa"/>
            <w:gridSpan w:val="20"/>
            <w:tcBorders>
              <w:top w:val="single" w:sz="4" w:space="0" w:color="000000"/>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в том числе по главным распорядителям:</w:t>
            </w:r>
          </w:p>
        </w:tc>
      </w:tr>
      <w:tr w:rsidR="003E4162" w:rsidRPr="003E4162" w:rsidTr="00DE491C">
        <w:trPr>
          <w:trHeight w:val="312"/>
        </w:trPr>
        <w:tc>
          <w:tcPr>
            <w:tcW w:w="866"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r w:rsidRPr="003E4162">
              <w:rPr>
                <w:rFonts w:ascii="Times New Roman" w:hAnsi="Times New Roman"/>
              </w:rPr>
              <w:t>2.1</w:t>
            </w:r>
          </w:p>
        </w:tc>
        <w:tc>
          <w:tcPr>
            <w:tcW w:w="2127"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отдел по физической культуре и спорту</w:t>
            </w:r>
          </w:p>
        </w:tc>
        <w:tc>
          <w:tcPr>
            <w:tcW w:w="870"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Всего </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70,0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70,0</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497"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35,0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35,0</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35,0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35,0</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2025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r>
      <w:tr w:rsidR="003E4162" w:rsidRPr="003E4162" w:rsidTr="00DE491C">
        <w:trPr>
          <w:trHeight w:val="312"/>
        </w:trPr>
        <w:tc>
          <w:tcPr>
            <w:tcW w:w="866"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p>
        </w:tc>
        <w:tc>
          <w:tcPr>
            <w:tcW w:w="2127"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870"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2026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r>
      <w:tr w:rsidR="003E4162" w:rsidRPr="003E4162" w:rsidTr="00DE491C">
        <w:trPr>
          <w:trHeight w:val="312"/>
        </w:trPr>
        <w:tc>
          <w:tcPr>
            <w:tcW w:w="866"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r w:rsidRPr="003E4162">
              <w:rPr>
                <w:rFonts w:ascii="Times New Roman" w:hAnsi="Times New Roman"/>
              </w:rPr>
              <w:t>2.2</w:t>
            </w:r>
          </w:p>
        </w:tc>
        <w:tc>
          <w:tcPr>
            <w:tcW w:w="2127"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управление  образования</w:t>
            </w:r>
          </w:p>
        </w:tc>
        <w:tc>
          <w:tcPr>
            <w:tcW w:w="870"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 xml:space="preserve">Всего </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565F0C"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2840,0</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565F0C"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2840,0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124,0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124,0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124,0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124,0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85,0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85,0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80,0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80,0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270,0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270,0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280,0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280,0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510,6</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510,6</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565F0C"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456,4</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565F0C"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456,4</w:t>
            </w:r>
          </w:p>
        </w:tc>
        <w:tc>
          <w:tcPr>
            <w:tcW w:w="1664"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330,0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330,0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330,0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330,0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2.3</w:t>
            </w:r>
          </w:p>
        </w:tc>
        <w:tc>
          <w:tcPr>
            <w:tcW w:w="2127"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отдел культуры </w:t>
            </w:r>
          </w:p>
        </w:tc>
        <w:tc>
          <w:tcPr>
            <w:tcW w:w="870"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Всего </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110,0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110,0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b/>
                <w:bCs/>
                <w:sz w:val="24"/>
                <w:szCs w:val="24"/>
              </w:rPr>
              <w:t> </w:t>
            </w:r>
          </w:p>
        </w:tc>
        <w:tc>
          <w:tcPr>
            <w:tcW w:w="1497"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65,0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65,0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45,0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45,0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r>
      <w:tr w:rsidR="003E4162" w:rsidRPr="003E4162" w:rsidTr="00DE491C">
        <w:trPr>
          <w:trHeight w:val="312"/>
        </w:trPr>
        <w:tc>
          <w:tcPr>
            <w:tcW w:w="866"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p>
        </w:tc>
        <w:tc>
          <w:tcPr>
            <w:tcW w:w="2127"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870"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1497"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r>
      <w:tr w:rsidR="003E4162" w:rsidRPr="003E4162" w:rsidTr="00DE491C">
        <w:trPr>
          <w:trHeight w:val="312"/>
        </w:trPr>
        <w:tc>
          <w:tcPr>
            <w:tcW w:w="866"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r w:rsidRPr="003E4162">
              <w:rPr>
                <w:rFonts w:ascii="Times New Roman" w:hAnsi="Times New Roman"/>
              </w:rPr>
              <w:t>2.4</w:t>
            </w:r>
          </w:p>
        </w:tc>
        <w:tc>
          <w:tcPr>
            <w:tcW w:w="2127"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администрация Кавказского района</w:t>
            </w:r>
          </w:p>
        </w:tc>
        <w:tc>
          <w:tcPr>
            <w:tcW w:w="870"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Всего </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302,4</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302,4</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497"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51,4</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51,4</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26,0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26,0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15,0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15,0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r w:rsidRPr="003E4162">
              <w:rPr>
                <w:rFonts w:ascii="Times New Roman" w:hAnsi="Times New Roman"/>
              </w:rPr>
              <w:t> </w:t>
            </w:r>
          </w:p>
        </w:tc>
        <w:tc>
          <w:tcPr>
            <w:tcW w:w="13829" w:type="dxa"/>
            <w:gridSpan w:val="20"/>
            <w:tcBorders>
              <w:top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Задача 2: Сокращение  потерь и повышение эффективности использования энергетических ресурсов</w:t>
            </w:r>
          </w:p>
        </w:tc>
      </w:tr>
      <w:tr w:rsidR="003E4162" w:rsidRPr="003E4162" w:rsidTr="00DE491C">
        <w:trPr>
          <w:trHeight w:val="312"/>
        </w:trPr>
        <w:tc>
          <w:tcPr>
            <w:tcW w:w="866"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r w:rsidRPr="003E4162">
              <w:rPr>
                <w:rFonts w:ascii="Times New Roman" w:hAnsi="Times New Roman"/>
              </w:rPr>
              <w:t>3</w:t>
            </w:r>
          </w:p>
        </w:tc>
        <w:tc>
          <w:tcPr>
            <w:tcW w:w="2154"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Мероприятие № 3 «Ремонт систем отопления»</w:t>
            </w:r>
          </w:p>
        </w:tc>
        <w:tc>
          <w:tcPr>
            <w:tcW w:w="940"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ind w:right="-150"/>
              <w:jc w:val="center"/>
              <w:rPr>
                <w:rFonts w:ascii="Times New Roman" w:hAnsi="Times New Roman"/>
                <w:sz w:val="24"/>
                <w:szCs w:val="24"/>
              </w:rPr>
            </w:pPr>
            <w:r w:rsidRPr="003E4162">
              <w:rPr>
                <w:rFonts w:ascii="Times New Roman" w:hAnsi="Times New Roman"/>
                <w:sz w:val="24"/>
                <w:szCs w:val="24"/>
              </w:rPr>
              <w:t> </w:t>
            </w:r>
          </w:p>
        </w:tc>
        <w:tc>
          <w:tcPr>
            <w:tcW w:w="130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 xml:space="preserve">Всего </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565F0C" w:rsidP="00960C0C">
            <w:pPr>
              <w:jc w:val="center"/>
              <w:rPr>
                <w:rFonts w:ascii="Times New Roman" w:hAnsi="Times New Roman" w:cs="Times New Roman"/>
              </w:rPr>
            </w:pPr>
            <w:r w:rsidRPr="003E4162">
              <w:rPr>
                <w:rFonts w:ascii="Times New Roman" w:hAnsi="Times New Roman" w:cs="Times New Roman"/>
              </w:rPr>
              <w:t>9</w:t>
            </w:r>
            <w:r w:rsidR="00960C0C">
              <w:rPr>
                <w:rFonts w:ascii="Times New Roman" w:hAnsi="Times New Roman" w:cs="Times New Roman"/>
              </w:rPr>
              <w:t>029,2</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960C0C">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973" w:type="dxa"/>
            <w:gridSpan w:val="2"/>
            <w:tcBorders>
              <w:bottom w:val="single" w:sz="4" w:space="0" w:color="000000"/>
              <w:right w:val="single" w:sz="4" w:space="0" w:color="000000"/>
            </w:tcBorders>
            <w:shd w:val="clear" w:color="auto" w:fill="auto"/>
            <w:vAlign w:val="center"/>
          </w:tcPr>
          <w:p w:rsidR="00CA1D73" w:rsidRPr="003E4162" w:rsidRDefault="00CA1D73" w:rsidP="00960C0C">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1111" w:type="dxa"/>
            <w:gridSpan w:val="2"/>
            <w:tcBorders>
              <w:bottom w:val="single" w:sz="4" w:space="0" w:color="000000"/>
              <w:right w:val="single" w:sz="4" w:space="0" w:color="000000"/>
            </w:tcBorders>
            <w:shd w:val="clear" w:color="auto" w:fill="auto"/>
            <w:vAlign w:val="center"/>
          </w:tcPr>
          <w:p w:rsidR="00960C0C" w:rsidRPr="003E4162" w:rsidRDefault="00960C0C" w:rsidP="00960C0C">
            <w:pPr>
              <w:jc w:val="center"/>
              <w:rPr>
                <w:rFonts w:ascii="Times New Roman" w:hAnsi="Times New Roman" w:cs="Times New Roman"/>
              </w:rPr>
            </w:pPr>
            <w:r>
              <w:rPr>
                <w:rFonts w:ascii="Times New Roman" w:hAnsi="Times New Roman" w:cs="Times New Roman"/>
              </w:rPr>
              <w:t>9029,2</w:t>
            </w:r>
          </w:p>
        </w:tc>
        <w:tc>
          <w:tcPr>
            <w:tcW w:w="1588"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838"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Бесперебойное снабжение тепловой энергией учреждений социальной сферы</w:t>
            </w:r>
          </w:p>
        </w:tc>
        <w:tc>
          <w:tcPr>
            <w:tcW w:w="1429"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Управление образования,  отдел по физической культуре и спорту, отдел культуры, администрация МО Кавказский район</w:t>
            </w: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p>
        </w:tc>
        <w:tc>
          <w:tcPr>
            <w:tcW w:w="2154"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94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ind w:right="-150"/>
              <w:rPr>
                <w:rFonts w:ascii="Times New Roman" w:hAnsi="Times New Roman"/>
                <w:sz w:val="24"/>
                <w:szCs w:val="24"/>
              </w:rPr>
            </w:pPr>
          </w:p>
        </w:tc>
        <w:tc>
          <w:tcPr>
            <w:tcW w:w="130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18,0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97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1111"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18,0</w:t>
            </w:r>
          </w:p>
        </w:tc>
        <w:tc>
          <w:tcPr>
            <w:tcW w:w="1588"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838"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29"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p>
        </w:tc>
        <w:tc>
          <w:tcPr>
            <w:tcW w:w="2154"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94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ind w:right="-150"/>
              <w:rPr>
                <w:rFonts w:ascii="Times New Roman" w:hAnsi="Times New Roman"/>
                <w:sz w:val="24"/>
                <w:szCs w:val="24"/>
              </w:rPr>
            </w:pPr>
          </w:p>
        </w:tc>
        <w:tc>
          <w:tcPr>
            <w:tcW w:w="130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108,0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97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1111"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108,0</w:t>
            </w:r>
          </w:p>
        </w:tc>
        <w:tc>
          <w:tcPr>
            <w:tcW w:w="1588"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838"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29"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p>
        </w:tc>
        <w:tc>
          <w:tcPr>
            <w:tcW w:w="2154"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94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ind w:right="-150"/>
              <w:rPr>
                <w:rFonts w:ascii="Times New Roman" w:hAnsi="Times New Roman"/>
                <w:sz w:val="24"/>
                <w:szCs w:val="24"/>
              </w:rPr>
            </w:pPr>
          </w:p>
        </w:tc>
        <w:tc>
          <w:tcPr>
            <w:tcW w:w="130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235,0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97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1111"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235,0</w:t>
            </w:r>
          </w:p>
        </w:tc>
        <w:tc>
          <w:tcPr>
            <w:tcW w:w="1588"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838"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29"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p>
        </w:tc>
        <w:tc>
          <w:tcPr>
            <w:tcW w:w="2154"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94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ind w:right="-150"/>
              <w:rPr>
                <w:rFonts w:ascii="Times New Roman" w:hAnsi="Times New Roman"/>
                <w:sz w:val="24"/>
                <w:szCs w:val="24"/>
              </w:rPr>
            </w:pPr>
          </w:p>
        </w:tc>
        <w:tc>
          <w:tcPr>
            <w:tcW w:w="130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97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1111"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1588"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838"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29"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p>
        </w:tc>
        <w:tc>
          <w:tcPr>
            <w:tcW w:w="2154"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94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ind w:right="-150"/>
              <w:rPr>
                <w:rFonts w:ascii="Times New Roman" w:hAnsi="Times New Roman"/>
                <w:sz w:val="24"/>
                <w:szCs w:val="24"/>
              </w:rPr>
            </w:pPr>
          </w:p>
        </w:tc>
        <w:tc>
          <w:tcPr>
            <w:tcW w:w="130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97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1111"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1588"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838"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29"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p>
        </w:tc>
        <w:tc>
          <w:tcPr>
            <w:tcW w:w="2154"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94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ind w:right="-150"/>
              <w:rPr>
                <w:rFonts w:ascii="Times New Roman" w:hAnsi="Times New Roman"/>
                <w:sz w:val="24"/>
                <w:szCs w:val="24"/>
              </w:rPr>
            </w:pPr>
          </w:p>
        </w:tc>
        <w:tc>
          <w:tcPr>
            <w:tcW w:w="130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97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1111"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1588"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838"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29"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p>
        </w:tc>
        <w:tc>
          <w:tcPr>
            <w:tcW w:w="2154"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94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ind w:right="-150"/>
              <w:rPr>
                <w:rFonts w:ascii="Times New Roman" w:hAnsi="Times New Roman"/>
                <w:sz w:val="24"/>
                <w:szCs w:val="24"/>
              </w:rPr>
            </w:pPr>
          </w:p>
        </w:tc>
        <w:tc>
          <w:tcPr>
            <w:tcW w:w="130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840,0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97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1111"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840,0</w:t>
            </w:r>
          </w:p>
        </w:tc>
        <w:tc>
          <w:tcPr>
            <w:tcW w:w="1588"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838"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29"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p>
        </w:tc>
        <w:tc>
          <w:tcPr>
            <w:tcW w:w="2154"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94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ind w:right="-150"/>
              <w:rPr>
                <w:rFonts w:ascii="Times New Roman" w:hAnsi="Times New Roman"/>
                <w:sz w:val="24"/>
                <w:szCs w:val="24"/>
              </w:rPr>
            </w:pPr>
          </w:p>
        </w:tc>
        <w:tc>
          <w:tcPr>
            <w:tcW w:w="130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1591,6</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97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1111"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1591,6</w:t>
            </w:r>
          </w:p>
        </w:tc>
        <w:tc>
          <w:tcPr>
            <w:tcW w:w="1588"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838"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29"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p>
        </w:tc>
        <w:tc>
          <w:tcPr>
            <w:tcW w:w="2154"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94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ind w:right="-150"/>
              <w:rPr>
                <w:rFonts w:ascii="Times New Roman" w:hAnsi="Times New Roman"/>
                <w:sz w:val="24"/>
                <w:szCs w:val="24"/>
              </w:rPr>
            </w:pPr>
          </w:p>
        </w:tc>
        <w:tc>
          <w:tcPr>
            <w:tcW w:w="130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CA1D73" w:rsidP="003E4162">
            <w:pPr>
              <w:jc w:val="center"/>
              <w:rPr>
                <w:rFonts w:ascii="Times New Roman" w:hAnsi="Times New Roman" w:cs="Times New Roman"/>
              </w:rPr>
            </w:pPr>
            <w:r w:rsidRPr="003E4162">
              <w:rPr>
                <w:rFonts w:ascii="Times New Roman" w:hAnsi="Times New Roman" w:cs="Times New Roman"/>
              </w:rPr>
              <w:t>4092,4</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97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cs="Times New Roman"/>
                <w:bCs/>
                <w:sz w:val="24"/>
                <w:szCs w:val="24"/>
              </w:rPr>
            </w:pPr>
            <w:r w:rsidRPr="003E4162">
              <w:rPr>
                <w:rFonts w:ascii="Times New Roman" w:hAnsi="Times New Roman" w:cs="Times New Roman"/>
                <w:bCs/>
                <w:sz w:val="24"/>
                <w:szCs w:val="24"/>
              </w:rPr>
              <w:t>0,0</w:t>
            </w:r>
          </w:p>
        </w:tc>
        <w:tc>
          <w:tcPr>
            <w:tcW w:w="1111" w:type="dxa"/>
            <w:gridSpan w:val="2"/>
            <w:tcBorders>
              <w:bottom w:val="single" w:sz="4" w:space="0" w:color="000000"/>
              <w:right w:val="single" w:sz="4" w:space="0" w:color="000000"/>
            </w:tcBorders>
            <w:vAlign w:val="center"/>
          </w:tcPr>
          <w:p w:rsidR="00CA1D73" w:rsidRPr="003E4162" w:rsidRDefault="00CA1D73" w:rsidP="003E4162">
            <w:pPr>
              <w:jc w:val="center"/>
              <w:rPr>
                <w:rFonts w:ascii="Times New Roman" w:hAnsi="Times New Roman" w:cs="Times New Roman"/>
              </w:rPr>
            </w:pPr>
            <w:r w:rsidRPr="003E4162">
              <w:rPr>
                <w:rFonts w:ascii="Times New Roman" w:hAnsi="Times New Roman" w:cs="Times New Roman"/>
              </w:rPr>
              <w:t>4092,4</w:t>
            </w:r>
          </w:p>
        </w:tc>
        <w:tc>
          <w:tcPr>
            <w:tcW w:w="1588"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838"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29"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p>
        </w:tc>
        <w:tc>
          <w:tcPr>
            <w:tcW w:w="2154"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94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ind w:right="-150"/>
              <w:rPr>
                <w:rFonts w:ascii="Times New Roman" w:hAnsi="Times New Roman"/>
                <w:sz w:val="24"/>
                <w:szCs w:val="24"/>
              </w:rPr>
            </w:pPr>
          </w:p>
        </w:tc>
        <w:tc>
          <w:tcPr>
            <w:tcW w:w="130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006" w:type="dxa"/>
            <w:gridSpan w:val="2"/>
            <w:tcBorders>
              <w:bottom w:val="single" w:sz="4" w:space="0" w:color="000000"/>
              <w:right w:val="single" w:sz="4" w:space="0" w:color="000000"/>
            </w:tcBorders>
            <w:shd w:val="clear" w:color="auto" w:fill="auto"/>
            <w:vAlign w:val="center"/>
          </w:tcPr>
          <w:p w:rsidR="00CA1D73" w:rsidRPr="003E4162" w:rsidRDefault="00960C0C" w:rsidP="003E4162">
            <w:pPr>
              <w:widowControl w:val="0"/>
              <w:spacing w:after="0" w:line="240" w:lineRule="auto"/>
              <w:jc w:val="center"/>
              <w:rPr>
                <w:rFonts w:ascii="Times New Roman" w:hAnsi="Times New Roman"/>
                <w:bCs/>
                <w:sz w:val="24"/>
                <w:szCs w:val="24"/>
              </w:rPr>
            </w:pPr>
            <w:r>
              <w:rPr>
                <w:rFonts w:ascii="Times New Roman" w:hAnsi="Times New Roman"/>
                <w:bCs/>
                <w:sz w:val="24"/>
                <w:szCs w:val="24"/>
              </w:rPr>
              <w:t>2144,2</w:t>
            </w:r>
          </w:p>
        </w:tc>
        <w:tc>
          <w:tcPr>
            <w:tcW w:w="148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3"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1" w:type="dxa"/>
            <w:gridSpan w:val="2"/>
            <w:tcBorders>
              <w:bottom w:val="single" w:sz="4" w:space="0" w:color="000000"/>
              <w:right w:val="single" w:sz="4" w:space="0" w:color="000000"/>
            </w:tcBorders>
            <w:shd w:val="clear" w:color="auto" w:fill="auto"/>
            <w:vAlign w:val="center"/>
          </w:tcPr>
          <w:p w:rsidR="00CA1D73" w:rsidRPr="003E4162" w:rsidRDefault="00960C0C" w:rsidP="003E4162">
            <w:pPr>
              <w:widowControl w:val="0"/>
              <w:spacing w:after="0" w:line="240" w:lineRule="auto"/>
              <w:jc w:val="center"/>
              <w:rPr>
                <w:rFonts w:ascii="Times New Roman" w:hAnsi="Times New Roman"/>
                <w:bCs/>
                <w:sz w:val="24"/>
                <w:szCs w:val="24"/>
              </w:rPr>
            </w:pPr>
            <w:r>
              <w:rPr>
                <w:rFonts w:ascii="Times New Roman" w:hAnsi="Times New Roman"/>
                <w:bCs/>
                <w:sz w:val="24"/>
                <w:szCs w:val="24"/>
              </w:rPr>
              <w:t>2144,2</w:t>
            </w:r>
          </w:p>
        </w:tc>
        <w:tc>
          <w:tcPr>
            <w:tcW w:w="1588"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838"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29"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p>
        </w:tc>
        <w:tc>
          <w:tcPr>
            <w:tcW w:w="2154"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94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ind w:right="-150"/>
              <w:rPr>
                <w:rFonts w:ascii="Times New Roman" w:hAnsi="Times New Roman"/>
                <w:sz w:val="24"/>
                <w:szCs w:val="24"/>
              </w:rPr>
            </w:pPr>
          </w:p>
        </w:tc>
        <w:tc>
          <w:tcPr>
            <w:tcW w:w="130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1"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838"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29"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p>
        </w:tc>
        <w:tc>
          <w:tcPr>
            <w:tcW w:w="2154"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940"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ind w:right="-150"/>
              <w:rPr>
                <w:rFonts w:ascii="Times New Roman" w:hAnsi="Times New Roman"/>
                <w:sz w:val="24"/>
                <w:szCs w:val="24"/>
              </w:rPr>
            </w:pPr>
          </w:p>
        </w:tc>
        <w:tc>
          <w:tcPr>
            <w:tcW w:w="130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100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48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3"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1"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8"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838"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29"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p>
        </w:tc>
        <w:tc>
          <w:tcPr>
            <w:tcW w:w="13829" w:type="dxa"/>
            <w:gridSpan w:val="20"/>
            <w:tcBorders>
              <w:top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в том числе по главным распорядителям:</w:t>
            </w:r>
          </w:p>
        </w:tc>
      </w:tr>
      <w:tr w:rsidR="003E4162" w:rsidRPr="003E4162" w:rsidTr="00DE491C">
        <w:trPr>
          <w:trHeight w:val="312"/>
        </w:trPr>
        <w:tc>
          <w:tcPr>
            <w:tcW w:w="866"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r w:rsidRPr="003E4162">
              <w:rPr>
                <w:rFonts w:ascii="Times New Roman" w:hAnsi="Times New Roman"/>
              </w:rPr>
              <w:t>3.1</w:t>
            </w:r>
          </w:p>
        </w:tc>
        <w:tc>
          <w:tcPr>
            <w:tcW w:w="2127"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отдел по физической культуре и спорту</w:t>
            </w:r>
          </w:p>
        </w:tc>
        <w:tc>
          <w:tcPr>
            <w:tcW w:w="870"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Всего </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91,0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91,0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497"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18,0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18,0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18,0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18,0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55,0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55,0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r>
      <w:tr w:rsidR="003E4162" w:rsidRPr="003E4162" w:rsidTr="00DE491C">
        <w:trPr>
          <w:trHeight w:val="312"/>
        </w:trPr>
        <w:tc>
          <w:tcPr>
            <w:tcW w:w="866"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p>
        </w:tc>
        <w:tc>
          <w:tcPr>
            <w:tcW w:w="2127"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870"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r>
      <w:tr w:rsidR="003E4162" w:rsidRPr="003E4162" w:rsidTr="00DE491C">
        <w:trPr>
          <w:trHeight w:val="312"/>
        </w:trPr>
        <w:tc>
          <w:tcPr>
            <w:tcW w:w="866"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r w:rsidRPr="003E4162">
              <w:rPr>
                <w:rFonts w:ascii="Times New Roman" w:hAnsi="Times New Roman"/>
              </w:rPr>
              <w:t>3.2</w:t>
            </w:r>
          </w:p>
        </w:tc>
        <w:tc>
          <w:tcPr>
            <w:tcW w:w="2127"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отдел культуры </w:t>
            </w:r>
          </w:p>
        </w:tc>
        <w:tc>
          <w:tcPr>
            <w:tcW w:w="870"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Всего </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90,0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90,0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90,0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90,0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r>
      <w:tr w:rsidR="003E4162" w:rsidRPr="003E4162" w:rsidTr="00DE491C">
        <w:trPr>
          <w:trHeight w:val="312"/>
        </w:trPr>
        <w:tc>
          <w:tcPr>
            <w:tcW w:w="866"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p>
        </w:tc>
        <w:tc>
          <w:tcPr>
            <w:tcW w:w="2127"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870"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1497"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r>
      <w:tr w:rsidR="003E4162" w:rsidRPr="003E4162" w:rsidTr="00DE491C">
        <w:trPr>
          <w:trHeight w:val="312"/>
        </w:trPr>
        <w:tc>
          <w:tcPr>
            <w:tcW w:w="866"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r w:rsidRPr="003E4162">
              <w:rPr>
                <w:rFonts w:ascii="Times New Roman" w:hAnsi="Times New Roman"/>
              </w:rPr>
              <w:t>3.3</w:t>
            </w:r>
          </w:p>
        </w:tc>
        <w:tc>
          <w:tcPr>
            <w:tcW w:w="2127"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управление  образования</w:t>
            </w:r>
          </w:p>
        </w:tc>
        <w:tc>
          <w:tcPr>
            <w:tcW w:w="870"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 xml:space="preserve">Всего </w:t>
            </w:r>
          </w:p>
        </w:tc>
        <w:tc>
          <w:tcPr>
            <w:tcW w:w="1291" w:type="dxa"/>
            <w:gridSpan w:val="5"/>
            <w:tcBorders>
              <w:bottom w:val="single" w:sz="4" w:space="0" w:color="000000"/>
              <w:right w:val="single" w:sz="4" w:space="0" w:color="000000"/>
            </w:tcBorders>
            <w:shd w:val="clear" w:color="auto" w:fill="auto"/>
            <w:vAlign w:val="center"/>
          </w:tcPr>
          <w:p w:rsidR="00CA1D73" w:rsidRPr="003E4162" w:rsidRDefault="00DE491C" w:rsidP="003E4162">
            <w:pPr>
              <w:jc w:val="center"/>
              <w:rPr>
                <w:rFonts w:ascii="Times New Roman" w:hAnsi="Times New Roman" w:cs="Times New Roman"/>
              </w:rPr>
            </w:pPr>
            <w:r>
              <w:rPr>
                <w:rFonts w:ascii="Times New Roman" w:hAnsi="Times New Roman" w:cs="Times New Roman"/>
              </w:rPr>
              <w:t>8848,2</w:t>
            </w:r>
          </w:p>
        </w:tc>
        <w:tc>
          <w:tcPr>
            <w:tcW w:w="1202" w:type="dxa"/>
            <w:tcBorders>
              <w:bottom w:val="single" w:sz="4" w:space="0" w:color="000000"/>
              <w:right w:val="single" w:sz="4" w:space="0" w:color="000000"/>
            </w:tcBorders>
            <w:shd w:val="clear" w:color="auto" w:fill="auto"/>
            <w:vAlign w:val="center"/>
          </w:tcPr>
          <w:p w:rsidR="00CA1D73" w:rsidRPr="003E4162" w:rsidRDefault="00CA1D73" w:rsidP="003E4162">
            <w:pPr>
              <w:jc w:val="center"/>
              <w:rPr>
                <w:rFonts w:ascii="Times New Roman" w:hAnsi="Times New Roman" w:cs="Times New Roman"/>
              </w:rPr>
            </w:pPr>
            <w:r w:rsidRPr="003E4162">
              <w:rPr>
                <w:rFonts w:ascii="Times New Roman" w:hAnsi="Times New Roman" w:cs="Times New Roman"/>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jc w:val="center"/>
              <w:rPr>
                <w:rFonts w:ascii="Times New Roman" w:hAnsi="Times New Roman" w:cs="Times New Roman"/>
              </w:rPr>
            </w:pPr>
            <w:r w:rsidRPr="003E4162">
              <w:rPr>
                <w:rFonts w:ascii="Times New Roman" w:hAnsi="Times New Roman" w:cs="Times New Roman"/>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DE491C" w:rsidP="003E4162">
            <w:pPr>
              <w:jc w:val="center"/>
              <w:rPr>
                <w:rFonts w:ascii="Times New Roman" w:hAnsi="Times New Roman" w:cs="Times New Roman"/>
              </w:rPr>
            </w:pPr>
            <w:r>
              <w:rPr>
                <w:rFonts w:ascii="Times New Roman" w:hAnsi="Times New Roman" w:cs="Times New Roman"/>
              </w:rPr>
              <w:t>8848,2</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val="restart"/>
            <w:tcBorders>
              <w:left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 - проведение  ремонта системы отопления МБОУ СОШ №18,</w:t>
            </w:r>
          </w:p>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ремонт автоматики в котельной МДОУ №21,</w:t>
            </w:r>
          </w:p>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lastRenderedPageBreak/>
              <w:t>ремонт котла (замену секций) в МАО УДО ЦВР; 2022 го</w:t>
            </w:r>
            <w:proofErr w:type="gramStart"/>
            <w:r w:rsidRPr="003E4162">
              <w:rPr>
                <w:rFonts w:ascii="Times New Roman" w:hAnsi="Times New Roman"/>
                <w:sz w:val="24"/>
                <w:szCs w:val="24"/>
              </w:rPr>
              <w:t>д-</w:t>
            </w:r>
            <w:proofErr w:type="gramEnd"/>
            <w:r w:rsidRPr="003E4162">
              <w:rPr>
                <w:rFonts w:ascii="Times New Roman" w:hAnsi="Times New Roman"/>
                <w:sz w:val="24"/>
                <w:szCs w:val="24"/>
              </w:rPr>
              <w:t xml:space="preserve"> ремонт системы отопления в МДОУ № 16, МДОУ № 18, МДОУ № 31, МБОУ СОШ № 4 и МБОУ СОШ № 18, МДОУ №29.</w:t>
            </w:r>
          </w:p>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 -</w:t>
            </w:r>
          </w:p>
          <w:p w:rsidR="00DE491C" w:rsidRPr="003E4162" w:rsidRDefault="00CA1D73" w:rsidP="003E4162">
            <w:pPr>
              <w:widowControl w:val="0"/>
              <w:spacing w:after="0" w:line="240" w:lineRule="auto"/>
              <w:jc w:val="center"/>
              <w:rPr>
                <w:rFonts w:ascii="Times New Roman" w:hAnsi="Times New Roman"/>
                <w:sz w:val="24"/>
                <w:szCs w:val="24"/>
              </w:rPr>
            </w:pPr>
            <w:proofErr w:type="gramStart"/>
            <w:r w:rsidRPr="003E4162">
              <w:rPr>
                <w:rFonts w:ascii="Times New Roman" w:hAnsi="Times New Roman"/>
                <w:sz w:val="24"/>
                <w:szCs w:val="24"/>
              </w:rPr>
              <w:t>МДОУ №30, МДОУ №19, МДОУ №14, МАДОУ д/с №1, МБДОУ д/с №21, МАДОУ д/с №33, МБОУ СОШ №1, МБОУ СОШ №4, МБОУ СОШ №8, МБОУ СОШ №21, МБОУ СОШ №15.</w:t>
            </w:r>
            <w:r w:rsidR="005F63B1" w:rsidRPr="003E4162">
              <w:rPr>
                <w:rFonts w:ascii="Times New Roman" w:hAnsi="Times New Roman"/>
                <w:sz w:val="24"/>
                <w:szCs w:val="24"/>
              </w:rPr>
              <w:t>2024 год</w:t>
            </w:r>
            <w:r w:rsidR="00023CA8" w:rsidRPr="003E4162">
              <w:rPr>
                <w:rFonts w:ascii="Times New Roman" w:hAnsi="Times New Roman"/>
                <w:sz w:val="24"/>
                <w:szCs w:val="24"/>
              </w:rPr>
              <w:t xml:space="preserve"> – ремонт </w:t>
            </w:r>
            <w:r w:rsidR="00023CA8" w:rsidRPr="003E4162">
              <w:rPr>
                <w:rFonts w:ascii="Times New Roman" w:hAnsi="Times New Roman"/>
                <w:sz w:val="24"/>
                <w:szCs w:val="24"/>
              </w:rPr>
              <w:lastRenderedPageBreak/>
              <w:t>системы отопления в МДОУ № 14</w:t>
            </w:r>
            <w:r w:rsidR="00565F0C" w:rsidRPr="003E4162">
              <w:rPr>
                <w:rFonts w:ascii="Times New Roman" w:hAnsi="Times New Roman"/>
                <w:sz w:val="24"/>
                <w:szCs w:val="24"/>
              </w:rPr>
              <w:t>; ремонт оборудования в котельной ДОУ №19,СОШ №21</w:t>
            </w:r>
            <w:r w:rsidR="00640D3B" w:rsidRPr="003E4162">
              <w:rPr>
                <w:rFonts w:ascii="Times New Roman" w:hAnsi="Times New Roman"/>
                <w:sz w:val="24"/>
                <w:szCs w:val="24"/>
              </w:rPr>
              <w:t>; замена отопительных котлов СОШ №1, СОШ №9, СОШ №19</w:t>
            </w:r>
            <w:r w:rsidR="00DE491C">
              <w:rPr>
                <w:rFonts w:ascii="Times New Roman" w:hAnsi="Times New Roman"/>
                <w:sz w:val="24"/>
                <w:szCs w:val="24"/>
              </w:rPr>
              <w:t>, СОШ № 6</w:t>
            </w:r>
            <w:proofErr w:type="gramEnd"/>
          </w:p>
        </w:tc>
        <w:tc>
          <w:tcPr>
            <w:tcW w:w="1497"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lastRenderedPageBreak/>
              <w:t> </w:t>
            </w: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291" w:type="dxa"/>
            <w:gridSpan w:val="5"/>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02" w:type="dxa"/>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180,0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180,0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840,0</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840,0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291" w:type="dxa"/>
            <w:gridSpan w:val="5"/>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1591,6</w:t>
            </w:r>
          </w:p>
        </w:tc>
        <w:tc>
          <w:tcPr>
            <w:tcW w:w="1202" w:type="dxa"/>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1591,6</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291" w:type="dxa"/>
            <w:gridSpan w:val="5"/>
            <w:tcBorders>
              <w:bottom w:val="single" w:sz="4" w:space="0" w:color="000000"/>
              <w:right w:val="single" w:sz="4" w:space="0" w:color="000000"/>
            </w:tcBorders>
            <w:shd w:val="clear" w:color="auto" w:fill="auto"/>
            <w:vAlign w:val="center"/>
          </w:tcPr>
          <w:p w:rsidR="00CA1D73" w:rsidRPr="003E4162" w:rsidRDefault="00CA1D73" w:rsidP="003E4162">
            <w:pPr>
              <w:jc w:val="center"/>
              <w:rPr>
                <w:rFonts w:ascii="Times New Roman" w:hAnsi="Times New Roman" w:cs="Times New Roman"/>
              </w:rPr>
            </w:pPr>
            <w:r w:rsidRPr="003E4162">
              <w:rPr>
                <w:rFonts w:ascii="Times New Roman" w:hAnsi="Times New Roman" w:cs="Times New Roman"/>
              </w:rPr>
              <w:t>4092,4</w:t>
            </w:r>
          </w:p>
        </w:tc>
        <w:tc>
          <w:tcPr>
            <w:tcW w:w="1202" w:type="dxa"/>
            <w:tcBorders>
              <w:bottom w:val="single" w:sz="4" w:space="0" w:color="000000"/>
              <w:right w:val="single" w:sz="4" w:space="0" w:color="000000"/>
            </w:tcBorders>
            <w:vAlign w:val="center"/>
          </w:tcPr>
          <w:p w:rsidR="00CA1D73" w:rsidRPr="003E4162" w:rsidRDefault="00CA1D73" w:rsidP="003E4162">
            <w:pPr>
              <w:jc w:val="center"/>
              <w:rPr>
                <w:rFonts w:ascii="Times New Roman" w:hAnsi="Times New Roman" w:cs="Times New Roman"/>
              </w:rPr>
            </w:pPr>
            <w:r w:rsidRPr="003E4162">
              <w:rPr>
                <w:rFonts w:ascii="Times New Roman" w:hAnsi="Times New Roman" w:cs="Times New Roman"/>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jc w:val="center"/>
              <w:rPr>
                <w:rFonts w:ascii="Times New Roman" w:hAnsi="Times New Roman" w:cs="Times New Roman"/>
              </w:rPr>
            </w:pPr>
            <w:r w:rsidRPr="003E4162">
              <w:rPr>
                <w:rFonts w:ascii="Times New Roman" w:hAnsi="Times New Roman" w:cs="Times New Roman"/>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jc w:val="center"/>
              <w:rPr>
                <w:rFonts w:ascii="Times New Roman" w:hAnsi="Times New Roman" w:cs="Times New Roman"/>
              </w:rPr>
            </w:pPr>
            <w:r w:rsidRPr="003E4162">
              <w:rPr>
                <w:rFonts w:ascii="Times New Roman" w:hAnsi="Times New Roman" w:cs="Times New Roman"/>
              </w:rPr>
              <w:t>4092,4</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291" w:type="dxa"/>
            <w:gridSpan w:val="5"/>
            <w:tcBorders>
              <w:bottom w:val="single" w:sz="4" w:space="0" w:color="000000"/>
              <w:right w:val="single" w:sz="4" w:space="0" w:color="000000"/>
            </w:tcBorders>
            <w:shd w:val="clear" w:color="auto" w:fill="auto"/>
            <w:vAlign w:val="center"/>
          </w:tcPr>
          <w:p w:rsidR="00CA1D73" w:rsidRPr="003E4162" w:rsidRDefault="00565F0C" w:rsidP="00DE491C">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w:t>
            </w:r>
            <w:r w:rsidR="00DE491C">
              <w:rPr>
                <w:rFonts w:ascii="Times New Roman" w:hAnsi="Times New Roman"/>
                <w:bCs/>
                <w:sz w:val="24"/>
                <w:szCs w:val="24"/>
              </w:rPr>
              <w:t>144,2</w:t>
            </w:r>
          </w:p>
        </w:tc>
        <w:tc>
          <w:tcPr>
            <w:tcW w:w="1202" w:type="dxa"/>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565F0C" w:rsidP="00DE491C">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w:t>
            </w:r>
            <w:r w:rsidR="00DE491C">
              <w:rPr>
                <w:rFonts w:ascii="Times New Roman" w:hAnsi="Times New Roman"/>
                <w:sz w:val="24"/>
                <w:szCs w:val="24"/>
              </w:rPr>
              <w:t>144,2</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r w:rsidRPr="003E4162">
              <w:rPr>
                <w:sz w:val="20"/>
                <w:szCs w:val="20"/>
              </w:rPr>
              <w:lastRenderedPageBreak/>
              <w:t>4</w:t>
            </w:r>
          </w:p>
        </w:tc>
        <w:tc>
          <w:tcPr>
            <w:tcW w:w="2127"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Мероприятие № 4 «Ремонт систем электроснабжения (замена)»</w:t>
            </w:r>
          </w:p>
        </w:tc>
        <w:tc>
          <w:tcPr>
            <w:tcW w:w="870"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 xml:space="preserve">Всего </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130,0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130,0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130,0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130,0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829" w:type="dxa"/>
            <w:gridSpan w:val="20"/>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в том числе по главным распорядителям:</w:t>
            </w:r>
          </w:p>
        </w:tc>
      </w:tr>
      <w:tr w:rsidR="003E4162" w:rsidRPr="003E4162" w:rsidTr="00DE491C">
        <w:trPr>
          <w:trHeight w:val="312"/>
        </w:trPr>
        <w:tc>
          <w:tcPr>
            <w:tcW w:w="866" w:type="dxa"/>
            <w:vMerge w:val="restart"/>
            <w:tcBorders>
              <w:top w:val="single" w:sz="4" w:space="0" w:color="000000"/>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r w:rsidRPr="003E4162">
              <w:rPr>
                <w:sz w:val="20"/>
                <w:szCs w:val="20"/>
              </w:rPr>
              <w:t>4.1</w:t>
            </w:r>
          </w:p>
        </w:tc>
        <w:tc>
          <w:tcPr>
            <w:tcW w:w="2127"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отдел культуры</w:t>
            </w:r>
          </w:p>
        </w:tc>
        <w:tc>
          <w:tcPr>
            <w:tcW w:w="870" w:type="dxa"/>
            <w:gridSpan w:val="2"/>
            <w:vMerge w:val="restart"/>
            <w:tcBorders>
              <w:top w:val="single" w:sz="4" w:space="0" w:color="000000"/>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 xml:space="preserve">Всего </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130,0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130,0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130,0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130,0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
                <w:sz w:val="24"/>
                <w:szCs w:val="24"/>
              </w:rPr>
            </w:pPr>
          </w:p>
        </w:tc>
        <w:tc>
          <w:tcPr>
            <w:tcW w:w="870"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val="restart"/>
            <w:tcBorders>
              <w:top w:val="single" w:sz="4" w:space="0" w:color="000000"/>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r w:rsidRPr="003E4162">
              <w:rPr>
                <w:sz w:val="20"/>
                <w:szCs w:val="20"/>
              </w:rPr>
              <w:t>5</w:t>
            </w:r>
          </w:p>
        </w:tc>
        <w:tc>
          <w:tcPr>
            <w:tcW w:w="2127"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
                <w:sz w:val="24"/>
                <w:szCs w:val="24"/>
              </w:rPr>
            </w:pPr>
            <w:r w:rsidRPr="003E4162">
              <w:rPr>
                <w:rFonts w:ascii="Times New Roman" w:hAnsi="Times New Roman"/>
                <w:b/>
                <w:sz w:val="24"/>
                <w:szCs w:val="24"/>
              </w:rPr>
              <w:t>Итого по подпрограмме</w:t>
            </w:r>
          </w:p>
        </w:tc>
        <w:tc>
          <w:tcPr>
            <w:tcW w:w="870" w:type="dxa"/>
            <w:gridSpan w:val="2"/>
            <w:vMerge w:val="restart"/>
            <w:tcBorders>
              <w:top w:val="single" w:sz="4" w:space="0" w:color="000000"/>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 xml:space="preserve">Всего </w:t>
            </w:r>
          </w:p>
        </w:tc>
        <w:tc>
          <w:tcPr>
            <w:tcW w:w="1237" w:type="dxa"/>
            <w:gridSpan w:val="4"/>
            <w:tcBorders>
              <w:bottom w:val="single" w:sz="4" w:space="0" w:color="000000"/>
              <w:right w:val="single" w:sz="4" w:space="0" w:color="000000"/>
            </w:tcBorders>
            <w:shd w:val="clear" w:color="auto" w:fill="auto"/>
            <w:vAlign w:val="center"/>
          </w:tcPr>
          <w:p w:rsidR="00CA1D73" w:rsidRPr="003E4162" w:rsidRDefault="00640D3B" w:rsidP="00DE491C">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16</w:t>
            </w:r>
            <w:r w:rsidR="00DE491C">
              <w:rPr>
                <w:rFonts w:ascii="Times New Roman" w:hAnsi="Times New Roman"/>
                <w:bCs/>
                <w:sz w:val="24"/>
                <w:szCs w:val="24"/>
              </w:rPr>
              <w:t>106,0</w:t>
            </w:r>
          </w:p>
        </w:tc>
        <w:tc>
          <w:tcPr>
            <w:tcW w:w="125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DE491C" w:rsidP="003E4162">
            <w:pPr>
              <w:widowControl w:val="0"/>
              <w:spacing w:after="0" w:line="240" w:lineRule="auto"/>
              <w:jc w:val="center"/>
              <w:rPr>
                <w:rFonts w:ascii="Times New Roman" w:hAnsi="Times New Roman"/>
                <w:bCs/>
                <w:sz w:val="24"/>
                <w:szCs w:val="24"/>
              </w:rPr>
            </w:pPr>
            <w:r>
              <w:rPr>
                <w:rFonts w:ascii="Times New Roman" w:hAnsi="Times New Roman"/>
                <w:bCs/>
                <w:sz w:val="24"/>
                <w:szCs w:val="24"/>
              </w:rPr>
              <w:t>16106,0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23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341,4</w:t>
            </w:r>
          </w:p>
        </w:tc>
        <w:tc>
          <w:tcPr>
            <w:tcW w:w="125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341,4</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23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541,0</w:t>
            </w:r>
          </w:p>
        </w:tc>
        <w:tc>
          <w:tcPr>
            <w:tcW w:w="125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541,0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23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380,0</w:t>
            </w:r>
          </w:p>
        </w:tc>
        <w:tc>
          <w:tcPr>
            <w:tcW w:w="125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380,0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23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230,0</w:t>
            </w:r>
          </w:p>
        </w:tc>
        <w:tc>
          <w:tcPr>
            <w:tcW w:w="125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230,0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23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100,0</w:t>
            </w:r>
          </w:p>
        </w:tc>
        <w:tc>
          <w:tcPr>
            <w:tcW w:w="125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100,0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23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220,0</w:t>
            </w:r>
          </w:p>
        </w:tc>
        <w:tc>
          <w:tcPr>
            <w:tcW w:w="125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220,0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23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2661,4</w:t>
            </w:r>
          </w:p>
        </w:tc>
        <w:tc>
          <w:tcPr>
            <w:tcW w:w="125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2661,4</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240"/>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23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3151,4</w:t>
            </w:r>
          </w:p>
        </w:tc>
        <w:tc>
          <w:tcPr>
            <w:tcW w:w="125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jc w:val="center"/>
            </w:pPr>
            <w:r w:rsidRPr="003E4162">
              <w:rPr>
                <w:rFonts w:ascii="Times New Roman" w:hAnsi="Times New Roman"/>
                <w:bCs/>
                <w:sz w:val="24"/>
                <w:szCs w:val="24"/>
              </w:rPr>
              <w:t>3151,4</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237" w:type="dxa"/>
            <w:gridSpan w:val="4"/>
            <w:tcBorders>
              <w:bottom w:val="single" w:sz="4" w:space="0" w:color="000000"/>
              <w:right w:val="single" w:sz="4" w:space="0" w:color="000000"/>
            </w:tcBorders>
            <w:shd w:val="clear" w:color="auto" w:fill="auto"/>
          </w:tcPr>
          <w:p w:rsidR="00CA1D73" w:rsidRPr="003E4162" w:rsidRDefault="00CA1D73" w:rsidP="003E4162">
            <w:pPr>
              <w:widowControl w:val="0"/>
              <w:jc w:val="center"/>
            </w:pPr>
            <w:r w:rsidRPr="003E4162">
              <w:rPr>
                <w:rFonts w:ascii="Times New Roman" w:hAnsi="Times New Roman"/>
                <w:bCs/>
                <w:sz w:val="24"/>
                <w:szCs w:val="24"/>
              </w:rPr>
              <w:t>5160,2</w:t>
            </w:r>
          </w:p>
        </w:tc>
        <w:tc>
          <w:tcPr>
            <w:tcW w:w="125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tcPr>
          <w:p w:rsidR="00CA1D73" w:rsidRPr="003E4162" w:rsidRDefault="00CA1D73" w:rsidP="003E4162">
            <w:pPr>
              <w:widowControl w:val="0"/>
              <w:jc w:val="center"/>
            </w:pPr>
            <w:r w:rsidRPr="003E4162">
              <w:rPr>
                <w:rFonts w:ascii="Times New Roman" w:hAnsi="Times New Roman"/>
                <w:bCs/>
                <w:sz w:val="24"/>
                <w:szCs w:val="24"/>
              </w:rPr>
              <w:t>5160,2</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237" w:type="dxa"/>
            <w:gridSpan w:val="4"/>
            <w:tcBorders>
              <w:bottom w:val="single" w:sz="4" w:space="0" w:color="000000"/>
              <w:right w:val="single" w:sz="4" w:space="0" w:color="000000"/>
            </w:tcBorders>
            <w:shd w:val="clear" w:color="auto" w:fill="auto"/>
          </w:tcPr>
          <w:p w:rsidR="00CA1D73" w:rsidRPr="003E4162" w:rsidRDefault="00DE491C" w:rsidP="003E4162">
            <w:pPr>
              <w:widowControl w:val="0"/>
              <w:jc w:val="center"/>
            </w:pPr>
            <w:r>
              <w:rPr>
                <w:rFonts w:ascii="Times New Roman" w:hAnsi="Times New Roman"/>
                <w:bCs/>
                <w:sz w:val="24"/>
                <w:szCs w:val="24"/>
              </w:rPr>
              <w:t>2620,6</w:t>
            </w:r>
          </w:p>
        </w:tc>
        <w:tc>
          <w:tcPr>
            <w:tcW w:w="125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tcPr>
          <w:p w:rsidR="00CA1D73" w:rsidRPr="003E4162" w:rsidRDefault="00DE491C" w:rsidP="003E4162">
            <w:pPr>
              <w:widowControl w:val="0"/>
              <w:jc w:val="center"/>
            </w:pPr>
            <w:r>
              <w:rPr>
                <w:rFonts w:ascii="Times New Roman" w:hAnsi="Times New Roman"/>
                <w:bCs/>
                <w:sz w:val="24"/>
                <w:szCs w:val="24"/>
              </w:rPr>
              <w:t>2620,6</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1237" w:type="dxa"/>
            <w:gridSpan w:val="4"/>
            <w:tcBorders>
              <w:bottom w:val="single" w:sz="4" w:space="0" w:color="000000"/>
              <w:right w:val="single" w:sz="4" w:space="0" w:color="000000"/>
            </w:tcBorders>
          </w:tcPr>
          <w:p w:rsidR="00CA1D73" w:rsidRPr="003E4162" w:rsidRDefault="00CA1D73" w:rsidP="003E4162">
            <w:pPr>
              <w:widowControl w:val="0"/>
              <w:jc w:val="center"/>
              <w:rPr>
                <w:rFonts w:ascii="Times New Roman" w:hAnsi="Times New Roman"/>
                <w:bCs/>
                <w:sz w:val="24"/>
                <w:szCs w:val="24"/>
              </w:rPr>
            </w:pPr>
            <w:r w:rsidRPr="003E4162">
              <w:rPr>
                <w:rFonts w:ascii="Times New Roman" w:hAnsi="Times New Roman"/>
                <w:bCs/>
                <w:sz w:val="24"/>
                <w:szCs w:val="24"/>
              </w:rPr>
              <w:t>350,0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tcPr>
          <w:p w:rsidR="00CA1D73" w:rsidRPr="003E4162" w:rsidRDefault="00CA1D73" w:rsidP="003E4162">
            <w:pPr>
              <w:widowControl w:val="0"/>
              <w:jc w:val="center"/>
              <w:rPr>
                <w:rFonts w:ascii="Times New Roman" w:hAnsi="Times New Roman"/>
                <w:bCs/>
                <w:sz w:val="24"/>
                <w:szCs w:val="24"/>
              </w:rPr>
            </w:pPr>
            <w:r w:rsidRPr="003E4162">
              <w:rPr>
                <w:rFonts w:ascii="Times New Roman" w:hAnsi="Times New Roman"/>
                <w:bCs/>
                <w:sz w:val="24"/>
                <w:szCs w:val="24"/>
              </w:rPr>
              <w:t>350,0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sz w:val="24"/>
                <w:szCs w:val="24"/>
              </w:rPr>
            </w:pPr>
          </w:p>
        </w:tc>
        <w:tc>
          <w:tcPr>
            <w:tcW w:w="870"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1237" w:type="dxa"/>
            <w:gridSpan w:val="4"/>
            <w:tcBorders>
              <w:bottom w:val="single" w:sz="4" w:space="0" w:color="000000"/>
              <w:right w:val="single" w:sz="4" w:space="0" w:color="000000"/>
            </w:tcBorders>
          </w:tcPr>
          <w:p w:rsidR="00CA1D73" w:rsidRPr="003E4162" w:rsidRDefault="00CA1D73" w:rsidP="003E4162">
            <w:pPr>
              <w:widowControl w:val="0"/>
              <w:jc w:val="center"/>
              <w:rPr>
                <w:rFonts w:ascii="Times New Roman" w:hAnsi="Times New Roman"/>
                <w:bCs/>
                <w:sz w:val="24"/>
                <w:szCs w:val="24"/>
              </w:rPr>
            </w:pPr>
            <w:r w:rsidRPr="003E4162">
              <w:rPr>
                <w:rFonts w:ascii="Times New Roman" w:hAnsi="Times New Roman"/>
                <w:bCs/>
                <w:sz w:val="24"/>
                <w:szCs w:val="24"/>
              </w:rPr>
              <w:t>350,0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tcPr>
          <w:p w:rsidR="00CA1D73" w:rsidRPr="003E4162" w:rsidRDefault="00CA1D73" w:rsidP="003E4162">
            <w:pPr>
              <w:widowControl w:val="0"/>
              <w:jc w:val="center"/>
              <w:rPr>
                <w:rFonts w:ascii="Times New Roman" w:hAnsi="Times New Roman"/>
                <w:bCs/>
                <w:sz w:val="24"/>
                <w:szCs w:val="24"/>
              </w:rPr>
            </w:pPr>
            <w:r w:rsidRPr="003E4162">
              <w:rPr>
                <w:rFonts w:ascii="Times New Roman" w:hAnsi="Times New Roman"/>
                <w:bCs/>
                <w:sz w:val="24"/>
                <w:szCs w:val="24"/>
              </w:rPr>
              <w:t>350,0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829" w:type="dxa"/>
            <w:gridSpan w:val="20"/>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в том числе по главным распорядителям:</w:t>
            </w:r>
          </w:p>
        </w:tc>
      </w:tr>
      <w:tr w:rsidR="003E4162" w:rsidRPr="003E4162" w:rsidTr="00DE491C">
        <w:trPr>
          <w:trHeight w:val="312"/>
        </w:trPr>
        <w:tc>
          <w:tcPr>
            <w:tcW w:w="866"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r w:rsidRPr="003E4162">
              <w:rPr>
                <w:sz w:val="20"/>
                <w:szCs w:val="20"/>
              </w:rPr>
              <w:t>5.1</w:t>
            </w:r>
          </w:p>
        </w:tc>
        <w:tc>
          <w:tcPr>
            <w:tcW w:w="2127"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отдел по </w:t>
            </w:r>
            <w:r w:rsidRPr="003E4162">
              <w:rPr>
                <w:rFonts w:ascii="Times New Roman" w:hAnsi="Times New Roman"/>
                <w:sz w:val="24"/>
                <w:szCs w:val="24"/>
              </w:rPr>
              <w:lastRenderedPageBreak/>
              <w:t>физической культуре и спорту</w:t>
            </w:r>
          </w:p>
        </w:tc>
        <w:tc>
          <w:tcPr>
            <w:tcW w:w="870"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lastRenderedPageBreak/>
              <w:t> </w:t>
            </w: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Всего </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257,0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257,0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101,0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101,0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101,0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101,0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55,0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55,0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2127"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c>
          <w:tcPr>
            <w:tcW w:w="1497"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sz w:val="20"/>
                <w:szCs w:val="20"/>
              </w:rPr>
            </w:pPr>
          </w:p>
        </w:tc>
      </w:tr>
      <w:tr w:rsidR="003E4162" w:rsidRPr="003E4162" w:rsidTr="00DE491C">
        <w:trPr>
          <w:trHeight w:val="312"/>
        </w:trPr>
        <w:tc>
          <w:tcPr>
            <w:tcW w:w="866"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r w:rsidRPr="003E4162">
              <w:rPr>
                <w:rFonts w:ascii="Times New Roman" w:hAnsi="Times New Roman"/>
              </w:rPr>
              <w:t>5.2</w:t>
            </w:r>
          </w:p>
        </w:tc>
        <w:tc>
          <w:tcPr>
            <w:tcW w:w="2127"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управление  образования</w:t>
            </w:r>
          </w:p>
        </w:tc>
        <w:tc>
          <w:tcPr>
            <w:tcW w:w="870"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 xml:space="preserve">Всего </w:t>
            </w:r>
          </w:p>
        </w:tc>
        <w:tc>
          <w:tcPr>
            <w:tcW w:w="1237" w:type="dxa"/>
            <w:gridSpan w:val="4"/>
            <w:tcBorders>
              <w:bottom w:val="single" w:sz="4" w:space="0" w:color="000000"/>
              <w:right w:val="single" w:sz="4" w:space="0" w:color="000000"/>
            </w:tcBorders>
            <w:shd w:val="clear" w:color="auto" w:fill="auto"/>
            <w:vAlign w:val="center"/>
          </w:tcPr>
          <w:p w:rsidR="00CA1D73" w:rsidRPr="003E4162" w:rsidRDefault="00DE491C" w:rsidP="003E4162">
            <w:pPr>
              <w:widowControl w:val="0"/>
              <w:spacing w:after="0" w:line="240" w:lineRule="auto"/>
              <w:jc w:val="center"/>
              <w:rPr>
                <w:rFonts w:ascii="Times New Roman" w:hAnsi="Times New Roman"/>
                <w:bCs/>
                <w:sz w:val="24"/>
                <w:szCs w:val="24"/>
              </w:rPr>
            </w:pPr>
            <w:r>
              <w:rPr>
                <w:rFonts w:ascii="Times New Roman" w:hAnsi="Times New Roman"/>
                <w:bCs/>
                <w:sz w:val="24"/>
                <w:szCs w:val="24"/>
              </w:rPr>
              <w:t>15216,6</w:t>
            </w:r>
          </w:p>
        </w:tc>
        <w:tc>
          <w:tcPr>
            <w:tcW w:w="125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DE491C" w:rsidP="003E4162">
            <w:pPr>
              <w:widowControl w:val="0"/>
              <w:spacing w:after="0" w:line="240" w:lineRule="auto"/>
              <w:jc w:val="center"/>
              <w:rPr>
                <w:rFonts w:ascii="Times New Roman" w:hAnsi="Times New Roman"/>
                <w:bCs/>
                <w:sz w:val="24"/>
                <w:szCs w:val="24"/>
              </w:rPr>
            </w:pPr>
            <w:r>
              <w:rPr>
                <w:rFonts w:ascii="Times New Roman" w:hAnsi="Times New Roman"/>
                <w:bCs/>
                <w:sz w:val="24"/>
                <w:szCs w:val="24"/>
              </w:rPr>
              <w:t>15216,6</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497"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23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bCs/>
                <w:sz w:val="24"/>
                <w:szCs w:val="24"/>
              </w:rPr>
              <w:t>124,0</w:t>
            </w:r>
          </w:p>
        </w:tc>
        <w:tc>
          <w:tcPr>
            <w:tcW w:w="125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124,0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23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bCs/>
                <w:sz w:val="24"/>
                <w:szCs w:val="24"/>
              </w:rPr>
              <w:t>324,0</w:t>
            </w:r>
          </w:p>
        </w:tc>
        <w:tc>
          <w:tcPr>
            <w:tcW w:w="125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324,0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23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bCs/>
                <w:sz w:val="24"/>
                <w:szCs w:val="24"/>
              </w:rPr>
              <w:t>265,0</w:t>
            </w:r>
          </w:p>
        </w:tc>
        <w:tc>
          <w:tcPr>
            <w:tcW w:w="125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265,0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23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bCs/>
                <w:sz w:val="24"/>
                <w:szCs w:val="24"/>
              </w:rPr>
              <w:t>50,0</w:t>
            </w:r>
          </w:p>
        </w:tc>
        <w:tc>
          <w:tcPr>
            <w:tcW w:w="125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50,0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23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bCs/>
                <w:sz w:val="24"/>
                <w:szCs w:val="24"/>
              </w:rPr>
              <w:t>80,0</w:t>
            </w:r>
          </w:p>
        </w:tc>
        <w:tc>
          <w:tcPr>
            <w:tcW w:w="125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80,0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23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bCs/>
                <w:sz w:val="24"/>
                <w:szCs w:val="24"/>
              </w:rPr>
              <w:t>200,0</w:t>
            </w:r>
          </w:p>
        </w:tc>
        <w:tc>
          <w:tcPr>
            <w:tcW w:w="125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200,0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23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bCs/>
                <w:sz w:val="24"/>
                <w:szCs w:val="24"/>
              </w:rPr>
              <w:t>2641,4</w:t>
            </w:r>
          </w:p>
        </w:tc>
        <w:tc>
          <w:tcPr>
            <w:tcW w:w="125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2641,4</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23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bCs/>
                <w:sz w:val="24"/>
                <w:szCs w:val="24"/>
              </w:rPr>
              <w:t>3131,4</w:t>
            </w:r>
          </w:p>
        </w:tc>
        <w:tc>
          <w:tcPr>
            <w:tcW w:w="125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3131,4</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23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bCs/>
                <w:sz w:val="24"/>
                <w:szCs w:val="24"/>
              </w:rPr>
              <w:t>5140,2</w:t>
            </w:r>
          </w:p>
        </w:tc>
        <w:tc>
          <w:tcPr>
            <w:tcW w:w="125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5140,2</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237" w:type="dxa"/>
            <w:gridSpan w:val="4"/>
            <w:tcBorders>
              <w:bottom w:val="single" w:sz="4" w:space="0" w:color="000000"/>
              <w:right w:val="single" w:sz="4" w:space="0" w:color="000000"/>
            </w:tcBorders>
            <w:shd w:val="clear" w:color="auto" w:fill="auto"/>
            <w:vAlign w:val="center"/>
          </w:tcPr>
          <w:p w:rsidR="00CA1D73" w:rsidRPr="003E4162" w:rsidRDefault="00DE491C" w:rsidP="003E4162">
            <w:pPr>
              <w:widowControl w:val="0"/>
              <w:spacing w:after="0" w:line="240" w:lineRule="auto"/>
              <w:jc w:val="center"/>
              <w:rPr>
                <w:rFonts w:ascii="Times New Roman" w:hAnsi="Times New Roman"/>
                <w:b/>
                <w:bCs/>
                <w:sz w:val="24"/>
                <w:szCs w:val="24"/>
              </w:rPr>
            </w:pPr>
            <w:r>
              <w:rPr>
                <w:rFonts w:ascii="Times New Roman" w:hAnsi="Times New Roman"/>
                <w:bCs/>
                <w:sz w:val="24"/>
                <w:szCs w:val="24"/>
              </w:rPr>
              <w:t>2600,6</w:t>
            </w:r>
          </w:p>
        </w:tc>
        <w:tc>
          <w:tcPr>
            <w:tcW w:w="125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DE491C" w:rsidP="003E4162">
            <w:pPr>
              <w:widowControl w:val="0"/>
              <w:spacing w:after="0" w:line="240" w:lineRule="auto"/>
              <w:jc w:val="center"/>
              <w:rPr>
                <w:rFonts w:ascii="Times New Roman" w:hAnsi="Times New Roman"/>
                <w:b/>
                <w:bCs/>
                <w:sz w:val="24"/>
                <w:szCs w:val="24"/>
              </w:rPr>
            </w:pPr>
            <w:r>
              <w:rPr>
                <w:rFonts w:ascii="Times New Roman" w:hAnsi="Times New Roman"/>
                <w:sz w:val="24"/>
                <w:szCs w:val="24"/>
              </w:rPr>
              <w:t>2600,6</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1237" w:type="dxa"/>
            <w:gridSpan w:val="4"/>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330,0</w:t>
            </w:r>
          </w:p>
        </w:tc>
        <w:tc>
          <w:tcPr>
            <w:tcW w:w="1256"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97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1112" w:type="dxa"/>
            <w:gridSpan w:val="2"/>
            <w:tcBorders>
              <w:bottom w:val="single" w:sz="4" w:space="0" w:color="000000"/>
              <w:right w:val="single" w:sz="4" w:space="0" w:color="000000"/>
            </w:tcBorders>
            <w:shd w:val="clear" w:color="auto" w:fill="auto"/>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330,0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330,0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330,0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5.3</w:t>
            </w:r>
          </w:p>
        </w:tc>
        <w:tc>
          <w:tcPr>
            <w:tcW w:w="2127"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отдел культуры </w:t>
            </w:r>
          </w:p>
        </w:tc>
        <w:tc>
          <w:tcPr>
            <w:tcW w:w="870"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Всего </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330,0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330,0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
                <w:bCs/>
                <w:sz w:val="24"/>
                <w:szCs w:val="24"/>
              </w:rPr>
            </w:pPr>
            <w:r w:rsidRPr="003E4162">
              <w:rPr>
                <w:rFonts w:ascii="Times New Roman" w:hAnsi="Times New Roman"/>
                <w:b/>
                <w:bCs/>
                <w:sz w:val="24"/>
                <w:szCs w:val="24"/>
              </w:rPr>
              <w:t> </w:t>
            </w:r>
          </w:p>
        </w:tc>
        <w:tc>
          <w:tcPr>
            <w:tcW w:w="1497"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65,0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65,0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90,0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90,0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45,0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45,0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130,0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130,0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bCs/>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2127"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b/>
                <w:bCs/>
                <w:sz w:val="24"/>
                <w:szCs w:val="24"/>
              </w:rPr>
            </w:pPr>
          </w:p>
        </w:tc>
        <w:tc>
          <w:tcPr>
            <w:tcW w:w="1497"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rPr>
            </w:pPr>
            <w:r w:rsidRPr="003E4162">
              <w:rPr>
                <w:rFonts w:ascii="Times New Roman" w:hAnsi="Times New Roman"/>
              </w:rPr>
              <w:t>5.4</w:t>
            </w:r>
          </w:p>
        </w:tc>
        <w:tc>
          <w:tcPr>
            <w:tcW w:w="2127"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администрация муниципального образования   Кавказский район</w:t>
            </w:r>
          </w:p>
        </w:tc>
        <w:tc>
          <w:tcPr>
            <w:tcW w:w="870"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Всего </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302,4</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302,4</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770" w:type="dxa"/>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497" w:type="dxa"/>
            <w:gridSpan w:val="2"/>
            <w:vMerge w:val="restart"/>
            <w:tcBorders>
              <w:left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51,4</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51,4</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26,0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26,0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15,0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15,0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237" w:type="dxa"/>
            <w:gridSpan w:val="4"/>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20,0</w:t>
            </w:r>
          </w:p>
        </w:tc>
        <w:tc>
          <w:tcPr>
            <w:tcW w:w="1256"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20,0</w:t>
            </w:r>
          </w:p>
        </w:tc>
        <w:tc>
          <w:tcPr>
            <w:tcW w:w="1664" w:type="dxa"/>
            <w:gridSpan w:val="2"/>
            <w:tcBorders>
              <w:bottom w:val="single" w:sz="4" w:space="0" w:color="000000"/>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bottom w:val="single" w:sz="4" w:space="0" w:color="auto"/>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237" w:type="dxa"/>
            <w:gridSpan w:val="4"/>
            <w:tcBorders>
              <w:bottom w:val="single" w:sz="4" w:space="0" w:color="auto"/>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20,0</w:t>
            </w:r>
          </w:p>
        </w:tc>
        <w:tc>
          <w:tcPr>
            <w:tcW w:w="1256" w:type="dxa"/>
            <w:gridSpan w:val="2"/>
            <w:tcBorders>
              <w:bottom w:val="single" w:sz="4" w:space="0" w:color="auto"/>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bottom w:val="single" w:sz="4" w:space="0" w:color="auto"/>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bottom w:val="single" w:sz="4" w:space="0" w:color="auto"/>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20,0</w:t>
            </w:r>
          </w:p>
        </w:tc>
        <w:tc>
          <w:tcPr>
            <w:tcW w:w="1664" w:type="dxa"/>
            <w:gridSpan w:val="2"/>
            <w:tcBorders>
              <w:bottom w:val="single" w:sz="4" w:space="0" w:color="auto"/>
              <w:right w:val="single" w:sz="4" w:space="0" w:color="000000"/>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auto"/>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top w:val="single" w:sz="4" w:space="0" w:color="auto"/>
              <w:left w:val="single" w:sz="4" w:space="0" w:color="auto"/>
              <w:bottom w:val="single" w:sz="4" w:space="0" w:color="auto"/>
              <w:right w:val="single" w:sz="4" w:space="0" w:color="auto"/>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237" w:type="dxa"/>
            <w:gridSpan w:val="4"/>
            <w:tcBorders>
              <w:top w:val="single" w:sz="4" w:space="0" w:color="auto"/>
              <w:left w:val="single" w:sz="4" w:space="0" w:color="auto"/>
              <w:bottom w:val="single" w:sz="4" w:space="0" w:color="auto"/>
              <w:right w:val="single" w:sz="4" w:space="0" w:color="auto"/>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20,0</w:t>
            </w:r>
          </w:p>
        </w:tc>
        <w:tc>
          <w:tcPr>
            <w:tcW w:w="1256" w:type="dxa"/>
            <w:gridSpan w:val="2"/>
            <w:tcBorders>
              <w:top w:val="single" w:sz="4" w:space="0" w:color="auto"/>
              <w:left w:val="single" w:sz="4" w:space="0" w:color="auto"/>
              <w:bottom w:val="single" w:sz="4" w:space="0" w:color="auto"/>
              <w:right w:val="single" w:sz="4" w:space="0" w:color="auto"/>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top w:val="single" w:sz="4" w:space="0" w:color="auto"/>
              <w:left w:val="single" w:sz="4" w:space="0" w:color="auto"/>
              <w:bottom w:val="single" w:sz="4" w:space="0" w:color="auto"/>
              <w:right w:val="single" w:sz="4" w:space="0" w:color="auto"/>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20,0</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auto"/>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3E4162" w:rsidRPr="003E4162" w:rsidTr="00DE491C">
        <w:trPr>
          <w:trHeight w:val="312"/>
        </w:trPr>
        <w:tc>
          <w:tcPr>
            <w:tcW w:w="866"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right w:val="single" w:sz="4" w:space="0" w:color="auto"/>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top w:val="single" w:sz="4" w:space="0" w:color="auto"/>
              <w:left w:val="single" w:sz="4" w:space="0" w:color="auto"/>
              <w:bottom w:val="single" w:sz="4" w:space="0" w:color="auto"/>
              <w:right w:val="single" w:sz="4" w:space="0" w:color="auto"/>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1237" w:type="dxa"/>
            <w:gridSpan w:val="4"/>
            <w:tcBorders>
              <w:top w:val="single" w:sz="4" w:space="0" w:color="auto"/>
              <w:left w:val="single" w:sz="4" w:space="0" w:color="auto"/>
              <w:bottom w:val="single" w:sz="4" w:space="0" w:color="auto"/>
              <w:right w:val="single" w:sz="4" w:space="0" w:color="auto"/>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20,0</w:t>
            </w:r>
          </w:p>
        </w:tc>
        <w:tc>
          <w:tcPr>
            <w:tcW w:w="1256" w:type="dxa"/>
            <w:gridSpan w:val="2"/>
            <w:tcBorders>
              <w:top w:val="single" w:sz="4" w:space="0" w:color="auto"/>
              <w:left w:val="single" w:sz="4" w:space="0" w:color="auto"/>
              <w:bottom w:val="single" w:sz="4" w:space="0" w:color="auto"/>
              <w:right w:val="single" w:sz="4" w:space="0" w:color="auto"/>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top w:val="single" w:sz="4" w:space="0" w:color="auto"/>
              <w:left w:val="single" w:sz="4" w:space="0" w:color="auto"/>
              <w:bottom w:val="single" w:sz="4" w:space="0" w:color="auto"/>
              <w:right w:val="single" w:sz="4" w:space="0" w:color="auto"/>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20,0</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auto"/>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r w:rsidR="00CA1D73" w:rsidRPr="003E4162" w:rsidTr="00DE491C">
        <w:trPr>
          <w:trHeight w:val="312"/>
        </w:trPr>
        <w:tc>
          <w:tcPr>
            <w:tcW w:w="866"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rPr>
            </w:pPr>
          </w:p>
        </w:tc>
        <w:tc>
          <w:tcPr>
            <w:tcW w:w="2127" w:type="dxa"/>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870" w:type="dxa"/>
            <w:gridSpan w:val="2"/>
            <w:vMerge/>
            <w:tcBorders>
              <w:left w:val="single" w:sz="4" w:space="0" w:color="000000"/>
              <w:bottom w:val="single" w:sz="4" w:space="0" w:color="000000"/>
              <w:right w:val="single" w:sz="4" w:space="0" w:color="auto"/>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324" w:type="dxa"/>
            <w:gridSpan w:val="2"/>
            <w:tcBorders>
              <w:top w:val="single" w:sz="4" w:space="0" w:color="auto"/>
              <w:left w:val="single" w:sz="4" w:space="0" w:color="auto"/>
              <w:bottom w:val="single" w:sz="4" w:space="0" w:color="auto"/>
              <w:right w:val="single" w:sz="4" w:space="0" w:color="auto"/>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1237" w:type="dxa"/>
            <w:gridSpan w:val="4"/>
            <w:tcBorders>
              <w:top w:val="single" w:sz="4" w:space="0" w:color="auto"/>
              <w:left w:val="single" w:sz="4" w:space="0" w:color="auto"/>
              <w:bottom w:val="single" w:sz="4" w:space="0" w:color="auto"/>
              <w:right w:val="single" w:sz="4" w:space="0" w:color="auto"/>
            </w:tcBorders>
            <w:vAlign w:val="center"/>
          </w:tcPr>
          <w:p w:rsidR="00CA1D73" w:rsidRPr="003E4162" w:rsidRDefault="00CA1D7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20,0</w:t>
            </w:r>
          </w:p>
        </w:tc>
        <w:tc>
          <w:tcPr>
            <w:tcW w:w="1256" w:type="dxa"/>
            <w:gridSpan w:val="2"/>
            <w:tcBorders>
              <w:top w:val="single" w:sz="4" w:space="0" w:color="auto"/>
              <w:left w:val="single" w:sz="4" w:space="0" w:color="auto"/>
              <w:bottom w:val="single" w:sz="4" w:space="0" w:color="auto"/>
              <w:right w:val="single" w:sz="4" w:space="0" w:color="auto"/>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972" w:type="dxa"/>
            <w:gridSpan w:val="2"/>
            <w:tcBorders>
              <w:top w:val="single" w:sz="4" w:space="0" w:color="auto"/>
              <w:left w:val="single" w:sz="4" w:space="0" w:color="auto"/>
              <w:bottom w:val="single" w:sz="4" w:space="0" w:color="auto"/>
              <w:right w:val="single" w:sz="4" w:space="0" w:color="auto"/>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20,0</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CA1D73" w:rsidRPr="003E4162" w:rsidRDefault="00CA1D7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70" w:type="dxa"/>
            <w:vMerge/>
            <w:tcBorders>
              <w:left w:val="single" w:sz="4" w:space="0" w:color="auto"/>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c>
          <w:tcPr>
            <w:tcW w:w="1497" w:type="dxa"/>
            <w:gridSpan w:val="2"/>
            <w:vMerge/>
            <w:tcBorders>
              <w:left w:val="single" w:sz="4" w:space="0" w:color="000000"/>
              <w:bottom w:val="single" w:sz="4" w:space="0" w:color="000000"/>
              <w:right w:val="single" w:sz="4" w:space="0" w:color="000000"/>
            </w:tcBorders>
            <w:vAlign w:val="center"/>
          </w:tcPr>
          <w:p w:rsidR="00CA1D73" w:rsidRPr="003E4162" w:rsidRDefault="00CA1D73" w:rsidP="003E4162">
            <w:pPr>
              <w:widowControl w:val="0"/>
              <w:spacing w:after="0" w:line="240" w:lineRule="auto"/>
              <w:rPr>
                <w:rFonts w:ascii="Times New Roman" w:hAnsi="Times New Roman"/>
                <w:sz w:val="24"/>
                <w:szCs w:val="24"/>
              </w:rPr>
            </w:pPr>
          </w:p>
        </w:tc>
      </w:tr>
    </w:tbl>
    <w:p w:rsidR="00CA1D73" w:rsidRPr="003E4162" w:rsidRDefault="00CA1D73" w:rsidP="003E4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sz w:val="24"/>
          <w:szCs w:val="24"/>
        </w:rPr>
      </w:pPr>
    </w:p>
    <w:p w:rsidR="00826589" w:rsidRPr="003E4162" w:rsidRDefault="00826589" w:rsidP="003E4162">
      <w:pPr>
        <w:spacing w:after="0" w:line="240" w:lineRule="auto"/>
        <w:jc w:val="center"/>
        <w:rPr>
          <w:rFonts w:ascii="Times New Roman" w:hAnsi="Times New Roman"/>
          <w:b/>
          <w:sz w:val="24"/>
          <w:szCs w:val="24"/>
        </w:rPr>
      </w:pPr>
    </w:p>
    <w:p w:rsidR="00826589" w:rsidRPr="003E4162" w:rsidRDefault="00826589" w:rsidP="003E4162">
      <w:pPr>
        <w:spacing w:after="0" w:line="240" w:lineRule="auto"/>
        <w:ind w:left="8496"/>
        <w:jc w:val="center"/>
        <w:rPr>
          <w:rFonts w:ascii="Times New Roman" w:hAnsi="Times New Roman"/>
          <w:sz w:val="24"/>
          <w:szCs w:val="28"/>
        </w:rPr>
      </w:pPr>
    </w:p>
    <w:p w:rsidR="00826589" w:rsidRPr="003E4162" w:rsidRDefault="00826589" w:rsidP="003E4162">
      <w:pPr>
        <w:spacing w:after="0" w:line="240" w:lineRule="auto"/>
        <w:ind w:left="8496"/>
        <w:jc w:val="center"/>
        <w:rPr>
          <w:rFonts w:ascii="Times New Roman" w:hAnsi="Times New Roman"/>
          <w:sz w:val="24"/>
          <w:szCs w:val="28"/>
        </w:rPr>
      </w:pPr>
    </w:p>
    <w:p w:rsidR="00826589" w:rsidRPr="003E4162" w:rsidRDefault="00826589" w:rsidP="003E4162">
      <w:pPr>
        <w:spacing w:after="0" w:line="240" w:lineRule="auto"/>
        <w:rPr>
          <w:rFonts w:ascii="Times New Roman" w:hAnsi="Times New Roman"/>
          <w:sz w:val="24"/>
          <w:szCs w:val="28"/>
        </w:rPr>
      </w:pPr>
    </w:p>
    <w:p w:rsidR="00826589" w:rsidRPr="003E4162" w:rsidRDefault="00826589" w:rsidP="003E4162">
      <w:pPr>
        <w:spacing w:after="0" w:line="240" w:lineRule="auto"/>
        <w:rPr>
          <w:rFonts w:ascii="Times New Roman" w:hAnsi="Times New Roman"/>
          <w:sz w:val="24"/>
          <w:szCs w:val="28"/>
        </w:rPr>
      </w:pPr>
    </w:p>
    <w:p w:rsidR="00826589" w:rsidRPr="003E4162" w:rsidRDefault="00826589" w:rsidP="003E4162">
      <w:pPr>
        <w:spacing w:after="0" w:line="240" w:lineRule="auto"/>
        <w:ind w:left="8496"/>
        <w:jc w:val="center"/>
        <w:rPr>
          <w:rFonts w:ascii="Times New Roman" w:hAnsi="Times New Roman"/>
          <w:sz w:val="24"/>
          <w:szCs w:val="28"/>
        </w:rPr>
      </w:pPr>
    </w:p>
    <w:p w:rsidR="00826589" w:rsidRPr="003E4162" w:rsidRDefault="00826589" w:rsidP="003E4162">
      <w:pPr>
        <w:spacing w:after="0" w:line="240" w:lineRule="auto"/>
        <w:ind w:left="8496"/>
        <w:jc w:val="center"/>
      </w:pPr>
      <w:r w:rsidRPr="003E4162">
        <w:rPr>
          <w:rFonts w:ascii="Times New Roman" w:hAnsi="Times New Roman"/>
          <w:sz w:val="24"/>
          <w:szCs w:val="28"/>
        </w:rPr>
        <w:t>ПРИЛОЖЕНИЕ № 3</w:t>
      </w:r>
    </w:p>
    <w:p w:rsidR="00826589" w:rsidRPr="003E4162" w:rsidRDefault="00826589" w:rsidP="003E4162">
      <w:pPr>
        <w:pStyle w:val="1e"/>
        <w:widowControl w:val="0"/>
        <w:spacing w:after="0" w:line="240" w:lineRule="auto"/>
        <w:ind w:left="8496"/>
        <w:jc w:val="center"/>
      </w:pPr>
      <w:r w:rsidRPr="003E4162">
        <w:rPr>
          <w:rFonts w:ascii="Times New Roman" w:hAnsi="Times New Roman"/>
          <w:sz w:val="24"/>
          <w:szCs w:val="28"/>
        </w:rPr>
        <w:t>к подпрограмме «Энергосбережение и</w:t>
      </w:r>
    </w:p>
    <w:p w:rsidR="00826589" w:rsidRPr="003E4162" w:rsidRDefault="00826589" w:rsidP="003E4162">
      <w:pPr>
        <w:pStyle w:val="1e"/>
        <w:widowControl w:val="0"/>
        <w:spacing w:after="0" w:line="240" w:lineRule="auto"/>
        <w:ind w:left="8496"/>
        <w:jc w:val="center"/>
      </w:pPr>
      <w:r w:rsidRPr="003E4162">
        <w:rPr>
          <w:rFonts w:ascii="Times New Roman" w:hAnsi="Times New Roman"/>
          <w:sz w:val="24"/>
          <w:szCs w:val="28"/>
        </w:rPr>
        <w:lastRenderedPageBreak/>
        <w:t>повышение энергетической эффективности</w:t>
      </w:r>
    </w:p>
    <w:p w:rsidR="00826589" w:rsidRPr="003E4162" w:rsidRDefault="00826589" w:rsidP="003E4162">
      <w:pPr>
        <w:pStyle w:val="1e"/>
        <w:widowControl w:val="0"/>
        <w:spacing w:after="0" w:line="240" w:lineRule="auto"/>
        <w:ind w:left="8496"/>
        <w:jc w:val="center"/>
      </w:pPr>
      <w:r w:rsidRPr="003E4162">
        <w:rPr>
          <w:rFonts w:ascii="Times New Roman" w:hAnsi="Times New Roman"/>
          <w:sz w:val="24"/>
          <w:szCs w:val="28"/>
        </w:rPr>
        <w:t>в муниципальном образовании Кавказский район»</w:t>
      </w:r>
    </w:p>
    <w:p w:rsidR="00826589" w:rsidRPr="003E4162" w:rsidRDefault="00826589" w:rsidP="003E4162">
      <w:pPr>
        <w:tabs>
          <w:tab w:val="left" w:pos="360"/>
          <w:tab w:val="left" w:pos="690"/>
        </w:tabs>
        <w:spacing w:after="0" w:line="240" w:lineRule="auto"/>
        <w:ind w:left="8496"/>
        <w:jc w:val="center"/>
        <w:rPr>
          <w:rFonts w:ascii="Times New Roman" w:hAnsi="Times New Roman"/>
          <w:sz w:val="24"/>
          <w:szCs w:val="28"/>
        </w:rPr>
      </w:pPr>
    </w:p>
    <w:p w:rsidR="00826589" w:rsidRPr="003E4162" w:rsidRDefault="00826589" w:rsidP="003E4162">
      <w:pPr>
        <w:widowControl w:val="0"/>
        <w:spacing w:after="0" w:line="240" w:lineRule="auto"/>
        <w:rPr>
          <w:rFonts w:ascii="Times New Roman" w:hAnsi="Times New Roman"/>
          <w:sz w:val="24"/>
          <w:szCs w:val="28"/>
        </w:rPr>
      </w:pPr>
    </w:p>
    <w:p w:rsidR="00826589" w:rsidRPr="003E4162" w:rsidRDefault="00826589" w:rsidP="003E4162">
      <w:pPr>
        <w:widowControl w:val="0"/>
        <w:spacing w:after="0" w:line="240" w:lineRule="auto"/>
        <w:rPr>
          <w:rFonts w:ascii="Times New Roman" w:hAnsi="Times New Roman"/>
          <w:sz w:val="24"/>
          <w:szCs w:val="28"/>
        </w:rPr>
      </w:pPr>
    </w:p>
    <w:p w:rsidR="00A741FD" w:rsidRPr="003E4162" w:rsidRDefault="00A741FD" w:rsidP="003E4162">
      <w:pPr>
        <w:widowControl w:val="0"/>
        <w:autoSpaceDE w:val="0"/>
        <w:autoSpaceDN w:val="0"/>
        <w:adjustRightInd w:val="0"/>
        <w:spacing w:after="0" w:line="240" w:lineRule="auto"/>
        <w:jc w:val="center"/>
        <w:outlineLvl w:val="1"/>
        <w:rPr>
          <w:rFonts w:ascii="Times New Roman" w:hAnsi="Times New Roman"/>
          <w:sz w:val="24"/>
          <w:szCs w:val="28"/>
        </w:rPr>
      </w:pPr>
      <w:r w:rsidRPr="003E4162">
        <w:rPr>
          <w:rFonts w:ascii="Times New Roman" w:hAnsi="Times New Roman"/>
          <w:sz w:val="24"/>
          <w:szCs w:val="28"/>
        </w:rPr>
        <w:t>Ресурсное обеспечение подпрограммы</w:t>
      </w:r>
    </w:p>
    <w:p w:rsidR="00A741FD" w:rsidRPr="003E4162" w:rsidRDefault="00A741FD" w:rsidP="003E4162">
      <w:pPr>
        <w:widowControl w:val="0"/>
        <w:autoSpaceDE w:val="0"/>
        <w:autoSpaceDN w:val="0"/>
        <w:adjustRightInd w:val="0"/>
        <w:spacing w:after="0" w:line="240" w:lineRule="auto"/>
        <w:ind w:firstLine="540"/>
        <w:jc w:val="center"/>
        <w:rPr>
          <w:rFonts w:ascii="Times New Roman" w:hAnsi="Times New Roman"/>
          <w:sz w:val="24"/>
          <w:szCs w:val="28"/>
        </w:rPr>
      </w:pPr>
      <w:r w:rsidRPr="003E4162">
        <w:rPr>
          <w:rFonts w:ascii="Times New Roman" w:hAnsi="Times New Roman"/>
          <w:sz w:val="24"/>
          <w:szCs w:val="28"/>
        </w:rPr>
        <w:t>«Энергосбережение и повышение энергетической эффективности в муниципальном образовании Кавказский район»</w:t>
      </w:r>
    </w:p>
    <w:p w:rsidR="00A741FD" w:rsidRPr="003E4162" w:rsidRDefault="00A741FD" w:rsidP="003E4162">
      <w:pPr>
        <w:widowControl w:val="0"/>
        <w:autoSpaceDE w:val="0"/>
        <w:autoSpaceDN w:val="0"/>
        <w:adjustRightInd w:val="0"/>
        <w:spacing w:after="0" w:line="240" w:lineRule="auto"/>
        <w:ind w:firstLine="540"/>
        <w:jc w:val="center"/>
        <w:rPr>
          <w:rFonts w:ascii="Times New Roman" w:hAnsi="Times New Roman"/>
          <w:sz w:val="24"/>
          <w:szCs w:val="28"/>
        </w:rPr>
      </w:pPr>
    </w:p>
    <w:tbl>
      <w:tblPr>
        <w:tblW w:w="14899" w:type="dxa"/>
        <w:tblInd w:w="93" w:type="dxa"/>
        <w:tblLayout w:type="fixed"/>
        <w:tblLook w:val="04A0" w:firstRow="1" w:lastRow="0" w:firstColumn="1" w:lastColumn="0" w:noHBand="0" w:noVBand="1"/>
      </w:tblPr>
      <w:tblGrid>
        <w:gridCol w:w="756"/>
        <w:gridCol w:w="3155"/>
        <w:gridCol w:w="1414"/>
        <w:gridCol w:w="1923"/>
        <w:gridCol w:w="1960"/>
        <w:gridCol w:w="2054"/>
        <w:gridCol w:w="1800"/>
        <w:gridCol w:w="1837"/>
      </w:tblGrid>
      <w:tr w:rsidR="003E4162" w:rsidRPr="003E4162" w:rsidTr="00A741FD">
        <w:trPr>
          <w:trHeight w:val="288"/>
        </w:trPr>
        <w:tc>
          <w:tcPr>
            <w:tcW w:w="756" w:type="dxa"/>
            <w:vMerge w:val="restart"/>
            <w:tcBorders>
              <w:top w:val="single" w:sz="4" w:space="0" w:color="000000"/>
              <w:left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 </w:t>
            </w:r>
            <w:proofErr w:type="gramStart"/>
            <w:r w:rsidRPr="003E4162">
              <w:rPr>
                <w:rFonts w:ascii="Times New Roman" w:hAnsi="Times New Roman"/>
                <w:sz w:val="24"/>
                <w:szCs w:val="24"/>
              </w:rPr>
              <w:t>п</w:t>
            </w:r>
            <w:proofErr w:type="gramEnd"/>
            <w:r w:rsidRPr="003E4162">
              <w:rPr>
                <w:rFonts w:ascii="Times New Roman" w:hAnsi="Times New Roman"/>
                <w:sz w:val="24"/>
                <w:szCs w:val="24"/>
              </w:rPr>
              <w:t>/п</w:t>
            </w:r>
          </w:p>
        </w:tc>
        <w:tc>
          <w:tcPr>
            <w:tcW w:w="3155" w:type="dxa"/>
            <w:vMerge w:val="restart"/>
            <w:tcBorders>
              <w:top w:val="single" w:sz="4" w:space="0" w:color="000000"/>
              <w:left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Наименование мероприятия</w:t>
            </w:r>
          </w:p>
        </w:tc>
        <w:tc>
          <w:tcPr>
            <w:tcW w:w="1414" w:type="dxa"/>
            <w:vMerge w:val="restart"/>
            <w:tcBorders>
              <w:top w:val="single" w:sz="4" w:space="0" w:color="000000"/>
              <w:left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Годы реализации</w:t>
            </w:r>
          </w:p>
        </w:tc>
        <w:tc>
          <w:tcPr>
            <w:tcW w:w="9574" w:type="dxa"/>
            <w:gridSpan w:val="5"/>
            <w:tcBorders>
              <w:top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Объем финансирования, тыс. рублей</w:t>
            </w:r>
          </w:p>
        </w:tc>
      </w:tr>
      <w:tr w:rsidR="003E4162" w:rsidRPr="003E4162" w:rsidTr="00A741FD">
        <w:trPr>
          <w:trHeight w:val="288"/>
        </w:trPr>
        <w:tc>
          <w:tcPr>
            <w:tcW w:w="756" w:type="dxa"/>
            <w:vMerge/>
            <w:tcBorders>
              <w:top w:val="single" w:sz="4" w:space="0" w:color="000000"/>
              <w:left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top w:val="single" w:sz="4" w:space="0" w:color="000000"/>
              <w:left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vMerge/>
            <w:tcBorders>
              <w:top w:val="single" w:sz="4" w:space="0" w:color="000000"/>
              <w:left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923" w:type="dxa"/>
            <w:vMerge w:val="restart"/>
            <w:tcBorders>
              <w:left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всего</w:t>
            </w:r>
          </w:p>
        </w:tc>
        <w:tc>
          <w:tcPr>
            <w:tcW w:w="7651" w:type="dxa"/>
            <w:gridSpan w:val="4"/>
            <w:tcBorders>
              <w:top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в разрезе источников финансирования</w:t>
            </w:r>
          </w:p>
        </w:tc>
      </w:tr>
      <w:tr w:rsidR="003E4162" w:rsidRPr="003E4162" w:rsidTr="00A741FD">
        <w:trPr>
          <w:trHeight w:val="1140"/>
        </w:trPr>
        <w:tc>
          <w:tcPr>
            <w:tcW w:w="756" w:type="dxa"/>
            <w:vMerge/>
            <w:tcBorders>
              <w:top w:val="single" w:sz="4" w:space="0" w:color="000000"/>
              <w:left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top w:val="single" w:sz="4" w:space="0" w:color="000000"/>
              <w:left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vMerge/>
            <w:tcBorders>
              <w:top w:val="single" w:sz="4" w:space="0" w:color="000000"/>
              <w:left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923" w:type="dxa"/>
            <w:vMerge/>
            <w:tcBorders>
              <w:left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960"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федеральный бюджет</w:t>
            </w:r>
          </w:p>
        </w:tc>
        <w:tc>
          <w:tcPr>
            <w:tcW w:w="205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краевой бюджет</w:t>
            </w:r>
          </w:p>
        </w:tc>
        <w:tc>
          <w:tcPr>
            <w:tcW w:w="1800"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местные бюджеты</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внебюджетные источники</w:t>
            </w:r>
          </w:p>
        </w:tc>
      </w:tr>
      <w:tr w:rsidR="003E4162" w:rsidRPr="003E4162" w:rsidTr="00A741FD">
        <w:trPr>
          <w:trHeight w:val="312"/>
        </w:trPr>
        <w:tc>
          <w:tcPr>
            <w:tcW w:w="756" w:type="dxa"/>
            <w:tcBorders>
              <w:left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w:t>
            </w:r>
          </w:p>
        </w:tc>
        <w:tc>
          <w:tcPr>
            <w:tcW w:w="3155"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w:t>
            </w: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4</w:t>
            </w:r>
          </w:p>
        </w:tc>
        <w:tc>
          <w:tcPr>
            <w:tcW w:w="1923"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w:t>
            </w:r>
          </w:p>
        </w:tc>
        <w:tc>
          <w:tcPr>
            <w:tcW w:w="1960"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6</w:t>
            </w:r>
          </w:p>
        </w:tc>
        <w:tc>
          <w:tcPr>
            <w:tcW w:w="205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7</w:t>
            </w:r>
          </w:p>
        </w:tc>
        <w:tc>
          <w:tcPr>
            <w:tcW w:w="1800"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8</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9</w:t>
            </w:r>
          </w:p>
        </w:tc>
      </w:tr>
      <w:tr w:rsidR="003E4162" w:rsidRPr="003E4162" w:rsidTr="003E4162">
        <w:trPr>
          <w:trHeight w:val="312"/>
        </w:trPr>
        <w:tc>
          <w:tcPr>
            <w:tcW w:w="756" w:type="dxa"/>
            <w:vMerge w:val="restart"/>
            <w:tcBorders>
              <w:left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rPr>
            </w:pPr>
            <w:r w:rsidRPr="003E4162">
              <w:rPr>
                <w:rFonts w:ascii="Times New Roman" w:hAnsi="Times New Roman"/>
              </w:rPr>
              <w:t>1</w:t>
            </w:r>
          </w:p>
        </w:tc>
        <w:tc>
          <w:tcPr>
            <w:tcW w:w="3155" w:type="dxa"/>
            <w:vMerge w:val="restart"/>
            <w:tcBorders>
              <w:left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Общий объем финансирования по  подпрограмме</w:t>
            </w: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 xml:space="preserve">Всего </w:t>
            </w:r>
          </w:p>
        </w:tc>
        <w:tc>
          <w:tcPr>
            <w:tcW w:w="1923" w:type="dxa"/>
            <w:tcBorders>
              <w:bottom w:val="single" w:sz="4" w:space="0" w:color="000000"/>
              <w:right w:val="single" w:sz="4" w:space="0" w:color="000000"/>
            </w:tcBorders>
            <w:shd w:val="clear" w:color="auto" w:fill="auto"/>
            <w:vAlign w:val="center"/>
          </w:tcPr>
          <w:p w:rsidR="00A741FD" w:rsidRPr="003E4162" w:rsidRDefault="00EC40A9" w:rsidP="003E4162">
            <w:pPr>
              <w:jc w:val="center"/>
              <w:rPr>
                <w:rFonts w:ascii="Times New Roman" w:hAnsi="Times New Roman" w:cs="Times New Roman"/>
              </w:rPr>
            </w:pPr>
            <w:r>
              <w:rPr>
                <w:rFonts w:ascii="Times New Roman" w:hAnsi="Times New Roman" w:cs="Times New Roman"/>
              </w:rPr>
              <w:t>16106,0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EC40A9" w:rsidP="003E4162">
            <w:pPr>
              <w:jc w:val="center"/>
              <w:rPr>
                <w:rFonts w:ascii="Times New Roman" w:hAnsi="Times New Roman" w:cs="Times New Roman"/>
              </w:rPr>
            </w:pPr>
            <w:r>
              <w:rPr>
                <w:rFonts w:ascii="Times New Roman" w:hAnsi="Times New Roman" w:cs="Times New Roman"/>
              </w:rPr>
              <w:t>16106,0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rPr>
          <w:trHeight w:val="312"/>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341,4</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341,4</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rPr>
          <w:trHeight w:val="312"/>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541,0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541,0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rPr>
          <w:trHeight w:val="312"/>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380,0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380,0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rPr>
          <w:trHeight w:val="312"/>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230,0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230,0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rPr>
          <w:trHeight w:val="312"/>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100,0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100,0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rPr>
          <w:trHeight w:val="312"/>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220,0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220,0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rPr>
          <w:trHeight w:val="312"/>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2661,4</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2661,4</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rPr>
          <w:trHeight w:val="312"/>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3151,4</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3151,4</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rPr>
          <w:trHeight w:val="312"/>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923" w:type="dxa"/>
            <w:tcBorders>
              <w:bottom w:val="single" w:sz="4" w:space="0" w:color="000000"/>
              <w:right w:val="single" w:sz="4" w:space="0" w:color="000000"/>
            </w:tcBorders>
            <w:shd w:val="clear" w:color="auto" w:fill="auto"/>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5160,2</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5160,2</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rPr>
          <w:trHeight w:val="312"/>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923" w:type="dxa"/>
            <w:tcBorders>
              <w:bottom w:val="single" w:sz="4" w:space="0" w:color="000000"/>
              <w:right w:val="single" w:sz="4" w:space="0" w:color="000000"/>
            </w:tcBorders>
            <w:shd w:val="clear" w:color="auto" w:fill="auto"/>
          </w:tcPr>
          <w:p w:rsidR="00A741FD" w:rsidRPr="003E4162" w:rsidRDefault="00EC40A9" w:rsidP="003E4162">
            <w:pPr>
              <w:jc w:val="center"/>
              <w:rPr>
                <w:rFonts w:ascii="Times New Roman" w:hAnsi="Times New Roman" w:cs="Times New Roman"/>
              </w:rPr>
            </w:pPr>
            <w:r>
              <w:rPr>
                <w:rFonts w:ascii="Times New Roman" w:hAnsi="Times New Roman" w:cs="Times New Roman"/>
              </w:rPr>
              <w:t>2620,6</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tcPr>
          <w:p w:rsidR="00A741FD" w:rsidRPr="003E4162" w:rsidRDefault="00EC40A9" w:rsidP="003E4162">
            <w:pPr>
              <w:jc w:val="center"/>
              <w:rPr>
                <w:rFonts w:ascii="Times New Roman" w:hAnsi="Times New Roman" w:cs="Times New Roman"/>
              </w:rPr>
            </w:pPr>
            <w:r>
              <w:rPr>
                <w:rFonts w:ascii="Times New Roman" w:hAnsi="Times New Roman" w:cs="Times New Roman"/>
              </w:rPr>
              <w:t>2620,6</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rPr>
          <w:trHeight w:val="312"/>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1923" w:type="dxa"/>
            <w:tcBorders>
              <w:bottom w:val="single" w:sz="4" w:space="0" w:color="000000"/>
              <w:right w:val="single" w:sz="4" w:space="0" w:color="000000"/>
            </w:tcBorders>
            <w:shd w:val="clear" w:color="auto" w:fill="auto"/>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350,0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350,0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rPr>
          <w:trHeight w:val="312"/>
        </w:trPr>
        <w:tc>
          <w:tcPr>
            <w:tcW w:w="756" w:type="dxa"/>
            <w:vMerge/>
            <w:tcBorders>
              <w:left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1923" w:type="dxa"/>
            <w:tcBorders>
              <w:bottom w:val="single" w:sz="4" w:space="0" w:color="000000"/>
              <w:right w:val="single" w:sz="4" w:space="0" w:color="000000"/>
            </w:tcBorders>
            <w:shd w:val="clear" w:color="auto" w:fill="auto"/>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350,0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350,0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rPr>
          <w:trHeight w:val="288"/>
        </w:trPr>
        <w:tc>
          <w:tcPr>
            <w:tcW w:w="756" w:type="dxa"/>
            <w:vMerge w:val="restart"/>
            <w:tcBorders>
              <w:left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w:t>
            </w:r>
          </w:p>
        </w:tc>
        <w:tc>
          <w:tcPr>
            <w:tcW w:w="3155" w:type="dxa"/>
            <w:vMerge w:val="restart"/>
            <w:tcBorders>
              <w:left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Мероприятие № 1  «Установка (замена) приборов учета, всего:</w:t>
            </w: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 xml:space="preserve">Всего </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3624,4</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3624,4</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48,0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48,0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248,0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248,0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1531,4</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1531,4</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1259,8</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1259,8</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537,2</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537,2</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312"/>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312"/>
        </w:trPr>
        <w:tc>
          <w:tcPr>
            <w:tcW w:w="756" w:type="dxa"/>
            <w:vMerge/>
            <w:tcBorders>
              <w:left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3155" w:type="dxa"/>
            <w:vMerge/>
            <w:tcBorders>
              <w:left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312"/>
        </w:trPr>
        <w:tc>
          <w:tcPr>
            <w:tcW w:w="756" w:type="dxa"/>
            <w:vMerge w:val="restart"/>
            <w:tcBorders>
              <w:left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3</w:t>
            </w:r>
          </w:p>
        </w:tc>
        <w:tc>
          <w:tcPr>
            <w:tcW w:w="3155" w:type="dxa"/>
            <w:vMerge w:val="restart"/>
            <w:tcBorders>
              <w:left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Мероприятие № 2 «Замена энергосберегающих ламп и светильников»</w:t>
            </w: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Всего </w:t>
            </w:r>
          </w:p>
        </w:tc>
        <w:tc>
          <w:tcPr>
            <w:tcW w:w="1923" w:type="dxa"/>
            <w:tcBorders>
              <w:bottom w:val="single" w:sz="4" w:space="0" w:color="000000"/>
              <w:right w:val="single" w:sz="4" w:space="0" w:color="000000"/>
            </w:tcBorders>
            <w:shd w:val="clear" w:color="auto" w:fill="auto"/>
            <w:vAlign w:val="center"/>
          </w:tcPr>
          <w:p w:rsidR="00A741FD" w:rsidRPr="003E4162" w:rsidRDefault="00C360F8" w:rsidP="003E4162">
            <w:pPr>
              <w:jc w:val="center"/>
              <w:rPr>
                <w:rFonts w:ascii="Times New Roman" w:hAnsi="Times New Roman" w:cs="Times New Roman"/>
              </w:rPr>
            </w:pPr>
            <w:r w:rsidRPr="003E4162">
              <w:rPr>
                <w:rFonts w:ascii="Times New Roman" w:hAnsi="Times New Roman" w:cs="Times New Roman"/>
              </w:rPr>
              <w:t>3322,4</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C360F8" w:rsidP="003E4162">
            <w:pPr>
              <w:jc w:val="center"/>
              <w:rPr>
                <w:rFonts w:ascii="Times New Roman" w:hAnsi="Times New Roman" w:cs="Times New Roman"/>
              </w:rPr>
            </w:pPr>
            <w:r w:rsidRPr="003E4162">
              <w:rPr>
                <w:rFonts w:ascii="Times New Roman" w:hAnsi="Times New Roman" w:cs="Times New Roman"/>
              </w:rPr>
              <w:t>3322,4</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275,4</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275,4</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185,0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185,0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145,0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145,0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100,0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100,0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100,0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100,0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220,0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220,0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290,0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290,0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300,0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300,0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530,6</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530,6</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923" w:type="dxa"/>
            <w:tcBorders>
              <w:bottom w:val="single" w:sz="4" w:space="0" w:color="000000"/>
              <w:right w:val="single" w:sz="4" w:space="0" w:color="000000"/>
            </w:tcBorders>
            <w:shd w:val="clear" w:color="auto" w:fill="auto"/>
            <w:vAlign w:val="center"/>
          </w:tcPr>
          <w:p w:rsidR="00A741FD" w:rsidRPr="003E4162" w:rsidRDefault="00C360F8" w:rsidP="003E4162">
            <w:pPr>
              <w:jc w:val="center"/>
              <w:rPr>
                <w:rFonts w:ascii="Times New Roman" w:hAnsi="Times New Roman" w:cs="Times New Roman"/>
              </w:rPr>
            </w:pPr>
            <w:r w:rsidRPr="003E4162">
              <w:rPr>
                <w:rFonts w:ascii="Times New Roman" w:hAnsi="Times New Roman" w:cs="Times New Roman"/>
              </w:rPr>
              <w:t>476,4</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C360F8" w:rsidP="003E4162">
            <w:pPr>
              <w:jc w:val="center"/>
              <w:rPr>
                <w:rFonts w:ascii="Times New Roman" w:hAnsi="Times New Roman" w:cs="Times New Roman"/>
              </w:rPr>
            </w:pPr>
            <w:r w:rsidRPr="003E4162">
              <w:rPr>
                <w:rFonts w:ascii="Times New Roman" w:hAnsi="Times New Roman" w:cs="Times New Roman"/>
              </w:rPr>
              <w:t>476,4</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350,0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350,0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3155" w:type="dxa"/>
            <w:vMerge/>
            <w:tcBorders>
              <w:left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350,0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350,0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3E4162">
        <w:trPr>
          <w:trHeight w:val="288"/>
        </w:trPr>
        <w:tc>
          <w:tcPr>
            <w:tcW w:w="756" w:type="dxa"/>
            <w:vMerge w:val="restart"/>
            <w:tcBorders>
              <w:left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rPr>
            </w:pPr>
            <w:r w:rsidRPr="003E4162">
              <w:rPr>
                <w:rFonts w:ascii="Times New Roman" w:hAnsi="Times New Roman"/>
              </w:rPr>
              <w:t>4</w:t>
            </w:r>
          </w:p>
        </w:tc>
        <w:tc>
          <w:tcPr>
            <w:tcW w:w="3155" w:type="dxa"/>
            <w:vMerge w:val="restart"/>
            <w:tcBorders>
              <w:left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Мероприятие № 3 Ремонт систем отопления</w:t>
            </w: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 xml:space="preserve">Всего </w:t>
            </w:r>
          </w:p>
        </w:tc>
        <w:tc>
          <w:tcPr>
            <w:tcW w:w="1923" w:type="dxa"/>
            <w:tcBorders>
              <w:bottom w:val="single" w:sz="4" w:space="0" w:color="000000"/>
              <w:right w:val="single" w:sz="4" w:space="0" w:color="000000"/>
            </w:tcBorders>
            <w:shd w:val="clear" w:color="auto" w:fill="auto"/>
            <w:vAlign w:val="center"/>
          </w:tcPr>
          <w:p w:rsidR="00A741FD" w:rsidRPr="003E4162" w:rsidRDefault="00EC40A9" w:rsidP="003E4162">
            <w:pPr>
              <w:jc w:val="center"/>
              <w:rPr>
                <w:rFonts w:ascii="Times New Roman" w:hAnsi="Times New Roman" w:cs="Times New Roman"/>
              </w:rPr>
            </w:pPr>
            <w:r>
              <w:rPr>
                <w:rFonts w:ascii="Times New Roman" w:hAnsi="Times New Roman" w:cs="Times New Roman"/>
              </w:rPr>
              <w:t>9029,2</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EC40A9" w:rsidP="003E4162">
            <w:pPr>
              <w:jc w:val="center"/>
              <w:rPr>
                <w:rFonts w:ascii="Times New Roman" w:hAnsi="Times New Roman" w:cs="Times New Roman"/>
              </w:rPr>
            </w:pPr>
            <w:r>
              <w:rPr>
                <w:rFonts w:ascii="Times New Roman" w:hAnsi="Times New Roman" w:cs="Times New Roman"/>
              </w:rPr>
              <w:t>9029,2</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18,0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18,0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108,0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108,0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235,0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235,0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840,0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840,0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1591,6</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1591,6</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4092,4</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4092,4</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923" w:type="dxa"/>
            <w:tcBorders>
              <w:bottom w:val="single" w:sz="4" w:space="0" w:color="000000"/>
              <w:right w:val="single" w:sz="4" w:space="0" w:color="000000"/>
            </w:tcBorders>
            <w:shd w:val="clear" w:color="auto" w:fill="auto"/>
            <w:vAlign w:val="center"/>
          </w:tcPr>
          <w:p w:rsidR="00A741FD" w:rsidRPr="003E4162" w:rsidRDefault="00EC40A9" w:rsidP="003E4162">
            <w:pPr>
              <w:jc w:val="center"/>
              <w:rPr>
                <w:rFonts w:ascii="Times New Roman" w:hAnsi="Times New Roman" w:cs="Times New Roman"/>
              </w:rPr>
            </w:pPr>
            <w:r>
              <w:rPr>
                <w:rFonts w:ascii="Times New Roman" w:hAnsi="Times New Roman" w:cs="Times New Roman"/>
              </w:rPr>
              <w:t>2144,2</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EC40A9" w:rsidP="003E4162">
            <w:pPr>
              <w:jc w:val="center"/>
              <w:rPr>
                <w:rFonts w:ascii="Times New Roman" w:hAnsi="Times New Roman" w:cs="Times New Roman"/>
              </w:rPr>
            </w:pPr>
            <w:r>
              <w:rPr>
                <w:rFonts w:ascii="Times New Roman" w:hAnsi="Times New Roman" w:cs="Times New Roman"/>
              </w:rPr>
              <w:t>2144,2</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312"/>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2025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312"/>
        </w:trPr>
        <w:tc>
          <w:tcPr>
            <w:tcW w:w="756" w:type="dxa"/>
            <w:vMerge/>
            <w:tcBorders>
              <w:left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rPr>
            </w:pPr>
          </w:p>
        </w:tc>
        <w:tc>
          <w:tcPr>
            <w:tcW w:w="3155" w:type="dxa"/>
            <w:vMerge/>
            <w:tcBorders>
              <w:left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2026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312"/>
        </w:trPr>
        <w:tc>
          <w:tcPr>
            <w:tcW w:w="756" w:type="dxa"/>
            <w:vMerge w:val="restart"/>
            <w:tcBorders>
              <w:left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rPr>
            </w:pPr>
            <w:r w:rsidRPr="003E4162">
              <w:rPr>
                <w:rFonts w:ascii="Times New Roman" w:hAnsi="Times New Roman"/>
              </w:rPr>
              <w:t>5</w:t>
            </w:r>
          </w:p>
        </w:tc>
        <w:tc>
          <w:tcPr>
            <w:tcW w:w="3155" w:type="dxa"/>
            <w:vMerge w:val="restart"/>
            <w:tcBorders>
              <w:left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Мероприятие № 4 Ремонт систем электроснабжения (замена)</w:t>
            </w: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 xml:space="preserve">Всего </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130,0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130,0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2015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2016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2017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2018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130,0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130,0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2019 год</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3E4162">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2020 год </w:t>
            </w:r>
          </w:p>
        </w:tc>
        <w:tc>
          <w:tcPr>
            <w:tcW w:w="1923"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96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2054"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00" w:type="dxa"/>
            <w:tcBorders>
              <w:bottom w:val="single" w:sz="4" w:space="0" w:color="000000"/>
              <w:right w:val="single" w:sz="4" w:space="0" w:color="000000"/>
            </w:tcBorders>
            <w:shd w:val="clear" w:color="auto" w:fill="auto"/>
            <w:vAlign w:val="center"/>
          </w:tcPr>
          <w:p w:rsidR="00A741FD" w:rsidRPr="003E4162" w:rsidRDefault="00A741FD" w:rsidP="003E4162">
            <w:pPr>
              <w:jc w:val="center"/>
              <w:rPr>
                <w:rFonts w:ascii="Times New Roman" w:hAnsi="Times New Roman" w:cs="Times New Roman"/>
              </w:rPr>
            </w:pPr>
            <w:r w:rsidRPr="003E4162">
              <w:rPr>
                <w:rFonts w:ascii="Times New Roman" w:hAnsi="Times New Roman" w:cs="Times New Roman"/>
              </w:rPr>
              <w:t>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A741FD">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2021 год</w:t>
            </w:r>
          </w:p>
        </w:tc>
        <w:tc>
          <w:tcPr>
            <w:tcW w:w="1923"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960"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5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800"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A741FD">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2022 год</w:t>
            </w:r>
          </w:p>
        </w:tc>
        <w:tc>
          <w:tcPr>
            <w:tcW w:w="1923"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960"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5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800"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A741FD">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2023 год</w:t>
            </w:r>
          </w:p>
        </w:tc>
        <w:tc>
          <w:tcPr>
            <w:tcW w:w="1923"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960"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54"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800"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837" w:type="dxa"/>
            <w:tcBorders>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A741FD">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top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2024 год</w:t>
            </w:r>
          </w:p>
        </w:tc>
        <w:tc>
          <w:tcPr>
            <w:tcW w:w="1923" w:type="dxa"/>
            <w:tcBorders>
              <w:top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960" w:type="dxa"/>
            <w:tcBorders>
              <w:top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54" w:type="dxa"/>
            <w:tcBorders>
              <w:top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800" w:type="dxa"/>
            <w:tcBorders>
              <w:top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837" w:type="dxa"/>
            <w:tcBorders>
              <w:top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A741FD">
        <w:trPr>
          <w:trHeight w:val="288"/>
        </w:trPr>
        <w:tc>
          <w:tcPr>
            <w:tcW w:w="756"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top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2025 год</w:t>
            </w:r>
          </w:p>
        </w:tc>
        <w:tc>
          <w:tcPr>
            <w:tcW w:w="1923" w:type="dxa"/>
            <w:tcBorders>
              <w:top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960" w:type="dxa"/>
            <w:tcBorders>
              <w:top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54" w:type="dxa"/>
            <w:tcBorders>
              <w:top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800" w:type="dxa"/>
            <w:tcBorders>
              <w:top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837" w:type="dxa"/>
            <w:tcBorders>
              <w:top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A741FD" w:rsidRPr="003E4162" w:rsidTr="00A741FD">
        <w:trPr>
          <w:trHeight w:val="288"/>
        </w:trPr>
        <w:tc>
          <w:tcPr>
            <w:tcW w:w="756" w:type="dxa"/>
            <w:vMerge/>
            <w:tcBorders>
              <w:left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rPr>
            </w:pPr>
          </w:p>
        </w:tc>
        <w:tc>
          <w:tcPr>
            <w:tcW w:w="3155" w:type="dxa"/>
            <w:vMerge/>
            <w:tcBorders>
              <w:left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rPr>
                <w:rFonts w:ascii="Times New Roman" w:hAnsi="Times New Roman"/>
                <w:sz w:val="24"/>
                <w:szCs w:val="24"/>
              </w:rPr>
            </w:pPr>
          </w:p>
        </w:tc>
        <w:tc>
          <w:tcPr>
            <w:tcW w:w="1414" w:type="dxa"/>
            <w:tcBorders>
              <w:top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2026 год</w:t>
            </w:r>
          </w:p>
        </w:tc>
        <w:tc>
          <w:tcPr>
            <w:tcW w:w="1923" w:type="dxa"/>
            <w:tcBorders>
              <w:top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960" w:type="dxa"/>
            <w:tcBorders>
              <w:top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2054" w:type="dxa"/>
            <w:tcBorders>
              <w:top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800" w:type="dxa"/>
            <w:tcBorders>
              <w:top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837" w:type="dxa"/>
            <w:tcBorders>
              <w:top w:val="single" w:sz="4" w:space="0" w:color="000000"/>
              <w:bottom w:val="single" w:sz="4" w:space="0" w:color="000000"/>
              <w:right w:val="single" w:sz="4" w:space="0" w:color="000000"/>
            </w:tcBorders>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r>
    </w:tbl>
    <w:p w:rsidR="00A741FD" w:rsidRPr="003E4162" w:rsidRDefault="00A741FD" w:rsidP="003E4162">
      <w:pPr>
        <w:widowControl w:val="0"/>
        <w:autoSpaceDE w:val="0"/>
        <w:autoSpaceDN w:val="0"/>
        <w:adjustRightInd w:val="0"/>
        <w:spacing w:after="0" w:line="240" w:lineRule="auto"/>
        <w:ind w:left="6237"/>
        <w:outlineLvl w:val="2"/>
        <w:rPr>
          <w:rFonts w:ascii="Times New Roman" w:hAnsi="Times New Roman"/>
          <w:sz w:val="24"/>
          <w:szCs w:val="28"/>
        </w:rPr>
      </w:pPr>
    </w:p>
    <w:p w:rsidR="00826589" w:rsidRPr="003E4162" w:rsidRDefault="00826589" w:rsidP="003E4162">
      <w:pPr>
        <w:widowControl w:val="0"/>
        <w:spacing w:after="0" w:line="240" w:lineRule="auto"/>
        <w:ind w:firstLine="540"/>
        <w:jc w:val="center"/>
        <w:rPr>
          <w:rFonts w:ascii="Times New Roman" w:hAnsi="Times New Roman"/>
          <w:sz w:val="24"/>
          <w:szCs w:val="28"/>
        </w:rPr>
      </w:pPr>
    </w:p>
    <w:p w:rsidR="00826589" w:rsidRPr="003E4162" w:rsidRDefault="00C360F8"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r w:rsidRPr="003E4162">
        <w:rPr>
          <w:rFonts w:ascii="Times New Roman" w:hAnsi="Times New Roman"/>
          <w:sz w:val="24"/>
          <w:szCs w:val="24"/>
        </w:rPr>
        <w:t xml:space="preserve">Заместитель главы </w:t>
      </w:r>
      <w:proofErr w:type="gramStart"/>
      <w:r w:rsidR="00826589" w:rsidRPr="003E4162">
        <w:rPr>
          <w:rFonts w:ascii="Times New Roman" w:hAnsi="Times New Roman"/>
          <w:sz w:val="24"/>
          <w:szCs w:val="24"/>
        </w:rPr>
        <w:t>муниципального</w:t>
      </w:r>
      <w:proofErr w:type="gramEnd"/>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sectPr w:rsidR="00826589" w:rsidRPr="003E4162">
          <w:pgSz w:w="16838" w:h="11906" w:orient="landscape"/>
          <w:pgMar w:top="1701" w:right="1134" w:bottom="851" w:left="1134" w:header="720" w:footer="720" w:gutter="0"/>
          <w:cols w:space="720"/>
          <w:docGrid w:linePitch="360" w:charSpace="4096"/>
        </w:sectPr>
      </w:pPr>
      <w:r w:rsidRPr="003E4162">
        <w:rPr>
          <w:rFonts w:ascii="Times New Roman" w:hAnsi="Times New Roman"/>
          <w:sz w:val="24"/>
          <w:szCs w:val="24"/>
        </w:rPr>
        <w:lastRenderedPageBreak/>
        <w:t xml:space="preserve">образования Кавказский район                       </w:t>
      </w:r>
      <w:r w:rsidRPr="003E4162">
        <w:rPr>
          <w:rFonts w:ascii="Times New Roman" w:hAnsi="Times New Roman"/>
          <w:sz w:val="24"/>
          <w:szCs w:val="24"/>
        </w:rPr>
        <w:tab/>
      </w:r>
      <w:r w:rsidRPr="003E4162">
        <w:rPr>
          <w:rFonts w:ascii="Times New Roman" w:hAnsi="Times New Roman"/>
          <w:sz w:val="24"/>
          <w:szCs w:val="24"/>
        </w:rPr>
        <w:tab/>
      </w:r>
      <w:r w:rsidRPr="003E4162">
        <w:rPr>
          <w:rFonts w:ascii="Times New Roman" w:hAnsi="Times New Roman"/>
          <w:sz w:val="24"/>
          <w:szCs w:val="24"/>
        </w:rPr>
        <w:tab/>
      </w:r>
      <w:r w:rsidRPr="003E4162">
        <w:rPr>
          <w:rFonts w:ascii="Times New Roman" w:hAnsi="Times New Roman"/>
          <w:sz w:val="24"/>
          <w:szCs w:val="24"/>
        </w:rPr>
        <w:tab/>
      </w:r>
      <w:r w:rsidRPr="003E4162">
        <w:rPr>
          <w:rFonts w:ascii="Times New Roman" w:hAnsi="Times New Roman"/>
          <w:sz w:val="24"/>
          <w:szCs w:val="24"/>
        </w:rPr>
        <w:tab/>
      </w:r>
      <w:r w:rsidRPr="003E4162">
        <w:rPr>
          <w:rFonts w:ascii="Times New Roman" w:hAnsi="Times New Roman"/>
          <w:sz w:val="24"/>
          <w:szCs w:val="24"/>
        </w:rPr>
        <w:tab/>
      </w:r>
      <w:r w:rsidRPr="003E4162">
        <w:rPr>
          <w:rFonts w:ascii="Times New Roman" w:hAnsi="Times New Roman"/>
          <w:sz w:val="24"/>
          <w:szCs w:val="24"/>
        </w:rPr>
        <w:tab/>
      </w:r>
      <w:r w:rsidR="009A6AC8" w:rsidRPr="003E4162">
        <w:rPr>
          <w:rFonts w:ascii="Times New Roman" w:hAnsi="Times New Roman"/>
          <w:sz w:val="24"/>
          <w:szCs w:val="24"/>
        </w:rPr>
        <w:t>В.С.Балашов</w:t>
      </w:r>
    </w:p>
    <w:p w:rsidR="00826589" w:rsidRPr="003E4162" w:rsidRDefault="00826589" w:rsidP="003E4162">
      <w:pPr>
        <w:spacing w:after="0" w:line="240" w:lineRule="auto"/>
        <w:jc w:val="center"/>
      </w:pPr>
      <w:r w:rsidRPr="003E4162">
        <w:rPr>
          <w:rFonts w:ascii="Times New Roman" w:hAnsi="Times New Roman" w:cs="Times New Roman"/>
          <w:b/>
          <w:bCs/>
          <w:sz w:val="28"/>
          <w:szCs w:val="28"/>
        </w:rPr>
        <w:lastRenderedPageBreak/>
        <w:t>Подпрограмма</w:t>
      </w:r>
    </w:p>
    <w:p w:rsidR="00826589" w:rsidRPr="003E4162" w:rsidRDefault="00826589" w:rsidP="003E4162">
      <w:pPr>
        <w:spacing w:after="0" w:line="240" w:lineRule="auto"/>
        <w:jc w:val="center"/>
      </w:pPr>
      <w:r w:rsidRPr="003E4162">
        <w:rPr>
          <w:rFonts w:ascii="Times New Roman" w:hAnsi="Times New Roman" w:cs="Times New Roman"/>
          <w:b/>
          <w:bCs/>
          <w:sz w:val="28"/>
          <w:szCs w:val="28"/>
        </w:rPr>
        <w:t>"Модернизация систем теплоснабжения в муниципальном образовании Кавказский район", муниципальной программы "Развитие топливно-энергетического комплекса муниципального образования Кавказский район"</w:t>
      </w:r>
      <w:bookmarkStart w:id="50" w:name="sub_1300"/>
      <w:bookmarkEnd w:id="50"/>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jc w:val="center"/>
      </w:pPr>
      <w:r w:rsidRPr="003E4162">
        <w:rPr>
          <w:rFonts w:ascii="Times New Roman" w:hAnsi="Times New Roman" w:cs="Times New Roman"/>
          <w:b/>
          <w:bCs/>
          <w:sz w:val="28"/>
          <w:szCs w:val="28"/>
        </w:rPr>
        <w:t>Паспорт</w:t>
      </w:r>
    </w:p>
    <w:p w:rsidR="00826589" w:rsidRPr="003E4162" w:rsidRDefault="00826589" w:rsidP="003E4162">
      <w:pPr>
        <w:spacing w:after="0" w:line="240" w:lineRule="auto"/>
        <w:jc w:val="center"/>
      </w:pPr>
      <w:r w:rsidRPr="003E4162">
        <w:rPr>
          <w:rFonts w:ascii="Times New Roman" w:hAnsi="Times New Roman" w:cs="Times New Roman"/>
          <w:b/>
          <w:bCs/>
          <w:sz w:val="28"/>
          <w:szCs w:val="28"/>
        </w:rPr>
        <w:t>подпрограммы "Модернизация систем теплоснабжения в муниципальном образовании Кавказский район"</w:t>
      </w:r>
    </w:p>
    <w:p w:rsidR="00826589" w:rsidRPr="003E4162" w:rsidRDefault="00826589" w:rsidP="003E4162">
      <w:pPr>
        <w:spacing w:after="0" w:line="240" w:lineRule="auto"/>
        <w:ind w:firstLine="720"/>
        <w:jc w:val="both"/>
        <w:rPr>
          <w:rFonts w:ascii="Times New Roman" w:hAnsi="Times New Roman" w:cs="Times New Roman"/>
          <w:sz w:val="28"/>
          <w:szCs w:val="28"/>
        </w:rPr>
      </w:pPr>
    </w:p>
    <w:tbl>
      <w:tblPr>
        <w:tblW w:w="0" w:type="auto"/>
        <w:tblInd w:w="109" w:type="dxa"/>
        <w:tblLayout w:type="fixed"/>
        <w:tblLook w:val="0000" w:firstRow="0" w:lastRow="0" w:firstColumn="0" w:lastColumn="0" w:noHBand="0" w:noVBand="0"/>
      </w:tblPr>
      <w:tblGrid>
        <w:gridCol w:w="3507"/>
        <w:gridCol w:w="6381"/>
      </w:tblGrid>
      <w:tr w:rsidR="003E4162" w:rsidRPr="003E4162">
        <w:tc>
          <w:tcPr>
            <w:tcW w:w="3507"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t>Координатор подпрограммы</w:t>
            </w:r>
          </w:p>
        </w:tc>
        <w:tc>
          <w:tcPr>
            <w:tcW w:w="638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t>Отдел капитального строительства администрации муниципального образования Кавказский район</w:t>
            </w:r>
          </w:p>
        </w:tc>
      </w:tr>
      <w:tr w:rsidR="003E4162" w:rsidRPr="003E4162">
        <w:tc>
          <w:tcPr>
            <w:tcW w:w="3507"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bookmarkStart w:id="51" w:name="sub_610"/>
            <w:r w:rsidRPr="003E4162">
              <w:rPr>
                <w:rFonts w:ascii="Times New Roman" w:hAnsi="Times New Roman" w:cs="Times New Roman"/>
                <w:sz w:val="28"/>
                <w:szCs w:val="28"/>
              </w:rPr>
              <w:t>Участники подпрограммы</w:t>
            </w:r>
            <w:bookmarkEnd w:id="51"/>
          </w:p>
        </w:tc>
        <w:tc>
          <w:tcPr>
            <w:tcW w:w="638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t>Управление образования администрации муниципального образования Кавказский район</w:t>
            </w:r>
          </w:p>
        </w:tc>
      </w:tr>
      <w:tr w:rsidR="003E4162" w:rsidRPr="003E4162">
        <w:tc>
          <w:tcPr>
            <w:tcW w:w="3507"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bookmarkStart w:id="52" w:name="sub_3103"/>
            <w:r w:rsidRPr="003E4162">
              <w:rPr>
                <w:rFonts w:ascii="Times New Roman" w:hAnsi="Times New Roman" w:cs="Times New Roman"/>
                <w:sz w:val="28"/>
                <w:szCs w:val="28"/>
              </w:rPr>
              <w:t>Цели подпрограммы</w:t>
            </w:r>
            <w:bookmarkEnd w:id="52"/>
          </w:p>
        </w:tc>
        <w:tc>
          <w:tcPr>
            <w:tcW w:w="638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t>обеспечение муниципальных учреждений Кавказского района бесперебойным теплоснабжением</w:t>
            </w:r>
          </w:p>
        </w:tc>
      </w:tr>
      <w:tr w:rsidR="003E4162" w:rsidRPr="003E4162">
        <w:tc>
          <w:tcPr>
            <w:tcW w:w="3507"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bookmarkStart w:id="53" w:name="sub_3104"/>
            <w:r w:rsidRPr="003E4162">
              <w:rPr>
                <w:rFonts w:ascii="Times New Roman" w:hAnsi="Times New Roman" w:cs="Times New Roman"/>
                <w:sz w:val="28"/>
                <w:szCs w:val="28"/>
              </w:rPr>
              <w:t>Задачи подпрограммы</w:t>
            </w:r>
            <w:bookmarkEnd w:id="53"/>
          </w:p>
        </w:tc>
        <w:tc>
          <w:tcPr>
            <w:tcW w:w="638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t>реализация мероприятий по модернизации теплоснабжения муниципальных учреждений Кавказского района</w:t>
            </w:r>
          </w:p>
        </w:tc>
      </w:tr>
      <w:tr w:rsidR="003E4162" w:rsidRPr="003E4162">
        <w:tc>
          <w:tcPr>
            <w:tcW w:w="3507"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t>Перечень целевых показателей подпрограммы</w:t>
            </w:r>
          </w:p>
        </w:tc>
        <w:tc>
          <w:tcPr>
            <w:tcW w:w="638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8"/>
                <w:szCs w:val="28"/>
              </w:rPr>
              <w:t>Количество построенных (реконструированных) котельных для бесперебойного обеспечения теплоснабжением муниципальных учреждений</w:t>
            </w:r>
          </w:p>
        </w:tc>
      </w:tr>
      <w:tr w:rsidR="003E4162" w:rsidRPr="003E4162">
        <w:tc>
          <w:tcPr>
            <w:tcW w:w="3507"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ind w:firstLine="34"/>
            </w:pPr>
            <w:r w:rsidRPr="003E4162">
              <w:rPr>
                <w:rFonts w:ascii="Times New Roman" w:hAnsi="Times New Roman" w:cs="Times New Roman"/>
                <w:sz w:val="28"/>
                <w:szCs w:val="28"/>
              </w:rPr>
              <w:t xml:space="preserve">Проекты </w:t>
            </w:r>
            <w:proofErr w:type="gramStart"/>
            <w:r w:rsidRPr="003E4162">
              <w:rPr>
                <w:rFonts w:ascii="Times New Roman" w:hAnsi="Times New Roman" w:cs="Times New Roman"/>
                <w:sz w:val="28"/>
                <w:szCs w:val="28"/>
              </w:rPr>
              <w:t>и(</w:t>
            </w:r>
            <w:proofErr w:type="gramEnd"/>
            <w:r w:rsidRPr="003E4162">
              <w:rPr>
                <w:rFonts w:ascii="Times New Roman" w:hAnsi="Times New Roman" w:cs="Times New Roman"/>
                <w:sz w:val="28"/>
                <w:szCs w:val="28"/>
              </w:rPr>
              <w:t>или) программы</w:t>
            </w:r>
          </w:p>
        </w:tc>
        <w:tc>
          <w:tcPr>
            <w:tcW w:w="638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ind w:firstLine="68"/>
              <w:jc w:val="both"/>
            </w:pPr>
            <w:r w:rsidRPr="003E4162">
              <w:rPr>
                <w:rFonts w:ascii="Times New Roman" w:hAnsi="Times New Roman" w:cs="Times New Roman"/>
                <w:sz w:val="28"/>
                <w:szCs w:val="28"/>
              </w:rPr>
              <w:t>Не предусмотрено</w:t>
            </w:r>
          </w:p>
        </w:tc>
      </w:tr>
      <w:tr w:rsidR="003E4162" w:rsidRPr="003E4162">
        <w:tc>
          <w:tcPr>
            <w:tcW w:w="3507"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ind w:firstLine="34"/>
            </w:pPr>
            <w:r w:rsidRPr="003E4162">
              <w:rPr>
                <w:rFonts w:ascii="Times New Roman" w:hAnsi="Times New Roman" w:cs="Times New Roman"/>
                <w:sz w:val="28"/>
                <w:szCs w:val="28"/>
              </w:rPr>
              <w:t>Этапы и сроки реализации подпрограммы</w:t>
            </w:r>
          </w:p>
        </w:tc>
        <w:tc>
          <w:tcPr>
            <w:tcW w:w="638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ind w:firstLine="68"/>
              <w:jc w:val="both"/>
            </w:pPr>
            <w:r w:rsidRPr="003E4162">
              <w:rPr>
                <w:rFonts w:ascii="Times New Roman" w:hAnsi="Times New Roman" w:cs="Times New Roman"/>
                <w:sz w:val="28"/>
                <w:szCs w:val="28"/>
              </w:rPr>
              <w:t>Срок реализации 2015-</w:t>
            </w:r>
            <w:r w:rsidRPr="003E4162">
              <w:rPr>
                <w:rFonts w:ascii="Times New Roman" w:hAnsi="Times New Roman" w:cs="Times New Roman"/>
                <w:sz w:val="28"/>
                <w:szCs w:val="28"/>
                <w:shd w:val="clear" w:color="auto" w:fill="FFFFFF"/>
              </w:rPr>
              <w:t>202</w:t>
            </w:r>
            <w:r w:rsidR="00A741FD" w:rsidRPr="003E4162">
              <w:rPr>
                <w:rFonts w:ascii="Times New Roman" w:hAnsi="Times New Roman" w:cs="Times New Roman"/>
                <w:sz w:val="28"/>
                <w:szCs w:val="28"/>
                <w:shd w:val="clear" w:color="auto" w:fill="FFFFFF"/>
              </w:rPr>
              <w:t>6</w:t>
            </w:r>
            <w:r w:rsidRPr="003E4162">
              <w:rPr>
                <w:rFonts w:ascii="Times New Roman" w:hAnsi="Times New Roman" w:cs="Times New Roman"/>
                <w:sz w:val="28"/>
                <w:szCs w:val="28"/>
              </w:rPr>
              <w:t xml:space="preserve"> годы:</w:t>
            </w:r>
          </w:p>
          <w:p w:rsidR="00826589" w:rsidRPr="003E4162" w:rsidRDefault="00826589" w:rsidP="003E4162">
            <w:pPr>
              <w:widowControl w:val="0"/>
              <w:spacing w:after="0" w:line="240" w:lineRule="auto"/>
              <w:ind w:firstLine="68"/>
              <w:jc w:val="both"/>
            </w:pPr>
            <w:r w:rsidRPr="003E4162">
              <w:rPr>
                <w:rFonts w:ascii="Times New Roman" w:hAnsi="Times New Roman" w:cs="Times New Roman"/>
                <w:sz w:val="28"/>
                <w:szCs w:val="28"/>
                <w:lang w:val="en-US"/>
              </w:rPr>
              <w:t>I</w:t>
            </w:r>
            <w:r w:rsidRPr="003E4162">
              <w:rPr>
                <w:rFonts w:ascii="Times New Roman" w:hAnsi="Times New Roman" w:cs="Times New Roman"/>
                <w:sz w:val="28"/>
                <w:szCs w:val="28"/>
              </w:rPr>
              <w:t xml:space="preserve"> этап  - 2015 - 2019 годы</w:t>
            </w:r>
          </w:p>
          <w:p w:rsidR="00826589" w:rsidRPr="003E4162" w:rsidRDefault="00826589" w:rsidP="003E4162">
            <w:pPr>
              <w:widowControl w:val="0"/>
              <w:spacing w:after="0" w:line="240" w:lineRule="auto"/>
              <w:ind w:firstLine="68"/>
              <w:jc w:val="both"/>
            </w:pPr>
            <w:r w:rsidRPr="003E4162">
              <w:rPr>
                <w:rFonts w:ascii="Times New Roman" w:hAnsi="Times New Roman" w:cs="Times New Roman"/>
                <w:sz w:val="28"/>
                <w:szCs w:val="28"/>
                <w:lang w:val="en-US"/>
              </w:rPr>
              <w:t>II</w:t>
            </w:r>
            <w:r w:rsidRPr="003E4162">
              <w:rPr>
                <w:rFonts w:ascii="Times New Roman" w:hAnsi="Times New Roman" w:cs="Times New Roman"/>
                <w:sz w:val="28"/>
                <w:szCs w:val="28"/>
              </w:rPr>
              <w:t xml:space="preserve"> этап - 2020- </w:t>
            </w:r>
            <w:r w:rsidRPr="003E4162">
              <w:rPr>
                <w:rFonts w:ascii="Times New Roman" w:hAnsi="Times New Roman" w:cs="Times New Roman"/>
                <w:sz w:val="28"/>
                <w:szCs w:val="28"/>
                <w:shd w:val="clear" w:color="auto" w:fill="FFFFFF"/>
              </w:rPr>
              <w:t>202</w:t>
            </w:r>
            <w:r w:rsidR="00A741FD" w:rsidRPr="003E4162">
              <w:rPr>
                <w:rFonts w:ascii="Times New Roman" w:hAnsi="Times New Roman" w:cs="Times New Roman"/>
                <w:sz w:val="28"/>
                <w:szCs w:val="28"/>
                <w:shd w:val="clear" w:color="auto" w:fill="FFFFFF"/>
              </w:rPr>
              <w:t>6</w:t>
            </w:r>
            <w:r w:rsidRPr="003E4162">
              <w:rPr>
                <w:rFonts w:ascii="Times New Roman" w:hAnsi="Times New Roman" w:cs="Times New Roman"/>
                <w:sz w:val="28"/>
                <w:szCs w:val="28"/>
              </w:rPr>
              <w:t> годы</w:t>
            </w:r>
          </w:p>
        </w:tc>
      </w:tr>
      <w:tr w:rsidR="00826589" w:rsidRPr="003E4162">
        <w:tc>
          <w:tcPr>
            <w:tcW w:w="3507"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ind w:firstLine="34"/>
            </w:pPr>
            <w:r w:rsidRPr="003E4162">
              <w:rPr>
                <w:rFonts w:ascii="Times New Roman" w:hAnsi="Times New Roman" w:cs="Times New Roman"/>
                <w:sz w:val="28"/>
                <w:szCs w:val="28"/>
              </w:rPr>
              <w:t xml:space="preserve">Объемы и источники финансирования подпрограммы, в том числе на </w:t>
            </w:r>
            <w:proofErr w:type="gramStart"/>
            <w:r w:rsidRPr="003E4162">
              <w:rPr>
                <w:rFonts w:ascii="Times New Roman" w:hAnsi="Times New Roman" w:cs="Times New Roman"/>
                <w:sz w:val="28"/>
                <w:szCs w:val="28"/>
              </w:rPr>
              <w:t>финансовое</w:t>
            </w:r>
            <w:proofErr w:type="gramEnd"/>
            <w:r w:rsidRPr="003E4162">
              <w:rPr>
                <w:rFonts w:ascii="Times New Roman" w:hAnsi="Times New Roman" w:cs="Times New Roman"/>
                <w:sz w:val="28"/>
                <w:szCs w:val="28"/>
              </w:rPr>
              <w:t xml:space="preserve"> обеспечении проектов и (или) программ»</w:t>
            </w:r>
          </w:p>
        </w:tc>
        <w:tc>
          <w:tcPr>
            <w:tcW w:w="638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contextualSpacing/>
              <w:jc w:val="both"/>
            </w:pPr>
            <w:r w:rsidRPr="003E4162">
              <w:rPr>
                <w:rFonts w:ascii="Times New Roman" w:hAnsi="Times New Roman"/>
                <w:sz w:val="28"/>
                <w:szCs w:val="28"/>
              </w:rPr>
              <w:t xml:space="preserve">Общий объем финансирования составляет </w:t>
            </w:r>
            <w:r w:rsidR="00A741FD" w:rsidRPr="003E4162">
              <w:rPr>
                <w:rFonts w:ascii="Times New Roman" w:hAnsi="Times New Roman"/>
                <w:sz w:val="28"/>
                <w:szCs w:val="28"/>
                <w:shd w:val="clear" w:color="auto" w:fill="FFFFFF"/>
              </w:rPr>
              <w:t>12449,8</w:t>
            </w:r>
            <w:r w:rsidRPr="003E4162">
              <w:rPr>
                <w:rFonts w:ascii="Times New Roman" w:hAnsi="Times New Roman"/>
                <w:sz w:val="28"/>
                <w:szCs w:val="28"/>
              </w:rPr>
              <w:t xml:space="preserve"> тысяч рублей, в том числе:</w:t>
            </w:r>
          </w:p>
          <w:p w:rsidR="00826589" w:rsidRPr="003E4162" w:rsidRDefault="00826589" w:rsidP="003E4162">
            <w:pPr>
              <w:widowControl w:val="0"/>
              <w:spacing w:after="0" w:line="240" w:lineRule="auto"/>
              <w:contextualSpacing/>
              <w:jc w:val="both"/>
            </w:pPr>
            <w:r w:rsidRPr="003E4162">
              <w:rPr>
                <w:rFonts w:ascii="Times New Roman" w:hAnsi="Times New Roman"/>
                <w:sz w:val="28"/>
                <w:szCs w:val="28"/>
              </w:rPr>
              <w:t>из сре</w:t>
            </w:r>
            <w:proofErr w:type="gramStart"/>
            <w:r w:rsidRPr="003E4162">
              <w:rPr>
                <w:rFonts w:ascii="Times New Roman" w:hAnsi="Times New Roman"/>
                <w:sz w:val="28"/>
                <w:szCs w:val="28"/>
              </w:rPr>
              <w:t>дств кр</w:t>
            </w:r>
            <w:proofErr w:type="gramEnd"/>
            <w:r w:rsidRPr="003E4162">
              <w:rPr>
                <w:rFonts w:ascii="Times New Roman" w:hAnsi="Times New Roman"/>
                <w:sz w:val="28"/>
                <w:szCs w:val="28"/>
              </w:rPr>
              <w:t xml:space="preserve">аевого бюджета – </w:t>
            </w:r>
            <w:r w:rsidRPr="003E4162">
              <w:rPr>
                <w:rFonts w:ascii="Times New Roman" w:hAnsi="Times New Roman"/>
                <w:sz w:val="28"/>
                <w:szCs w:val="28"/>
                <w:shd w:val="clear" w:color="auto" w:fill="FFFFFF"/>
              </w:rPr>
              <w:t>5499,80</w:t>
            </w:r>
            <w:r w:rsidRPr="003E4162">
              <w:rPr>
                <w:rFonts w:ascii="Times New Roman" w:hAnsi="Times New Roman"/>
                <w:sz w:val="28"/>
                <w:szCs w:val="28"/>
              </w:rPr>
              <w:t xml:space="preserve"> тысяч рублей,</w:t>
            </w:r>
          </w:p>
          <w:p w:rsidR="00826589" w:rsidRPr="003E4162" w:rsidRDefault="00826589" w:rsidP="003E4162">
            <w:pPr>
              <w:widowControl w:val="0"/>
              <w:spacing w:after="0" w:line="240" w:lineRule="auto"/>
              <w:jc w:val="both"/>
            </w:pPr>
            <w:r w:rsidRPr="003E4162">
              <w:rPr>
                <w:rFonts w:ascii="Times New Roman" w:hAnsi="Times New Roman"/>
                <w:sz w:val="28"/>
                <w:szCs w:val="28"/>
              </w:rPr>
              <w:t>из средств местного бюджета – 6</w:t>
            </w:r>
            <w:r w:rsidR="00A741FD" w:rsidRPr="003E4162">
              <w:rPr>
                <w:rFonts w:ascii="Times New Roman" w:hAnsi="Times New Roman"/>
                <w:sz w:val="28"/>
                <w:szCs w:val="28"/>
              </w:rPr>
              <w:t>9</w:t>
            </w:r>
            <w:r w:rsidRPr="003E4162">
              <w:rPr>
                <w:rFonts w:ascii="Times New Roman" w:hAnsi="Times New Roman"/>
                <w:sz w:val="28"/>
                <w:szCs w:val="28"/>
                <w:shd w:val="clear" w:color="auto" w:fill="FFFFFF"/>
              </w:rPr>
              <w:t>50,0</w:t>
            </w:r>
            <w:r w:rsidRPr="003E4162">
              <w:rPr>
                <w:rFonts w:ascii="Times New Roman" w:hAnsi="Times New Roman"/>
                <w:sz w:val="28"/>
                <w:szCs w:val="28"/>
              </w:rPr>
              <w:t xml:space="preserve"> тысяч рублей</w:t>
            </w:r>
          </w:p>
        </w:tc>
      </w:tr>
    </w:tbl>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jc w:val="center"/>
      </w:pPr>
      <w:r w:rsidRPr="003E4162">
        <w:rPr>
          <w:rFonts w:ascii="Times New Roman" w:hAnsi="Times New Roman" w:cs="Times New Roman"/>
          <w:b/>
          <w:bCs/>
          <w:sz w:val="28"/>
          <w:szCs w:val="28"/>
        </w:rPr>
        <w:t>1. Характеристика текущего состояния и прогноз развития модернизации систем теплоснабжения в Кавказском районе</w:t>
      </w:r>
      <w:bookmarkStart w:id="54" w:name="sub_301"/>
      <w:bookmarkEnd w:id="54"/>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В Кавказском районе расположено 61 муниципальное образовательное учреждение, часть из них отапливаются старыми, изношенными угольными котельными. Источники и сети теплоснабжения образовательных учреждений являются объектами муниципальной собственности, эксплуатируемыми специализированными теплоснабжающими организациями.</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lastRenderedPageBreak/>
        <w:t xml:space="preserve">По состоянию на сегодняшний день физический износ источников теплоснабжения (котельных) по району составляет в среднем порядка 60%, тепловых сетей - 70 %, что является основной причиной ухудшения теплоснабжения муниципальных учреждений Кавказского район. Подавляющее число котельных (оборудования котельных) и тепловых сетей было построено (установлено) более 20-25 лет назад. Следствием этого является низкая эффективность, растущая аварийность и высокие риски отказа оборудования. Так, существующие котельные и тепловые сети значительно уступают современным новым образцам и в части </w:t>
      </w:r>
      <w:proofErr w:type="spellStart"/>
      <w:r w:rsidRPr="003E4162">
        <w:rPr>
          <w:rFonts w:ascii="Times New Roman" w:hAnsi="Times New Roman" w:cs="Times New Roman"/>
          <w:sz w:val="28"/>
          <w:szCs w:val="28"/>
        </w:rPr>
        <w:t>энергоэффективности</w:t>
      </w:r>
      <w:proofErr w:type="spellEnd"/>
      <w:r w:rsidRPr="003E4162">
        <w:rPr>
          <w:rFonts w:ascii="Times New Roman" w:hAnsi="Times New Roman" w:cs="Times New Roman"/>
          <w:sz w:val="28"/>
          <w:szCs w:val="28"/>
        </w:rPr>
        <w:t>, а также в части экологии и промышленной безопасности.</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Это обусловлено, прежде всего, произошедшим за последние годы значительным прогрессом в области производства котельного оборудования и тепловых сетей с применением энергосберегающих технологий, который позволил уменьшить габариты котельных, увеличить КПД котельного оборудования, снизить вредные выбросы и потери тепла и теплоносителя при транспортировке. Обозначенный уровень физического износа существующих котельных и тепловых сетей усугубляет высокую разницу в технических показателях, так как изношенность дополнительно снижает КПД и увеличивает потери.</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xml:space="preserve">Без принятия действенных мер по строительству (реконструкции) источников теплоснабжения и тепловых сетей взамен физически и морально устаревших будут сохраняться высокий уровень аварийной опасности, увеличиваться задолженности за потребленные топливно-энергетические ресурсы. Поэтому назрела необходимость замены старых угольных котельных </w:t>
      </w:r>
      <w:proofErr w:type="gramStart"/>
      <w:r w:rsidRPr="003E4162">
        <w:rPr>
          <w:rFonts w:ascii="Times New Roman" w:hAnsi="Times New Roman" w:cs="Times New Roman"/>
          <w:sz w:val="28"/>
          <w:szCs w:val="28"/>
        </w:rPr>
        <w:t>на</w:t>
      </w:r>
      <w:proofErr w:type="gramEnd"/>
      <w:r w:rsidRPr="003E4162">
        <w:rPr>
          <w:rFonts w:ascii="Times New Roman" w:hAnsi="Times New Roman" w:cs="Times New Roman"/>
          <w:sz w:val="28"/>
          <w:szCs w:val="28"/>
        </w:rPr>
        <w:t xml:space="preserve"> газовые, как более экономичные и надежные.</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Наиболее оптимальным путем решения проблемы является реализация на территории Кавказского района подпрограммы, предусматривающей реализацию мероприятий, направленных на модернизацию объектов теплоснабжения, находящихся в муниципальной собственности Кавказского района и эксплуатируемых специализированными предприятиями.</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Актуальность подпрограммы, ее цели и задачи определяются исходя из наличия имеющихся проблем Кавказского района, необходимости их решения в рамках муниципальной программы Кавказского района "Развитие топливно-энергетического комплекса муниципального образования Кавказский район".</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По итогам реализации подпрограммы в муниципальном образовании Кавказский район будет построено 2 газовые котельные, которые обеспечат бесперебойным и экономичным теплоснабжением две школы и одно детское дошкольное учреждение района.</w:t>
      </w:r>
      <w:bookmarkStart w:id="55" w:name="sub_137"/>
      <w:bookmarkEnd w:id="55"/>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pStyle w:val="1d"/>
        <w:ind w:firstLine="851"/>
      </w:pPr>
      <w:r w:rsidRPr="003E4162">
        <w:rPr>
          <w:b/>
          <w:bCs/>
          <w:sz w:val="28"/>
          <w:szCs w:val="28"/>
        </w:rPr>
        <w:t>2. Цели, задачи и целевые показатели достижения целей и решения задач, сроки и этапы реализации подпрограммы</w:t>
      </w:r>
    </w:p>
    <w:p w:rsidR="00826589" w:rsidRPr="003E4162" w:rsidRDefault="00826589" w:rsidP="003E4162">
      <w:pPr>
        <w:pStyle w:val="1d"/>
        <w:spacing w:after="0"/>
        <w:ind w:firstLine="851"/>
        <w:jc w:val="both"/>
      </w:pPr>
      <w:r w:rsidRPr="003E4162">
        <w:rPr>
          <w:sz w:val="28"/>
          <w:szCs w:val="28"/>
        </w:rPr>
        <w:lastRenderedPageBreak/>
        <w:t>Целью подпрограммы является обеспечение муниципальных учреждений Кавказского района бесперебойным теплоснабжением. По итогам реализации подпрограммы в Кавказском районе будет построено 2 газовые котельные, которые обеспечат бесперебойным и экономичным теплоснабжением две школы и одно детское дошкольное учреждение района.</w:t>
      </w:r>
    </w:p>
    <w:p w:rsidR="00826589" w:rsidRPr="003E4162" w:rsidRDefault="00826589" w:rsidP="003E4162">
      <w:pPr>
        <w:pStyle w:val="1d"/>
        <w:spacing w:after="0"/>
        <w:ind w:firstLine="851"/>
        <w:jc w:val="both"/>
      </w:pPr>
      <w:r w:rsidRPr="003E4162">
        <w:rPr>
          <w:sz w:val="28"/>
          <w:szCs w:val="28"/>
        </w:rPr>
        <w:t>Задачей подпрограммы является реализация мероприятий по модернизации теплоснабжения муниципальных учреждений Кавказского района.</w:t>
      </w:r>
    </w:p>
    <w:p w:rsidR="00826589" w:rsidRPr="003E4162" w:rsidRDefault="00826589" w:rsidP="003E4162">
      <w:pPr>
        <w:pStyle w:val="1d"/>
        <w:spacing w:after="0"/>
        <w:ind w:firstLine="851"/>
        <w:jc w:val="both"/>
      </w:pPr>
      <w:r w:rsidRPr="003E4162">
        <w:rPr>
          <w:sz w:val="28"/>
          <w:szCs w:val="28"/>
        </w:rPr>
        <w:t>Цели, задачи и целевые показатели отражены в приложении № 1.</w:t>
      </w:r>
    </w:p>
    <w:p w:rsidR="00826589" w:rsidRPr="003E4162" w:rsidRDefault="00826589" w:rsidP="003E4162">
      <w:pPr>
        <w:pStyle w:val="1d"/>
        <w:spacing w:after="0"/>
        <w:ind w:firstLine="851"/>
        <w:jc w:val="both"/>
      </w:pPr>
      <w:r w:rsidRPr="003E4162">
        <w:rPr>
          <w:sz w:val="28"/>
          <w:szCs w:val="28"/>
        </w:rPr>
        <w:t>Достижение указанных целей и задач будет осуществляться в рамках реализации мероприятий подпрограммы.</w:t>
      </w:r>
    </w:p>
    <w:p w:rsidR="00826589" w:rsidRPr="003E4162" w:rsidRDefault="00826589" w:rsidP="003E4162">
      <w:pPr>
        <w:pStyle w:val="1d"/>
        <w:spacing w:after="0"/>
        <w:ind w:firstLine="851"/>
        <w:jc w:val="both"/>
      </w:pPr>
      <w:r w:rsidRPr="003E4162">
        <w:rPr>
          <w:sz w:val="28"/>
          <w:szCs w:val="28"/>
        </w:rPr>
        <w:t>Сроки реализации подпрограммы 2015-</w:t>
      </w:r>
      <w:r w:rsidRPr="003E4162">
        <w:rPr>
          <w:sz w:val="28"/>
          <w:szCs w:val="28"/>
          <w:shd w:val="clear" w:color="auto" w:fill="FFFFFF"/>
        </w:rPr>
        <w:t>202</w:t>
      </w:r>
      <w:r w:rsidR="00A741FD" w:rsidRPr="003E4162">
        <w:rPr>
          <w:sz w:val="28"/>
          <w:szCs w:val="28"/>
          <w:shd w:val="clear" w:color="auto" w:fill="FFFFFF"/>
        </w:rPr>
        <w:t>6</w:t>
      </w:r>
      <w:r w:rsidRPr="003E4162">
        <w:rPr>
          <w:sz w:val="28"/>
          <w:szCs w:val="28"/>
        </w:rPr>
        <w:t xml:space="preserve"> годы: </w:t>
      </w:r>
    </w:p>
    <w:p w:rsidR="00826589" w:rsidRPr="003E4162" w:rsidRDefault="00826589" w:rsidP="003E4162">
      <w:pPr>
        <w:pStyle w:val="1d"/>
        <w:spacing w:after="0"/>
        <w:ind w:firstLine="851"/>
        <w:jc w:val="both"/>
      </w:pPr>
      <w:r w:rsidRPr="003E4162">
        <w:rPr>
          <w:sz w:val="28"/>
          <w:szCs w:val="28"/>
        </w:rPr>
        <w:t>I этап    2015 - 2019 годы;</w:t>
      </w:r>
    </w:p>
    <w:p w:rsidR="00826589" w:rsidRPr="003E4162" w:rsidRDefault="00826589" w:rsidP="003E4162">
      <w:pPr>
        <w:pStyle w:val="1d"/>
        <w:spacing w:after="0"/>
        <w:ind w:firstLine="851"/>
        <w:jc w:val="both"/>
      </w:pPr>
      <w:r w:rsidRPr="003E4162">
        <w:rPr>
          <w:sz w:val="28"/>
          <w:szCs w:val="28"/>
        </w:rPr>
        <w:t>II этап  2020-</w:t>
      </w:r>
      <w:r w:rsidRPr="003E4162">
        <w:rPr>
          <w:sz w:val="28"/>
          <w:szCs w:val="28"/>
          <w:shd w:val="clear" w:color="auto" w:fill="FFFFFF"/>
        </w:rPr>
        <w:t>202</w:t>
      </w:r>
      <w:r w:rsidR="00A741FD" w:rsidRPr="003E4162">
        <w:rPr>
          <w:sz w:val="28"/>
          <w:szCs w:val="28"/>
          <w:shd w:val="clear" w:color="auto" w:fill="FFFFFF"/>
        </w:rPr>
        <w:t>6</w:t>
      </w:r>
      <w:r w:rsidRPr="003E4162">
        <w:rPr>
          <w:sz w:val="28"/>
          <w:szCs w:val="28"/>
        </w:rPr>
        <w:t xml:space="preserve"> годы.</w:t>
      </w:r>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jc w:val="center"/>
      </w:pPr>
      <w:r w:rsidRPr="003E4162">
        <w:rPr>
          <w:rFonts w:ascii="Times New Roman" w:hAnsi="Times New Roman" w:cs="Times New Roman"/>
          <w:b/>
          <w:bCs/>
          <w:sz w:val="28"/>
          <w:szCs w:val="28"/>
        </w:rPr>
        <w:t>3. Перечень мероприятий подпрограммы</w:t>
      </w:r>
      <w:bookmarkStart w:id="56" w:name="sub_322"/>
      <w:bookmarkEnd w:id="56"/>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xml:space="preserve">Перечень мероприятий подпрограммы представлен в </w:t>
      </w:r>
      <w:r w:rsidRPr="003E4162">
        <w:rPr>
          <w:rStyle w:val="ListLabel1"/>
          <w:color w:val="auto"/>
        </w:rPr>
        <w:t>приложении N 2</w:t>
      </w:r>
      <w:r w:rsidRPr="003E4162">
        <w:rPr>
          <w:rFonts w:ascii="Times New Roman" w:hAnsi="Times New Roman" w:cs="Times New Roman"/>
          <w:sz w:val="28"/>
          <w:szCs w:val="28"/>
        </w:rPr>
        <w:t>.</w:t>
      </w:r>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4. Обоснование ресурсного обеспечения подпрограммы</w:t>
      </w:r>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xml:space="preserve">Общий объем финансирования подпрограммы составляет </w:t>
      </w:r>
      <w:r w:rsidR="00A741FD" w:rsidRPr="003E4162">
        <w:rPr>
          <w:rFonts w:ascii="Times New Roman" w:hAnsi="Times New Roman" w:cs="Times New Roman"/>
          <w:sz w:val="28"/>
          <w:szCs w:val="28"/>
        </w:rPr>
        <w:t>12449,8</w:t>
      </w:r>
      <w:r w:rsidRPr="003E4162">
        <w:rPr>
          <w:rFonts w:ascii="Times New Roman" w:hAnsi="Times New Roman" w:cs="Times New Roman"/>
          <w:sz w:val="28"/>
          <w:szCs w:val="28"/>
        </w:rPr>
        <w:t xml:space="preserve"> тыс. рублей и приведен в приложении N 3.</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Финансирование мероприятий подпрограммы планируется в рамках софинансирования посредством предоставления субсидий из краевого бюджета и средств местного бюджета.</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Софинансирование подпрограммы из краевого бюджета ожидается в рамках долгосрочной краевой целевой программы "Развитие топливно-энергетического комплекса Краснодарского края" на покупку оборудования для котельных, из средств местного бюджета - на строительство сетей.</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Ресурсное обеспечение реализации подпрограммы за счет средств местного бюджета планируется исходя из ситуации в финансово-бюджетной сфере района, высокой экономической и социальной важности проблемы, а также возможностей ее реализации с учетом действующих расходных обязательств и необходимых дополнительных средств, подлежит ежегодному уточнению в рамках бюджетного цикла.</w:t>
      </w:r>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5. Механизм реализации подпрограммы</w:t>
      </w:r>
    </w:p>
    <w:p w:rsidR="00826589" w:rsidRPr="003E4162" w:rsidRDefault="00826589" w:rsidP="003E4162">
      <w:pPr>
        <w:spacing w:after="0" w:line="240" w:lineRule="auto"/>
        <w:ind w:firstLine="720"/>
        <w:jc w:val="both"/>
        <w:rPr>
          <w:rFonts w:ascii="Times New Roman" w:hAnsi="Times New Roman" w:cs="Times New Roman"/>
          <w:sz w:val="28"/>
          <w:szCs w:val="28"/>
        </w:rPr>
      </w:pP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lastRenderedPageBreak/>
        <w:t>Текущее управление подпрограммой осуществляет ее координатор, который:</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обеспечивает разработку и реализацию подпрограммы;</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организует работу по достижению целевых показателей подпрограммы;- представляет координатору муниципальной программы отчетность о реализации подпрограммы, а также информацию, необходимую для проведения оценки эффективности реализации муниципальной программы, мониторинга ее реализации и подготовки доклада о ходе реализации муниципальной программы;</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осуществляет иные полномочия, установленные муниципальной программой "Развитие топливно-энергетического комплекса муниципального образования Кавказский район".</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Координаторы подпрограмм и участники муниципальной программы в пределах своей компетенции ежегодно в сроки, установленные координатором муниципальной программы, представляют в его адрес в рамках компетенции информацию, необходимую для формирования доклада о ходе реализации муниципальной программы.</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Муниципальный заказчик:</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xml:space="preserve">- заключает муниципальные контракты в установленном законодательством порядке на основании положений </w:t>
      </w:r>
      <w:r w:rsidRPr="003E4162">
        <w:rPr>
          <w:rStyle w:val="ListLabel1"/>
          <w:color w:val="auto"/>
        </w:rPr>
        <w:t>Федерального закона</w:t>
      </w:r>
      <w:r w:rsidRPr="003E4162">
        <w:rPr>
          <w:rFonts w:ascii="Times New Roman" w:hAnsi="Times New Roman" w:cs="Times New Roman"/>
          <w:sz w:val="28"/>
          <w:szCs w:val="28"/>
        </w:rPr>
        <w:t xml:space="preserve"> от 5 апреля 2013 года N 44-ФЗ "О контрактной системе в сфере закупок товаров, работ, услуг для обеспечения муниципальных и муниципальных нужд";</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проводит анализ выполнения мероприятия;</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несет ответственность за нецелевое и неэффективное использование выделенных в его распоряжение бюджетных средств;</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осуществляет согласование с координатором муниципальной программы (подпрограммы) возможных сроков выполнения мероприятия, предложений по объемам и источникам финансирования;</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формирует бюджетные заявки на финансирование мероприятия подпрограммы (основного мероприятия), а также осуществляет иные полномочия, установленные муниципальной программой (подпрограммой)</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Исполнитель:</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обеспечивает реализацию мероприятия и проводит анализ его выполнения;</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представляет отчетность координатору муниципальной программы (подпрограммы) о результатах выполнения мероприятия подпрограммы (основного мероприятия, ведомственной целевой программы);</w:t>
      </w:r>
    </w:p>
    <w:p w:rsidR="00826589" w:rsidRPr="003E4162" w:rsidRDefault="00826589" w:rsidP="003E4162">
      <w:pPr>
        <w:spacing w:after="0" w:line="240" w:lineRule="auto"/>
        <w:ind w:firstLine="720"/>
        <w:jc w:val="both"/>
      </w:pPr>
      <w:r w:rsidRPr="003E4162">
        <w:rPr>
          <w:rFonts w:ascii="Times New Roman" w:hAnsi="Times New Roman" w:cs="Times New Roman"/>
          <w:sz w:val="28"/>
          <w:szCs w:val="28"/>
        </w:rPr>
        <w:t>- осуществляет иные полномочия, установленные муниципальной программой "Развитие топливно-энергетического комплекса муниципального образования Кавказский район".</w:t>
      </w:r>
    </w:p>
    <w:p w:rsidR="00826589" w:rsidRPr="003E4162" w:rsidRDefault="00826589" w:rsidP="003E4162">
      <w:pPr>
        <w:spacing w:after="0" w:line="240" w:lineRule="auto"/>
        <w:ind w:firstLine="720"/>
        <w:jc w:val="both"/>
        <w:sectPr w:rsidR="00826589" w:rsidRPr="003E4162">
          <w:pgSz w:w="11906" w:h="16838"/>
          <w:pgMar w:top="1134" w:right="851" w:bottom="1134" w:left="1701" w:header="720" w:footer="720" w:gutter="0"/>
          <w:cols w:space="720"/>
          <w:docGrid w:linePitch="360" w:charSpace="4096"/>
        </w:sectPr>
      </w:pPr>
      <w:r w:rsidRPr="003E4162">
        <w:rPr>
          <w:rFonts w:ascii="Times New Roman" w:hAnsi="Times New Roman" w:cs="Times New Roman"/>
          <w:sz w:val="28"/>
          <w:szCs w:val="28"/>
        </w:rPr>
        <w:t>Денежные средства, выделенные на реализацию муниципальной подпрограммы, расходуются исполнителями в соответствии с действующим законодательством.</w:t>
      </w:r>
    </w:p>
    <w:p w:rsidR="00826589" w:rsidRPr="003E4162" w:rsidRDefault="00826589" w:rsidP="003E4162">
      <w:pPr>
        <w:spacing w:after="0" w:line="240" w:lineRule="auto"/>
        <w:ind w:left="9204"/>
        <w:jc w:val="center"/>
      </w:pPr>
      <w:r w:rsidRPr="003E4162">
        <w:rPr>
          <w:rFonts w:ascii="Times New Roman" w:eastAsia="Calibri" w:hAnsi="Times New Roman"/>
          <w:sz w:val="24"/>
          <w:lang w:eastAsia="en-US"/>
        </w:rPr>
        <w:lastRenderedPageBreak/>
        <w:t>«ПРИЛОЖЕНИЕ № 1</w:t>
      </w:r>
    </w:p>
    <w:p w:rsidR="00826589" w:rsidRPr="003E4162" w:rsidRDefault="00826589" w:rsidP="003E4162">
      <w:pPr>
        <w:spacing w:after="0" w:line="240" w:lineRule="auto"/>
        <w:ind w:left="9204"/>
        <w:jc w:val="center"/>
      </w:pPr>
      <w:r w:rsidRPr="003E4162">
        <w:rPr>
          <w:rFonts w:ascii="Times New Roman" w:eastAsia="Calibri" w:hAnsi="Times New Roman"/>
          <w:sz w:val="24"/>
          <w:lang w:eastAsia="en-US"/>
        </w:rPr>
        <w:t>к подпрограмме «Модернизация систем</w:t>
      </w:r>
    </w:p>
    <w:p w:rsidR="00826589" w:rsidRPr="003E4162" w:rsidRDefault="00826589" w:rsidP="003E4162">
      <w:pPr>
        <w:spacing w:after="0" w:line="240" w:lineRule="auto"/>
        <w:ind w:left="9204"/>
        <w:jc w:val="center"/>
      </w:pPr>
      <w:r w:rsidRPr="003E4162">
        <w:rPr>
          <w:rFonts w:ascii="Times New Roman" w:eastAsia="Calibri" w:hAnsi="Times New Roman"/>
          <w:sz w:val="24"/>
          <w:lang w:eastAsia="en-US"/>
        </w:rPr>
        <w:t xml:space="preserve">теплоснабжения в </w:t>
      </w:r>
      <w:proofErr w:type="gramStart"/>
      <w:r w:rsidRPr="003E4162">
        <w:rPr>
          <w:rFonts w:ascii="Times New Roman" w:eastAsia="Calibri" w:hAnsi="Times New Roman"/>
          <w:sz w:val="24"/>
          <w:lang w:eastAsia="en-US"/>
        </w:rPr>
        <w:t>муниципальном</w:t>
      </w:r>
      <w:proofErr w:type="gramEnd"/>
    </w:p>
    <w:p w:rsidR="00826589" w:rsidRPr="003E4162" w:rsidRDefault="00826589" w:rsidP="003E4162">
      <w:pPr>
        <w:spacing w:after="0" w:line="240" w:lineRule="auto"/>
        <w:ind w:left="9204"/>
        <w:jc w:val="center"/>
      </w:pPr>
      <w:proofErr w:type="gramStart"/>
      <w:r w:rsidRPr="003E4162">
        <w:rPr>
          <w:rFonts w:ascii="Times New Roman" w:eastAsia="Calibri" w:hAnsi="Times New Roman"/>
          <w:sz w:val="24"/>
          <w:lang w:eastAsia="en-US"/>
        </w:rPr>
        <w:t>образовании</w:t>
      </w:r>
      <w:proofErr w:type="gramEnd"/>
      <w:r w:rsidRPr="003E4162">
        <w:rPr>
          <w:rFonts w:ascii="Times New Roman" w:eastAsia="Calibri" w:hAnsi="Times New Roman"/>
          <w:sz w:val="24"/>
          <w:lang w:eastAsia="en-US"/>
        </w:rPr>
        <w:t xml:space="preserve"> Кавказский район»</w:t>
      </w:r>
    </w:p>
    <w:p w:rsidR="00826589" w:rsidRPr="003E4162" w:rsidRDefault="00826589" w:rsidP="003E4162">
      <w:pPr>
        <w:widowControl w:val="0"/>
        <w:spacing w:after="0" w:line="240" w:lineRule="auto"/>
        <w:ind w:left="720"/>
        <w:contextualSpacing/>
        <w:jc w:val="center"/>
        <w:rPr>
          <w:rFonts w:ascii="Times New Roman" w:eastAsia="Calibri" w:hAnsi="Times New Roman"/>
          <w:sz w:val="28"/>
          <w:szCs w:val="28"/>
          <w:lang w:eastAsia="en-US"/>
        </w:rPr>
      </w:pPr>
    </w:p>
    <w:p w:rsidR="00A741FD" w:rsidRPr="003E4162" w:rsidRDefault="00A741FD" w:rsidP="003E4162">
      <w:pPr>
        <w:widowControl w:val="0"/>
        <w:autoSpaceDE w:val="0"/>
        <w:autoSpaceDN w:val="0"/>
        <w:adjustRightInd w:val="0"/>
        <w:spacing w:after="0" w:line="240" w:lineRule="auto"/>
        <w:ind w:left="720"/>
        <w:contextualSpacing/>
        <w:jc w:val="center"/>
        <w:outlineLvl w:val="1"/>
        <w:rPr>
          <w:rFonts w:ascii="Times New Roman" w:eastAsia="Calibri" w:hAnsi="Times New Roman"/>
          <w:sz w:val="28"/>
          <w:szCs w:val="28"/>
          <w:lang w:eastAsia="en-US"/>
        </w:rPr>
      </w:pPr>
    </w:p>
    <w:p w:rsidR="00A741FD" w:rsidRPr="003E4162" w:rsidRDefault="00A741FD" w:rsidP="003E4162">
      <w:pPr>
        <w:widowControl w:val="0"/>
        <w:autoSpaceDE w:val="0"/>
        <w:autoSpaceDN w:val="0"/>
        <w:adjustRightInd w:val="0"/>
        <w:spacing w:after="0" w:line="240" w:lineRule="auto"/>
        <w:ind w:left="720"/>
        <w:contextualSpacing/>
        <w:jc w:val="center"/>
        <w:outlineLvl w:val="1"/>
        <w:rPr>
          <w:rFonts w:ascii="Times New Roman" w:eastAsia="Calibri" w:hAnsi="Times New Roman"/>
          <w:sz w:val="24"/>
          <w:szCs w:val="24"/>
          <w:lang w:eastAsia="en-US"/>
        </w:rPr>
      </w:pPr>
      <w:r w:rsidRPr="003E4162">
        <w:rPr>
          <w:rFonts w:ascii="Times New Roman" w:eastAsia="Calibri" w:hAnsi="Times New Roman"/>
          <w:sz w:val="24"/>
          <w:szCs w:val="24"/>
          <w:lang w:eastAsia="en-US"/>
        </w:rPr>
        <w:t>Цели, задачи и целевые показатели подпрограммы</w:t>
      </w:r>
    </w:p>
    <w:p w:rsidR="00A741FD" w:rsidRPr="003E4162" w:rsidRDefault="00A741FD" w:rsidP="003E4162">
      <w:pPr>
        <w:widowControl w:val="0"/>
        <w:autoSpaceDE w:val="0"/>
        <w:autoSpaceDN w:val="0"/>
        <w:adjustRightInd w:val="0"/>
        <w:spacing w:after="0" w:line="240" w:lineRule="auto"/>
        <w:ind w:firstLine="540"/>
        <w:jc w:val="center"/>
        <w:rPr>
          <w:rFonts w:ascii="Times New Roman" w:eastAsia="Calibri" w:hAnsi="Times New Roman"/>
          <w:sz w:val="24"/>
          <w:szCs w:val="24"/>
          <w:lang w:eastAsia="en-US"/>
        </w:rPr>
      </w:pPr>
      <w:r w:rsidRPr="003E4162">
        <w:rPr>
          <w:rFonts w:ascii="Times New Roman" w:eastAsia="Calibri" w:hAnsi="Times New Roman"/>
          <w:sz w:val="24"/>
          <w:szCs w:val="24"/>
          <w:lang w:eastAsia="en-US"/>
        </w:rPr>
        <w:t>«Модернизация систем теплоснабжения в муниципальном образовании Кавказский район»</w:t>
      </w:r>
    </w:p>
    <w:p w:rsidR="00A741FD" w:rsidRPr="003E4162" w:rsidRDefault="00A741FD" w:rsidP="003E4162">
      <w:pPr>
        <w:widowControl w:val="0"/>
        <w:autoSpaceDE w:val="0"/>
        <w:autoSpaceDN w:val="0"/>
        <w:adjustRightInd w:val="0"/>
        <w:spacing w:after="0" w:line="240" w:lineRule="auto"/>
        <w:jc w:val="center"/>
        <w:rPr>
          <w:rFonts w:ascii="Times New Roman" w:eastAsia="Calibri" w:hAnsi="Times New Roman"/>
          <w:sz w:val="24"/>
          <w:szCs w:val="24"/>
          <w:lang w:eastAsia="en-US"/>
        </w:rPr>
      </w:pPr>
    </w:p>
    <w:p w:rsidR="00A741FD" w:rsidRPr="003E4162" w:rsidRDefault="00A741FD" w:rsidP="003E4162">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pPr w:leftFromText="180" w:rightFromText="180" w:vertAnchor="text" w:horzAnchor="page" w:tblpX="824" w:tblpY="132"/>
        <w:tblW w:w="15701" w:type="dxa"/>
        <w:tblLook w:val="04A0" w:firstRow="1" w:lastRow="0" w:firstColumn="1" w:lastColumn="0" w:noHBand="0" w:noVBand="1"/>
      </w:tblPr>
      <w:tblGrid>
        <w:gridCol w:w="540"/>
        <w:gridCol w:w="4023"/>
        <w:gridCol w:w="701"/>
        <w:gridCol w:w="919"/>
        <w:gridCol w:w="699"/>
        <w:gridCol w:w="814"/>
        <w:gridCol w:w="712"/>
        <w:gridCol w:w="117"/>
        <w:gridCol w:w="698"/>
        <w:gridCol w:w="699"/>
        <w:gridCol w:w="711"/>
        <w:gridCol w:w="699"/>
        <w:gridCol w:w="814"/>
        <w:gridCol w:w="1037"/>
        <w:gridCol w:w="840"/>
        <w:gridCol w:w="842"/>
        <w:gridCol w:w="836"/>
      </w:tblGrid>
      <w:tr w:rsidR="003E4162" w:rsidRPr="003E4162" w:rsidTr="00A741FD">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 xml:space="preserve">№ </w:t>
            </w:r>
            <w:proofErr w:type="gramStart"/>
            <w:r w:rsidRPr="003E4162">
              <w:rPr>
                <w:rFonts w:ascii="Times New Roman" w:hAnsi="Times New Roman"/>
                <w:sz w:val="24"/>
                <w:szCs w:val="28"/>
              </w:rPr>
              <w:t>п</w:t>
            </w:r>
            <w:proofErr w:type="gramEnd"/>
            <w:r w:rsidRPr="003E4162">
              <w:rPr>
                <w:rFonts w:ascii="Times New Roman" w:hAnsi="Times New Roman"/>
                <w:sz w:val="24"/>
                <w:szCs w:val="28"/>
              </w:rPr>
              <w:t>/п</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Наименование целевого показателя</w:t>
            </w:r>
          </w:p>
        </w:tc>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Ед. изм.</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Статус</w:t>
            </w:r>
          </w:p>
        </w:tc>
        <w:tc>
          <w:tcPr>
            <w:tcW w:w="9396" w:type="dxa"/>
            <w:gridSpan w:val="13"/>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Значение показателей</w:t>
            </w:r>
          </w:p>
        </w:tc>
      </w:tr>
      <w:tr w:rsidR="003E4162" w:rsidRPr="003E4162" w:rsidTr="00A741FD">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p>
        </w:tc>
        <w:tc>
          <w:tcPr>
            <w:tcW w:w="706" w:type="dxa"/>
            <w:vMerge/>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2015 год</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2016 год</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2017 год</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rPr>
                <w:rFonts w:ascii="Times New Roman" w:hAnsi="Times New Roman"/>
                <w:sz w:val="24"/>
                <w:szCs w:val="28"/>
              </w:rPr>
            </w:pPr>
            <w:r w:rsidRPr="003E4162">
              <w:rPr>
                <w:rFonts w:ascii="Times New Roman" w:hAnsi="Times New Roman"/>
                <w:sz w:val="24"/>
                <w:szCs w:val="28"/>
              </w:rPr>
              <w:t>2018 год</w:t>
            </w: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rPr>
                <w:rFonts w:ascii="Times New Roman" w:hAnsi="Times New Roman"/>
                <w:sz w:val="24"/>
                <w:szCs w:val="28"/>
              </w:rPr>
            </w:pPr>
            <w:r w:rsidRPr="003E4162">
              <w:rPr>
                <w:rFonts w:ascii="Times New Roman" w:hAnsi="Times New Roman"/>
                <w:sz w:val="24"/>
                <w:szCs w:val="28"/>
              </w:rPr>
              <w:t>2019 год</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rPr>
                <w:rFonts w:ascii="Times New Roman" w:hAnsi="Times New Roman"/>
                <w:sz w:val="24"/>
                <w:szCs w:val="28"/>
              </w:rPr>
            </w:pPr>
            <w:r w:rsidRPr="003E4162">
              <w:rPr>
                <w:rFonts w:ascii="Times New Roman" w:hAnsi="Times New Roman"/>
                <w:sz w:val="24"/>
                <w:szCs w:val="28"/>
              </w:rPr>
              <w:t>2020 год</w:t>
            </w: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rPr>
                <w:rFonts w:ascii="Times New Roman" w:hAnsi="Times New Roman"/>
                <w:sz w:val="24"/>
                <w:szCs w:val="28"/>
              </w:rPr>
            </w:pPr>
            <w:r w:rsidRPr="003E4162">
              <w:rPr>
                <w:rFonts w:ascii="Times New Roman" w:hAnsi="Times New Roman"/>
                <w:sz w:val="24"/>
                <w:szCs w:val="28"/>
              </w:rPr>
              <w:t>2021 год</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rPr>
                <w:rFonts w:ascii="Times New Roman" w:hAnsi="Times New Roman"/>
                <w:sz w:val="24"/>
                <w:szCs w:val="28"/>
              </w:rPr>
            </w:pPr>
            <w:r w:rsidRPr="003E4162">
              <w:rPr>
                <w:rFonts w:ascii="Times New Roman" w:hAnsi="Times New Roman"/>
                <w:sz w:val="24"/>
                <w:szCs w:val="28"/>
              </w:rPr>
              <w:t>20</w:t>
            </w:r>
            <w:r w:rsidRPr="003E4162">
              <w:rPr>
                <w:rFonts w:ascii="Times New Roman" w:hAnsi="Times New Roman"/>
                <w:sz w:val="24"/>
                <w:szCs w:val="28"/>
                <w:lang w:val="en-US"/>
              </w:rPr>
              <w:t>22</w:t>
            </w:r>
            <w:r w:rsidRPr="003E4162">
              <w:rPr>
                <w:rFonts w:ascii="Times New Roman" w:hAnsi="Times New Roman"/>
                <w:sz w:val="24"/>
                <w:szCs w:val="28"/>
              </w:rPr>
              <w:t xml:space="preserve"> год</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rPr>
                <w:rFonts w:ascii="Times New Roman" w:hAnsi="Times New Roman"/>
                <w:sz w:val="24"/>
                <w:szCs w:val="28"/>
              </w:rPr>
            </w:pPr>
            <w:r w:rsidRPr="003E4162">
              <w:rPr>
                <w:rFonts w:ascii="Times New Roman" w:hAnsi="Times New Roman"/>
                <w:sz w:val="24"/>
                <w:szCs w:val="28"/>
              </w:rPr>
              <w:t>202</w:t>
            </w:r>
            <w:r w:rsidRPr="003E4162">
              <w:rPr>
                <w:rFonts w:ascii="Times New Roman" w:hAnsi="Times New Roman"/>
                <w:sz w:val="24"/>
                <w:szCs w:val="28"/>
                <w:lang w:val="en-US"/>
              </w:rPr>
              <w:t>3</w:t>
            </w:r>
            <w:r w:rsidRPr="003E4162">
              <w:rPr>
                <w:rFonts w:ascii="Times New Roman" w:hAnsi="Times New Roman"/>
                <w:sz w:val="24"/>
                <w:szCs w:val="28"/>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rPr>
                <w:rFonts w:ascii="Times New Roman" w:hAnsi="Times New Roman"/>
                <w:sz w:val="24"/>
                <w:szCs w:val="28"/>
              </w:rPr>
            </w:pPr>
            <w:r w:rsidRPr="003E4162">
              <w:rPr>
                <w:rFonts w:ascii="Times New Roman" w:hAnsi="Times New Roman"/>
                <w:sz w:val="24"/>
                <w:szCs w:val="28"/>
              </w:rPr>
              <w:t>202</w:t>
            </w:r>
            <w:r w:rsidRPr="003E4162">
              <w:rPr>
                <w:rFonts w:ascii="Times New Roman" w:hAnsi="Times New Roman"/>
                <w:sz w:val="24"/>
                <w:szCs w:val="28"/>
                <w:lang w:val="en-US"/>
              </w:rPr>
              <w:t xml:space="preserve">4 </w:t>
            </w:r>
            <w:r w:rsidRPr="003E4162">
              <w:rPr>
                <w:rFonts w:ascii="Times New Roman" w:hAnsi="Times New Roman"/>
                <w:sz w:val="24"/>
                <w:szCs w:val="28"/>
              </w:rPr>
              <w:t>год</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rPr>
                <w:rFonts w:ascii="Times New Roman" w:hAnsi="Times New Roman"/>
                <w:sz w:val="24"/>
                <w:szCs w:val="28"/>
              </w:rPr>
            </w:pPr>
            <w:r w:rsidRPr="003E4162">
              <w:rPr>
                <w:rFonts w:ascii="Times New Roman" w:hAnsi="Times New Roman"/>
                <w:sz w:val="24"/>
                <w:szCs w:val="28"/>
              </w:rPr>
              <w:t>2025 год</w:t>
            </w:r>
          </w:p>
        </w:tc>
        <w:tc>
          <w:tcPr>
            <w:tcW w:w="847" w:type="dxa"/>
            <w:tcBorders>
              <w:top w:val="single" w:sz="4" w:space="0" w:color="000000"/>
              <w:left w:val="single" w:sz="4" w:space="0" w:color="000000"/>
              <w:bottom w:val="single" w:sz="4" w:space="0" w:color="000000"/>
              <w:right w:val="single" w:sz="4" w:space="0" w:color="000000"/>
            </w:tcBorders>
          </w:tcPr>
          <w:p w:rsidR="00A741FD" w:rsidRPr="003E4162" w:rsidRDefault="00A741FD" w:rsidP="003E4162">
            <w:pPr>
              <w:widowControl w:val="0"/>
              <w:spacing w:after="0" w:line="240" w:lineRule="auto"/>
              <w:jc w:val="center"/>
              <w:rPr>
                <w:rFonts w:ascii="Times New Roman" w:hAnsi="Times New Roman"/>
                <w:sz w:val="24"/>
                <w:szCs w:val="28"/>
              </w:rPr>
            </w:pPr>
            <w:r w:rsidRPr="003E4162">
              <w:rPr>
                <w:rFonts w:ascii="Times New Roman" w:hAnsi="Times New Roman"/>
                <w:sz w:val="24"/>
                <w:szCs w:val="28"/>
              </w:rPr>
              <w:t>2026 год</w:t>
            </w:r>
          </w:p>
        </w:tc>
      </w:tr>
      <w:tr w:rsidR="003E4162" w:rsidRPr="003E4162" w:rsidTr="00A741FD">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2</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3</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5</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6</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7</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8</w:t>
            </w: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9</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11</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12</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14</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15</w:t>
            </w:r>
          </w:p>
        </w:tc>
        <w:tc>
          <w:tcPr>
            <w:tcW w:w="847" w:type="dxa"/>
            <w:tcBorders>
              <w:top w:val="single" w:sz="4" w:space="0" w:color="000000"/>
              <w:left w:val="single" w:sz="4" w:space="0" w:color="000000"/>
              <w:bottom w:val="single" w:sz="4" w:space="0" w:color="000000"/>
              <w:right w:val="single" w:sz="4" w:space="0" w:color="000000"/>
            </w:tcBorders>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16</w:t>
            </w:r>
          </w:p>
        </w:tc>
      </w:tr>
      <w:tr w:rsidR="003E4162" w:rsidRPr="003E4162" w:rsidTr="00A741FD">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1</w:t>
            </w:r>
          </w:p>
        </w:tc>
        <w:tc>
          <w:tcPr>
            <w:tcW w:w="15161" w:type="dxa"/>
            <w:gridSpan w:val="16"/>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i/>
                <w:sz w:val="24"/>
                <w:szCs w:val="28"/>
              </w:rPr>
            </w:pPr>
            <w:r w:rsidRPr="003E4162">
              <w:rPr>
                <w:rFonts w:ascii="Times New Roman" w:hAnsi="Times New Roman"/>
                <w:i/>
                <w:sz w:val="24"/>
                <w:szCs w:val="28"/>
              </w:rPr>
              <w:t xml:space="preserve">Подпрограмма </w:t>
            </w:r>
            <w:r w:rsidRPr="003E4162">
              <w:rPr>
                <w:rFonts w:ascii="Times New Roman" w:hAnsi="Times New Roman"/>
                <w:sz w:val="24"/>
                <w:szCs w:val="28"/>
              </w:rPr>
              <w:t>«Модернизация систем теплоснабжения в муниципальном образовании Кавказский район»</w:t>
            </w:r>
          </w:p>
        </w:tc>
      </w:tr>
      <w:tr w:rsidR="003E4162" w:rsidRPr="003E4162" w:rsidTr="00A741FD">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p>
        </w:tc>
        <w:tc>
          <w:tcPr>
            <w:tcW w:w="15161" w:type="dxa"/>
            <w:gridSpan w:val="16"/>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Цель:   Обеспечение муниципальных учреждений Кавказского района бесперебойным теплоснабжением</w:t>
            </w:r>
          </w:p>
        </w:tc>
      </w:tr>
      <w:tr w:rsidR="003E4162" w:rsidRPr="003E4162" w:rsidTr="00A741FD">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2</w:t>
            </w:r>
          </w:p>
        </w:tc>
        <w:tc>
          <w:tcPr>
            <w:tcW w:w="15161" w:type="dxa"/>
            <w:gridSpan w:val="16"/>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outlineLvl w:val="2"/>
              <w:rPr>
                <w:rFonts w:ascii="Times New Roman" w:hAnsi="Times New Roman"/>
                <w:sz w:val="24"/>
                <w:szCs w:val="28"/>
              </w:rPr>
            </w:pPr>
            <w:r w:rsidRPr="003E4162">
              <w:rPr>
                <w:rFonts w:ascii="Times New Roman" w:hAnsi="Times New Roman"/>
                <w:sz w:val="24"/>
                <w:szCs w:val="28"/>
              </w:rPr>
              <w:t>Задача:  реализация мероприятий по модернизации теплоснабжения муниципальных учреждений Кавказского района</w:t>
            </w:r>
          </w:p>
        </w:tc>
      </w:tr>
      <w:tr w:rsidR="003E4162" w:rsidRPr="003E4162" w:rsidTr="00A741FD">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rPr>
                <w:rFonts w:ascii="Times New Roman" w:hAnsi="Times New Roman"/>
                <w:sz w:val="24"/>
                <w:szCs w:val="28"/>
              </w:rPr>
            </w:pPr>
            <w:r w:rsidRPr="003E4162">
              <w:rPr>
                <w:rFonts w:ascii="Times New Roman" w:hAnsi="Times New Roman"/>
                <w:sz w:val="24"/>
                <w:szCs w:val="28"/>
              </w:rPr>
              <w:t>Целевой показатель: количество построенных (реконструированных) котельных для бесперебойного обеспечения теплоснабжением муниципальных учреждений</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proofErr w:type="spellStart"/>
            <w:proofErr w:type="gramStart"/>
            <w:r w:rsidRPr="003E4162">
              <w:rPr>
                <w:rFonts w:ascii="Times New Roman" w:hAnsi="Times New Roman"/>
                <w:sz w:val="24"/>
                <w:szCs w:val="28"/>
              </w:rPr>
              <w:t>шт</w:t>
            </w:r>
            <w:proofErr w:type="spellEnd"/>
            <w:proofErr w:type="gramEnd"/>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0</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0</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0</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0</w:t>
            </w: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1</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0</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0</w:t>
            </w:r>
          </w:p>
        </w:tc>
        <w:tc>
          <w:tcPr>
            <w:tcW w:w="847" w:type="dxa"/>
            <w:tcBorders>
              <w:top w:val="single" w:sz="4" w:space="0" w:color="000000"/>
              <w:left w:val="single" w:sz="4" w:space="0" w:color="000000"/>
              <w:bottom w:val="single" w:sz="4" w:space="0" w:color="000000"/>
              <w:right w:val="single" w:sz="4" w:space="0" w:color="000000"/>
            </w:tcBorders>
          </w:tcPr>
          <w:p w:rsidR="00A741FD" w:rsidRPr="003E4162" w:rsidRDefault="00A741FD" w:rsidP="003E4162">
            <w:pPr>
              <w:widowControl w:val="0"/>
              <w:spacing w:after="0" w:line="240" w:lineRule="auto"/>
              <w:jc w:val="center"/>
              <w:outlineLvl w:val="2"/>
              <w:rPr>
                <w:rFonts w:ascii="Times New Roman" w:hAnsi="Times New Roman"/>
                <w:sz w:val="24"/>
                <w:szCs w:val="28"/>
              </w:rPr>
            </w:pPr>
            <w:r w:rsidRPr="003E4162">
              <w:rPr>
                <w:rFonts w:ascii="Times New Roman" w:hAnsi="Times New Roman"/>
                <w:sz w:val="24"/>
                <w:szCs w:val="28"/>
              </w:rPr>
              <w:t>1</w:t>
            </w:r>
          </w:p>
        </w:tc>
      </w:tr>
    </w:tbl>
    <w:p w:rsidR="00826589" w:rsidRPr="003E4162" w:rsidRDefault="00826589" w:rsidP="003E4162">
      <w:pPr>
        <w:widowControl w:val="0"/>
        <w:spacing w:after="0" w:line="240" w:lineRule="auto"/>
        <w:jc w:val="center"/>
        <w:rPr>
          <w:rFonts w:ascii="Times New Roman" w:eastAsia="Calibri" w:hAnsi="Times New Roman"/>
          <w:sz w:val="24"/>
          <w:szCs w:val="24"/>
          <w:lang w:eastAsia="en-US"/>
        </w:rPr>
      </w:pPr>
    </w:p>
    <w:p w:rsidR="00826589" w:rsidRPr="003E4162" w:rsidRDefault="00826589" w:rsidP="003E4162">
      <w:pPr>
        <w:widowControl w:val="0"/>
        <w:spacing w:after="0" w:line="240" w:lineRule="auto"/>
        <w:jc w:val="center"/>
        <w:rPr>
          <w:rFonts w:ascii="Times New Roman" w:eastAsia="Calibri" w:hAnsi="Times New Roman"/>
          <w:sz w:val="24"/>
          <w:szCs w:val="24"/>
          <w:lang w:eastAsia="en-US"/>
        </w:rPr>
      </w:pPr>
      <w:r w:rsidRPr="003E4162">
        <w:cr/>
      </w:r>
      <w:r w:rsidRPr="003E4162">
        <w:rPr>
          <w:rFonts w:ascii="Times New Roman" w:eastAsia="Calibri" w:hAnsi="Times New Roman"/>
          <w:sz w:val="24"/>
          <w:szCs w:val="24"/>
          <w:lang w:eastAsia="en-US"/>
        </w:rPr>
        <w:t>*статус 1 целевой показатель рассчитывается по данным статистического наблюдения П-2, С-1 «Сведения об инвестициях в основнойкапитал», срок предоставления – ежемесячно до 3-го числа.</w:t>
      </w:r>
    </w:p>
    <w:p w:rsidR="00826589" w:rsidRPr="003E4162" w:rsidRDefault="00826589" w:rsidP="003E4162">
      <w:pPr>
        <w:widowControl w:val="0"/>
        <w:spacing w:after="0" w:line="240" w:lineRule="auto"/>
        <w:jc w:val="both"/>
        <w:rPr>
          <w:rFonts w:ascii="Times New Roman" w:hAnsi="Times New Roman"/>
          <w:sz w:val="24"/>
          <w:szCs w:val="24"/>
        </w:rPr>
      </w:pPr>
    </w:p>
    <w:p w:rsidR="00826589" w:rsidRPr="003E4162" w:rsidRDefault="00826589" w:rsidP="003E4162">
      <w:pPr>
        <w:widowControl w:val="0"/>
        <w:spacing w:after="0" w:line="240" w:lineRule="auto"/>
        <w:jc w:val="both"/>
        <w:rPr>
          <w:rFonts w:ascii="Times New Roman" w:hAnsi="Times New Roman"/>
          <w:sz w:val="24"/>
          <w:szCs w:val="24"/>
        </w:rPr>
      </w:pPr>
    </w:p>
    <w:p w:rsidR="00826589" w:rsidRPr="003E4162" w:rsidRDefault="00826589" w:rsidP="003E4162">
      <w:pPr>
        <w:widowControl w:val="0"/>
        <w:spacing w:after="0" w:line="240" w:lineRule="auto"/>
        <w:jc w:val="both"/>
        <w:rPr>
          <w:rFonts w:ascii="Times New Roman" w:hAnsi="Times New Roman"/>
          <w:sz w:val="24"/>
          <w:szCs w:val="24"/>
        </w:rPr>
      </w:pPr>
    </w:p>
    <w:p w:rsidR="00826589" w:rsidRPr="003E4162" w:rsidRDefault="00A741FD"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sectPr w:rsidR="00826589" w:rsidRPr="003E4162" w:rsidSect="00A741FD">
          <w:pgSz w:w="16838" w:h="11906" w:orient="landscape"/>
          <w:pgMar w:top="709" w:right="1134" w:bottom="851" w:left="1134" w:header="720" w:footer="720" w:gutter="0"/>
          <w:cols w:space="720"/>
          <w:docGrid w:linePitch="360" w:charSpace="4096"/>
        </w:sectPr>
      </w:pPr>
      <w:r w:rsidRPr="003E4162">
        <w:rPr>
          <w:rFonts w:ascii="Times New Roman" w:hAnsi="Times New Roman"/>
          <w:sz w:val="24"/>
          <w:szCs w:val="24"/>
        </w:rPr>
        <w:tab/>
      </w:r>
      <w:r w:rsidRPr="003E4162">
        <w:rPr>
          <w:rFonts w:ascii="Times New Roman" w:hAnsi="Times New Roman"/>
          <w:sz w:val="24"/>
          <w:szCs w:val="24"/>
        </w:rPr>
        <w:tab/>
      </w:r>
      <w:r w:rsidRPr="003E4162">
        <w:rPr>
          <w:rFonts w:ascii="Times New Roman" w:hAnsi="Times New Roman"/>
          <w:sz w:val="24"/>
          <w:szCs w:val="24"/>
        </w:rPr>
        <w:tab/>
      </w:r>
      <w:r w:rsidRPr="003E4162">
        <w:rPr>
          <w:rFonts w:ascii="Times New Roman" w:hAnsi="Times New Roman"/>
          <w:sz w:val="24"/>
          <w:szCs w:val="24"/>
        </w:rPr>
        <w:tab/>
      </w:r>
      <w:r w:rsidRPr="003E4162">
        <w:rPr>
          <w:rFonts w:ascii="Times New Roman" w:hAnsi="Times New Roman"/>
          <w:sz w:val="24"/>
          <w:szCs w:val="24"/>
        </w:rPr>
        <w:tab/>
      </w:r>
      <w:r w:rsidRPr="003E4162">
        <w:rPr>
          <w:rFonts w:ascii="Times New Roman" w:hAnsi="Times New Roman"/>
          <w:sz w:val="24"/>
          <w:szCs w:val="24"/>
        </w:rPr>
        <w:tab/>
      </w:r>
      <w:r w:rsidR="00826589" w:rsidRPr="003E4162">
        <w:rPr>
          <w:rFonts w:ascii="Times New Roman" w:hAnsi="Times New Roman"/>
          <w:sz w:val="24"/>
          <w:szCs w:val="24"/>
        </w:rPr>
        <w:tab/>
      </w:r>
      <w:r w:rsidR="00826589" w:rsidRPr="003E4162">
        <w:rPr>
          <w:rFonts w:ascii="Times New Roman" w:hAnsi="Times New Roman"/>
          <w:sz w:val="24"/>
          <w:szCs w:val="24"/>
        </w:rPr>
        <w:tab/>
      </w:r>
      <w:r w:rsidR="00826589" w:rsidRPr="003E4162">
        <w:rPr>
          <w:rFonts w:ascii="Times New Roman" w:hAnsi="Times New Roman"/>
          <w:sz w:val="24"/>
          <w:szCs w:val="24"/>
        </w:rPr>
        <w:tab/>
      </w:r>
      <w:r w:rsidR="00826589" w:rsidRPr="003E4162">
        <w:rPr>
          <w:rFonts w:ascii="Times New Roman" w:hAnsi="Times New Roman"/>
          <w:sz w:val="24"/>
          <w:szCs w:val="24"/>
        </w:rPr>
        <w:tab/>
      </w:r>
      <w:r w:rsidRPr="003E4162">
        <w:rPr>
          <w:rFonts w:ascii="Times New Roman" w:hAnsi="Times New Roman"/>
          <w:sz w:val="24"/>
          <w:szCs w:val="24"/>
        </w:rPr>
        <w:tab/>
      </w:r>
    </w:p>
    <w:p w:rsidR="00826589" w:rsidRPr="003E4162" w:rsidRDefault="00826589" w:rsidP="003E4162">
      <w:pPr>
        <w:spacing w:after="0" w:line="240" w:lineRule="auto"/>
        <w:ind w:left="9204"/>
        <w:jc w:val="center"/>
      </w:pPr>
      <w:r w:rsidRPr="003E4162">
        <w:rPr>
          <w:rFonts w:ascii="Times New Roman" w:eastAsia="Calibri" w:hAnsi="Times New Roman"/>
          <w:sz w:val="24"/>
          <w:lang w:eastAsia="en-US"/>
        </w:rPr>
        <w:lastRenderedPageBreak/>
        <w:t>«ПРИЛОЖЕНИЕ № 2</w:t>
      </w:r>
    </w:p>
    <w:p w:rsidR="00826589" w:rsidRPr="003E4162" w:rsidRDefault="00826589" w:rsidP="003E4162">
      <w:pPr>
        <w:spacing w:after="0" w:line="240" w:lineRule="auto"/>
        <w:ind w:left="9204"/>
        <w:jc w:val="center"/>
      </w:pPr>
      <w:r w:rsidRPr="003E4162">
        <w:rPr>
          <w:rFonts w:ascii="Times New Roman" w:eastAsia="Calibri" w:hAnsi="Times New Roman"/>
          <w:sz w:val="24"/>
          <w:lang w:eastAsia="en-US"/>
        </w:rPr>
        <w:t>к подпрограмме «Модернизация систем</w:t>
      </w:r>
    </w:p>
    <w:p w:rsidR="00826589" w:rsidRPr="003E4162" w:rsidRDefault="00826589" w:rsidP="003E4162">
      <w:pPr>
        <w:spacing w:after="0" w:line="240" w:lineRule="auto"/>
        <w:ind w:left="9204"/>
        <w:jc w:val="center"/>
      </w:pPr>
      <w:r w:rsidRPr="003E4162">
        <w:rPr>
          <w:rFonts w:ascii="Times New Roman" w:eastAsia="Calibri" w:hAnsi="Times New Roman"/>
          <w:sz w:val="24"/>
          <w:lang w:eastAsia="en-US"/>
        </w:rPr>
        <w:t xml:space="preserve">теплоснабжения в </w:t>
      </w:r>
      <w:proofErr w:type="gramStart"/>
      <w:r w:rsidRPr="003E4162">
        <w:rPr>
          <w:rFonts w:ascii="Times New Roman" w:eastAsia="Calibri" w:hAnsi="Times New Roman"/>
          <w:sz w:val="24"/>
          <w:lang w:eastAsia="en-US"/>
        </w:rPr>
        <w:t>муниципальном</w:t>
      </w:r>
      <w:proofErr w:type="gramEnd"/>
    </w:p>
    <w:p w:rsidR="00826589" w:rsidRPr="003E4162" w:rsidRDefault="00826589" w:rsidP="003E4162">
      <w:pPr>
        <w:spacing w:after="0" w:line="240" w:lineRule="auto"/>
        <w:ind w:left="9204"/>
        <w:jc w:val="center"/>
      </w:pPr>
      <w:proofErr w:type="gramStart"/>
      <w:r w:rsidRPr="003E4162">
        <w:rPr>
          <w:rFonts w:ascii="Times New Roman" w:eastAsia="Calibri" w:hAnsi="Times New Roman"/>
          <w:sz w:val="24"/>
          <w:lang w:eastAsia="en-US"/>
        </w:rPr>
        <w:t>образовании</w:t>
      </w:r>
      <w:proofErr w:type="gramEnd"/>
      <w:r w:rsidRPr="003E4162">
        <w:rPr>
          <w:rFonts w:ascii="Times New Roman" w:eastAsia="Calibri" w:hAnsi="Times New Roman"/>
          <w:sz w:val="24"/>
          <w:lang w:eastAsia="en-US"/>
        </w:rPr>
        <w:t xml:space="preserve"> Кавказский район»</w:t>
      </w:r>
    </w:p>
    <w:p w:rsidR="00826589" w:rsidRPr="003E4162" w:rsidRDefault="00826589" w:rsidP="003E4162">
      <w:pPr>
        <w:widowControl w:val="0"/>
        <w:spacing w:after="0" w:line="240" w:lineRule="auto"/>
        <w:ind w:left="720"/>
        <w:contextualSpacing/>
        <w:jc w:val="center"/>
        <w:rPr>
          <w:rFonts w:ascii="Times New Roman" w:eastAsia="Calibri" w:hAnsi="Times New Roman"/>
          <w:sz w:val="28"/>
          <w:szCs w:val="28"/>
          <w:lang w:eastAsia="en-US"/>
        </w:rPr>
      </w:pPr>
    </w:p>
    <w:p w:rsidR="00826589" w:rsidRPr="003E4162" w:rsidRDefault="00826589" w:rsidP="003E4162">
      <w:pPr>
        <w:spacing w:after="0" w:line="240" w:lineRule="auto"/>
        <w:ind w:left="9204"/>
        <w:jc w:val="center"/>
        <w:rPr>
          <w:rFonts w:ascii="Times New Roman" w:hAnsi="Times New Roman"/>
          <w:sz w:val="28"/>
          <w:szCs w:val="28"/>
        </w:rPr>
      </w:pPr>
    </w:p>
    <w:p w:rsidR="00826589" w:rsidRPr="003E4162" w:rsidRDefault="00826589" w:rsidP="003E4162">
      <w:pPr>
        <w:spacing w:after="0" w:line="240" w:lineRule="auto"/>
        <w:ind w:left="9204"/>
        <w:jc w:val="center"/>
        <w:rPr>
          <w:rFonts w:ascii="Times New Roman" w:hAnsi="Times New Roman"/>
          <w:sz w:val="28"/>
          <w:szCs w:val="28"/>
        </w:rPr>
      </w:pPr>
    </w:p>
    <w:p w:rsidR="00826589" w:rsidRPr="003E4162" w:rsidRDefault="00826589" w:rsidP="003E4162">
      <w:pPr>
        <w:spacing w:after="0" w:line="240" w:lineRule="auto"/>
        <w:ind w:left="9204"/>
        <w:jc w:val="center"/>
        <w:rPr>
          <w:rFonts w:ascii="Times New Roman" w:hAnsi="Times New Roman"/>
          <w:sz w:val="28"/>
          <w:szCs w:val="28"/>
        </w:rPr>
      </w:pPr>
    </w:p>
    <w:p w:rsidR="00A741FD" w:rsidRPr="003E4162" w:rsidRDefault="00A741FD" w:rsidP="003E4162">
      <w:pPr>
        <w:pStyle w:val="afe"/>
        <w:widowControl w:val="0"/>
        <w:suppressAutoHyphens/>
        <w:autoSpaceDE w:val="0"/>
        <w:autoSpaceDN w:val="0"/>
        <w:adjustRightInd w:val="0"/>
        <w:spacing w:after="0" w:line="240" w:lineRule="auto"/>
        <w:ind w:left="1440"/>
        <w:jc w:val="center"/>
        <w:rPr>
          <w:rFonts w:ascii="Times New Roman" w:hAnsi="Times New Roman"/>
          <w:sz w:val="24"/>
          <w:szCs w:val="28"/>
        </w:rPr>
      </w:pPr>
      <w:r w:rsidRPr="003E4162">
        <w:rPr>
          <w:rFonts w:ascii="Times New Roman" w:hAnsi="Times New Roman"/>
          <w:sz w:val="24"/>
          <w:szCs w:val="28"/>
        </w:rPr>
        <w:t>Перечень мероприятий подпрограммы</w:t>
      </w:r>
    </w:p>
    <w:p w:rsidR="00A741FD" w:rsidRPr="003E4162" w:rsidRDefault="00A741FD" w:rsidP="003E4162">
      <w:pPr>
        <w:pStyle w:val="afe"/>
        <w:widowControl w:val="0"/>
        <w:suppressAutoHyphens/>
        <w:autoSpaceDE w:val="0"/>
        <w:autoSpaceDN w:val="0"/>
        <w:adjustRightInd w:val="0"/>
        <w:spacing w:after="0" w:line="240" w:lineRule="auto"/>
        <w:ind w:left="1440"/>
        <w:jc w:val="center"/>
        <w:rPr>
          <w:rFonts w:ascii="Times New Roman" w:hAnsi="Times New Roman"/>
          <w:sz w:val="24"/>
          <w:szCs w:val="28"/>
        </w:rPr>
      </w:pPr>
      <w:r w:rsidRPr="003E4162">
        <w:rPr>
          <w:rFonts w:ascii="Times New Roman" w:hAnsi="Times New Roman"/>
          <w:sz w:val="24"/>
          <w:szCs w:val="28"/>
        </w:rPr>
        <w:t>«Модернизация систем теплоснабжения в муниципальном образовании Кавказский район»</w:t>
      </w:r>
    </w:p>
    <w:p w:rsidR="00A741FD" w:rsidRPr="003E4162" w:rsidRDefault="00A741FD" w:rsidP="003E4162">
      <w:pPr>
        <w:widowControl w:val="0"/>
        <w:autoSpaceDE w:val="0"/>
        <w:autoSpaceDN w:val="0"/>
        <w:adjustRightInd w:val="0"/>
        <w:spacing w:after="0" w:line="240" w:lineRule="auto"/>
        <w:rPr>
          <w:rFonts w:ascii="Times New Roman" w:hAnsi="Times New Roman"/>
          <w:sz w:val="28"/>
          <w:szCs w:val="28"/>
        </w:rPr>
      </w:pPr>
    </w:p>
    <w:tbl>
      <w:tblPr>
        <w:tblW w:w="15539" w:type="dxa"/>
        <w:tblInd w:w="-318" w:type="dxa"/>
        <w:tblLayout w:type="fixed"/>
        <w:tblLook w:val="04A0" w:firstRow="1" w:lastRow="0" w:firstColumn="1" w:lastColumn="0" w:noHBand="0" w:noVBand="1"/>
      </w:tblPr>
      <w:tblGrid>
        <w:gridCol w:w="540"/>
        <w:gridCol w:w="3232"/>
        <w:gridCol w:w="919"/>
        <w:gridCol w:w="1384"/>
        <w:gridCol w:w="996"/>
        <w:gridCol w:w="1581"/>
        <w:gridCol w:w="1028"/>
        <w:gridCol w:w="1178"/>
        <w:gridCol w:w="1762"/>
        <w:gridCol w:w="1698"/>
        <w:gridCol w:w="1221"/>
      </w:tblGrid>
      <w:tr w:rsidR="003E4162" w:rsidRPr="003E4162" w:rsidTr="00A741FD">
        <w:trPr>
          <w:trHeight w:val="548"/>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 </w:t>
            </w:r>
            <w:proofErr w:type="gramStart"/>
            <w:r w:rsidRPr="003E4162">
              <w:rPr>
                <w:rFonts w:ascii="Times New Roman" w:hAnsi="Times New Roman"/>
                <w:sz w:val="24"/>
                <w:szCs w:val="24"/>
              </w:rPr>
              <w:t>п</w:t>
            </w:r>
            <w:proofErr w:type="gramEnd"/>
            <w:r w:rsidRPr="003E4162">
              <w:rPr>
                <w:rFonts w:ascii="Times New Roman" w:hAnsi="Times New Roman"/>
                <w:sz w:val="24"/>
                <w:szCs w:val="24"/>
              </w:rPr>
              <w:t>/п</w:t>
            </w:r>
          </w:p>
        </w:tc>
        <w:tc>
          <w:tcPr>
            <w:tcW w:w="32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Наименование мероприятия</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Статус</w:t>
            </w:r>
            <w:proofErr w:type="gramStart"/>
            <w:r w:rsidRPr="003E4162">
              <w:rPr>
                <w:rFonts w:ascii="Times New Roman" w:hAnsi="Times New Roman"/>
                <w:sz w:val="24"/>
                <w:szCs w:val="24"/>
              </w:rPr>
              <w:t xml:space="preserve"> (*)</w:t>
            </w:r>
            <w:proofErr w:type="gramEnd"/>
          </w:p>
        </w:tc>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Годы реализации</w:t>
            </w:r>
          </w:p>
        </w:tc>
        <w:tc>
          <w:tcPr>
            <w:tcW w:w="6545" w:type="dxa"/>
            <w:gridSpan w:val="5"/>
            <w:tcBorders>
              <w:top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Объем финансирования, тыс. рублей</w:t>
            </w:r>
          </w:p>
        </w:tc>
        <w:tc>
          <w:tcPr>
            <w:tcW w:w="1698" w:type="dxa"/>
            <w:vMerge w:val="restart"/>
            <w:tcBorders>
              <w:top w:val="single" w:sz="4" w:space="0" w:color="000000"/>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Непосредственный результат реализации мероприятия</w:t>
            </w:r>
          </w:p>
        </w:tc>
        <w:tc>
          <w:tcPr>
            <w:tcW w:w="1221" w:type="dxa"/>
            <w:vMerge w:val="restart"/>
            <w:tcBorders>
              <w:top w:val="single" w:sz="4" w:space="0" w:color="000000"/>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Муниципальный заказчик, главный распорядитель (распорядитель) бюджетных средств, исполнитель</w:t>
            </w:r>
          </w:p>
        </w:tc>
      </w:tr>
      <w:tr w:rsidR="003E4162" w:rsidRPr="003E4162" w:rsidTr="00A741FD">
        <w:trPr>
          <w:trHeight w:val="624"/>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96" w:type="dxa"/>
            <w:vMerge w:val="restart"/>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всего</w:t>
            </w:r>
          </w:p>
        </w:tc>
        <w:tc>
          <w:tcPr>
            <w:tcW w:w="5549" w:type="dxa"/>
            <w:gridSpan w:val="4"/>
            <w:tcBorders>
              <w:top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в разрезе источников финансирования</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770"/>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96"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581" w:type="dxa"/>
            <w:tcBorders>
              <w:top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федеральный бюджет</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краевой бюджет</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местные бюджеты</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внебюджетные источники</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w:t>
            </w:r>
          </w:p>
        </w:tc>
        <w:tc>
          <w:tcPr>
            <w:tcW w:w="323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w:t>
            </w:r>
          </w:p>
        </w:tc>
        <w:tc>
          <w:tcPr>
            <w:tcW w:w="919"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3</w:t>
            </w: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4</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6</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7</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8</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9</w:t>
            </w:r>
          </w:p>
        </w:tc>
        <w:tc>
          <w:tcPr>
            <w:tcW w:w="169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10</w:t>
            </w:r>
          </w:p>
        </w:tc>
        <w:tc>
          <w:tcPr>
            <w:tcW w:w="122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11</w:t>
            </w:r>
          </w:p>
        </w:tc>
      </w:tr>
      <w:tr w:rsidR="003E4162" w:rsidRPr="003E4162" w:rsidTr="00A741FD">
        <w:trPr>
          <w:trHeight w:val="312"/>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3232" w:type="dxa"/>
            <w:tcBorders>
              <w:top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both"/>
              <w:rPr>
                <w:rFonts w:ascii="Times New Roman" w:hAnsi="Times New Roman"/>
                <w:sz w:val="24"/>
                <w:szCs w:val="24"/>
              </w:rPr>
            </w:pPr>
            <w:r w:rsidRPr="003E4162">
              <w:rPr>
                <w:rFonts w:ascii="Times New Roman" w:hAnsi="Times New Roman"/>
                <w:sz w:val="24"/>
                <w:szCs w:val="24"/>
              </w:rPr>
              <w:t>Цель:</w:t>
            </w:r>
          </w:p>
        </w:tc>
        <w:tc>
          <w:tcPr>
            <w:tcW w:w="11767" w:type="dxa"/>
            <w:gridSpan w:val="9"/>
            <w:tcBorders>
              <w:top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both"/>
              <w:rPr>
                <w:rFonts w:ascii="Times New Roman" w:hAnsi="Times New Roman"/>
                <w:sz w:val="24"/>
                <w:szCs w:val="24"/>
              </w:rPr>
            </w:pPr>
            <w:r w:rsidRPr="003E4162">
              <w:rPr>
                <w:rFonts w:ascii="Times New Roman" w:hAnsi="Times New Roman"/>
                <w:sz w:val="24"/>
                <w:szCs w:val="24"/>
              </w:rPr>
              <w:t>Обеспечение устойчивого территориального развития, создание комфортной среды для жизни жителей Кавказского района</w:t>
            </w:r>
          </w:p>
        </w:tc>
      </w:tr>
      <w:tr w:rsidR="003E4162" w:rsidRPr="003E4162" w:rsidTr="00A741FD">
        <w:trPr>
          <w:trHeight w:val="312"/>
        </w:trPr>
        <w:tc>
          <w:tcPr>
            <w:tcW w:w="540" w:type="dxa"/>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323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both"/>
              <w:rPr>
                <w:rFonts w:ascii="Times New Roman" w:hAnsi="Times New Roman"/>
                <w:sz w:val="24"/>
                <w:szCs w:val="24"/>
              </w:rPr>
            </w:pPr>
            <w:r w:rsidRPr="003E4162">
              <w:rPr>
                <w:rFonts w:ascii="Times New Roman" w:hAnsi="Times New Roman"/>
                <w:sz w:val="24"/>
                <w:szCs w:val="24"/>
              </w:rPr>
              <w:t>Задача:</w:t>
            </w:r>
          </w:p>
        </w:tc>
        <w:tc>
          <w:tcPr>
            <w:tcW w:w="11767" w:type="dxa"/>
            <w:gridSpan w:val="9"/>
            <w:tcBorders>
              <w:top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both"/>
              <w:rPr>
                <w:rFonts w:ascii="Times New Roman" w:hAnsi="Times New Roman"/>
                <w:sz w:val="24"/>
                <w:szCs w:val="24"/>
              </w:rPr>
            </w:pPr>
            <w:r w:rsidRPr="003E4162">
              <w:rPr>
                <w:rFonts w:ascii="Times New Roman" w:hAnsi="Times New Roman"/>
                <w:sz w:val="24"/>
                <w:szCs w:val="24"/>
              </w:rPr>
              <w:t>Обеспечение муниципальных учреждений Кавказского района бесперебойным теплоснабжением</w:t>
            </w:r>
          </w:p>
        </w:tc>
      </w:tr>
      <w:tr w:rsidR="003E4162" w:rsidRPr="003E4162" w:rsidTr="00A741FD">
        <w:trPr>
          <w:trHeight w:val="312"/>
        </w:trPr>
        <w:tc>
          <w:tcPr>
            <w:tcW w:w="540" w:type="dxa"/>
            <w:vMerge w:val="restart"/>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w:t>
            </w:r>
          </w:p>
        </w:tc>
        <w:tc>
          <w:tcPr>
            <w:tcW w:w="3232" w:type="dxa"/>
            <w:vMerge w:val="restart"/>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Мероприятие №1  Строительство блочно-модульной котельной МБОУ СОШ №19 в ст. Казанской Кавказского района</w:t>
            </w:r>
          </w:p>
        </w:tc>
        <w:tc>
          <w:tcPr>
            <w:tcW w:w="919" w:type="dxa"/>
            <w:vMerge w:val="restart"/>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both"/>
              <w:rPr>
                <w:rFonts w:ascii="Times New Roman" w:hAnsi="Times New Roman"/>
                <w:sz w:val="24"/>
                <w:szCs w:val="24"/>
              </w:rPr>
            </w:pPr>
            <w:r w:rsidRPr="003E4162">
              <w:rPr>
                <w:rFonts w:ascii="Times New Roman" w:hAnsi="Times New Roman"/>
                <w:sz w:val="24"/>
                <w:szCs w:val="24"/>
              </w:rPr>
              <w:t>1</w:t>
            </w: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всего</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6 299,8</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5 499,8</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800,0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698" w:type="dxa"/>
            <w:vMerge w:val="restart"/>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Обеспечение бесперебойной подачи тепла в СОШ № 19ст. </w:t>
            </w:r>
            <w:r w:rsidRPr="003E4162">
              <w:rPr>
                <w:rFonts w:ascii="Times New Roman" w:hAnsi="Times New Roman"/>
                <w:sz w:val="24"/>
                <w:szCs w:val="24"/>
              </w:rPr>
              <w:lastRenderedPageBreak/>
              <w:t xml:space="preserve">Казанской </w:t>
            </w:r>
          </w:p>
        </w:tc>
        <w:tc>
          <w:tcPr>
            <w:tcW w:w="1221" w:type="dxa"/>
            <w:vMerge w:val="restart"/>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both"/>
              <w:rPr>
                <w:rFonts w:ascii="Times New Roman" w:hAnsi="Times New Roman"/>
                <w:sz w:val="24"/>
                <w:szCs w:val="24"/>
              </w:rPr>
            </w:pPr>
            <w:r w:rsidRPr="003E4162">
              <w:rPr>
                <w:rFonts w:ascii="Times New Roman" w:hAnsi="Times New Roman"/>
                <w:sz w:val="24"/>
                <w:szCs w:val="24"/>
              </w:rPr>
              <w:lastRenderedPageBreak/>
              <w:t>управление образования МО Кавказск</w:t>
            </w:r>
            <w:r w:rsidRPr="003E4162">
              <w:rPr>
                <w:rFonts w:ascii="Times New Roman" w:hAnsi="Times New Roman"/>
                <w:sz w:val="24"/>
                <w:szCs w:val="24"/>
              </w:rPr>
              <w:lastRenderedPageBreak/>
              <w:t>ий район</w:t>
            </w: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2015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2016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2017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2018год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6 299,8</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5 499,8</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800,0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2019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2020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2021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2022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2023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2024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37"/>
        </w:trPr>
        <w:tc>
          <w:tcPr>
            <w:tcW w:w="540" w:type="dxa"/>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4999" w:type="dxa"/>
            <w:gridSpan w:val="10"/>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в том числе:</w:t>
            </w:r>
          </w:p>
        </w:tc>
      </w:tr>
      <w:tr w:rsidR="003E4162" w:rsidRPr="003E4162" w:rsidTr="00A741FD">
        <w:trPr>
          <w:trHeight w:val="1560"/>
        </w:trPr>
        <w:tc>
          <w:tcPr>
            <w:tcW w:w="540" w:type="dxa"/>
            <w:vMerge w:val="restart"/>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1.1</w:t>
            </w:r>
          </w:p>
        </w:tc>
        <w:tc>
          <w:tcPr>
            <w:tcW w:w="3232" w:type="dxa"/>
            <w:vMerge w:val="restart"/>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Мероприятие № 1.1 Строительство блочно-модульной котельной МБОУ СОШ № 19 в ст. Казанской Кавказского района (СМР)</w:t>
            </w:r>
          </w:p>
        </w:tc>
        <w:tc>
          <w:tcPr>
            <w:tcW w:w="919" w:type="dxa"/>
            <w:vMerge w:val="restart"/>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both"/>
              <w:rPr>
                <w:rFonts w:ascii="Times New Roman" w:hAnsi="Times New Roman"/>
                <w:sz w:val="24"/>
                <w:szCs w:val="24"/>
              </w:rPr>
            </w:pPr>
            <w:r w:rsidRPr="003E4162">
              <w:rPr>
                <w:rFonts w:ascii="Times New Roman" w:hAnsi="Times New Roman"/>
                <w:sz w:val="24"/>
                <w:szCs w:val="24"/>
              </w:rPr>
              <w:t>1</w:t>
            </w: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rPr>
            </w:pPr>
            <w:r w:rsidRPr="003E4162">
              <w:rPr>
                <w:rFonts w:ascii="Times New Roman" w:hAnsi="Times New Roman"/>
              </w:rPr>
              <w:t>всего</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6 299,8</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5 499,8</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800,0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698" w:type="dxa"/>
            <w:vMerge w:val="restart"/>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both"/>
              <w:rPr>
                <w:rFonts w:ascii="Times New Roman" w:hAnsi="Times New Roman"/>
                <w:sz w:val="24"/>
                <w:szCs w:val="24"/>
              </w:rPr>
            </w:pPr>
            <w:r w:rsidRPr="003E4162">
              <w:rPr>
                <w:rFonts w:ascii="Times New Roman" w:hAnsi="Times New Roman"/>
                <w:sz w:val="24"/>
                <w:szCs w:val="24"/>
              </w:rPr>
              <w:t> </w:t>
            </w:r>
          </w:p>
        </w:tc>
        <w:tc>
          <w:tcPr>
            <w:tcW w:w="1221" w:type="dxa"/>
            <w:vMerge w:val="restart"/>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both"/>
              <w:rPr>
                <w:rFonts w:ascii="Times New Roman" w:hAnsi="Times New Roman"/>
                <w:sz w:val="24"/>
                <w:szCs w:val="24"/>
              </w:rPr>
            </w:pPr>
            <w:r w:rsidRPr="003E4162">
              <w:rPr>
                <w:rFonts w:ascii="Times New Roman" w:hAnsi="Times New Roman"/>
                <w:sz w:val="24"/>
                <w:szCs w:val="24"/>
              </w:rPr>
              <w:t> </w:t>
            </w: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rPr>
            </w:pPr>
            <w:r w:rsidRPr="003E4162">
              <w:rPr>
                <w:rFonts w:ascii="Times New Roman" w:hAnsi="Times New Roman"/>
              </w:rPr>
              <w:t>2015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rPr>
            </w:pPr>
            <w:r w:rsidRPr="003E4162">
              <w:rPr>
                <w:rFonts w:ascii="Times New Roman" w:hAnsi="Times New Roman"/>
              </w:rPr>
              <w:t>2016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rPr>
            </w:pPr>
            <w:r w:rsidRPr="003E4162">
              <w:rPr>
                <w:rFonts w:ascii="Times New Roman" w:hAnsi="Times New Roman"/>
              </w:rPr>
              <w:t>2017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rPr>
            </w:pPr>
            <w:r w:rsidRPr="003E4162">
              <w:rPr>
                <w:rFonts w:ascii="Times New Roman" w:hAnsi="Times New Roman"/>
              </w:rPr>
              <w:t>2018год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6 299,8</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5 499,8</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800,0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rPr>
            </w:pPr>
            <w:r w:rsidRPr="003E4162">
              <w:rPr>
                <w:rFonts w:ascii="Times New Roman" w:hAnsi="Times New Roman"/>
              </w:rPr>
              <w:t>2019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rPr>
            </w:pPr>
            <w:r w:rsidRPr="003E4162">
              <w:rPr>
                <w:rFonts w:ascii="Times New Roman" w:hAnsi="Times New Roman"/>
              </w:rPr>
              <w:t>2020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rPr>
            </w:pPr>
            <w:r w:rsidRPr="003E4162">
              <w:rPr>
                <w:rFonts w:ascii="Times New Roman" w:hAnsi="Times New Roman"/>
              </w:rPr>
              <w:t>2021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rPr>
            </w:pPr>
            <w:r w:rsidRPr="003E4162">
              <w:rPr>
                <w:rFonts w:ascii="Times New Roman" w:hAnsi="Times New Roman"/>
              </w:rPr>
              <w:t>2022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rPr>
            </w:pPr>
            <w:r w:rsidRPr="003E4162">
              <w:rPr>
                <w:rFonts w:ascii="Times New Roman" w:hAnsi="Times New Roman"/>
              </w:rPr>
              <w:t>2023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rPr>
            </w:pPr>
            <w:r w:rsidRPr="003E4162">
              <w:rPr>
                <w:rFonts w:ascii="Times New Roman" w:hAnsi="Times New Roman"/>
              </w:rPr>
              <w:t>2024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val="restart"/>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w:t>
            </w:r>
          </w:p>
        </w:tc>
        <w:tc>
          <w:tcPr>
            <w:tcW w:w="3232" w:type="dxa"/>
            <w:vMerge w:val="restart"/>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Мероприятие № 2Реконструкция котельной в МДОУ №31 п. Мирского Кавказского района</w:t>
            </w:r>
          </w:p>
        </w:tc>
        <w:tc>
          <w:tcPr>
            <w:tcW w:w="919" w:type="dxa"/>
            <w:vMerge w:val="restart"/>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both"/>
              <w:rPr>
                <w:rFonts w:ascii="Times New Roman" w:hAnsi="Times New Roman"/>
                <w:sz w:val="24"/>
                <w:szCs w:val="24"/>
              </w:rPr>
            </w:pPr>
            <w:r w:rsidRPr="003E4162">
              <w:rPr>
                <w:rFonts w:ascii="Times New Roman" w:hAnsi="Times New Roman"/>
                <w:sz w:val="24"/>
                <w:szCs w:val="24"/>
              </w:rPr>
              <w:t>1</w:t>
            </w: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всего</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650,0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650,0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698" w:type="dxa"/>
            <w:vMerge w:val="restart"/>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both"/>
              <w:rPr>
                <w:rFonts w:ascii="Times New Roman" w:hAnsi="Times New Roman"/>
                <w:sz w:val="24"/>
                <w:szCs w:val="24"/>
              </w:rPr>
            </w:pPr>
            <w:r w:rsidRPr="003E4162">
              <w:rPr>
                <w:rFonts w:ascii="Times New Roman" w:hAnsi="Times New Roman"/>
                <w:sz w:val="24"/>
                <w:szCs w:val="24"/>
              </w:rPr>
              <w:t xml:space="preserve">Обеспечение бесперебойной подачей тепла в СОШ № 15 п. Мирского </w:t>
            </w:r>
          </w:p>
        </w:tc>
        <w:tc>
          <w:tcPr>
            <w:tcW w:w="1221" w:type="dxa"/>
            <w:vMerge w:val="restart"/>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both"/>
              <w:rPr>
                <w:rFonts w:ascii="Times New Roman" w:hAnsi="Times New Roman"/>
                <w:sz w:val="24"/>
                <w:szCs w:val="24"/>
              </w:rPr>
            </w:pPr>
            <w:r w:rsidRPr="003E4162">
              <w:rPr>
                <w:rFonts w:ascii="Times New Roman" w:hAnsi="Times New Roman"/>
                <w:sz w:val="24"/>
                <w:szCs w:val="24"/>
              </w:rPr>
              <w:t>управление образования МО Кавказский район</w:t>
            </w: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2015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2016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2017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2018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2019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2020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650,0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650,0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2021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2022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2023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2024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4999" w:type="dxa"/>
            <w:gridSpan w:val="10"/>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в том числе:</w:t>
            </w:r>
          </w:p>
        </w:tc>
      </w:tr>
      <w:tr w:rsidR="003E4162" w:rsidRPr="003E4162" w:rsidTr="00A741FD">
        <w:trPr>
          <w:trHeight w:val="312"/>
        </w:trPr>
        <w:tc>
          <w:tcPr>
            <w:tcW w:w="540" w:type="dxa"/>
            <w:vMerge w:val="restart"/>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2.1</w:t>
            </w:r>
          </w:p>
        </w:tc>
        <w:tc>
          <w:tcPr>
            <w:tcW w:w="3232" w:type="dxa"/>
            <w:vMerge w:val="restart"/>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Мероприятие № 2.1 Мероприятие № 2 Реконструкция котельной в МДОУ №31 п. Мирского Кавказского района (ПСД)</w:t>
            </w:r>
          </w:p>
        </w:tc>
        <w:tc>
          <w:tcPr>
            <w:tcW w:w="919" w:type="dxa"/>
            <w:vMerge w:val="restart"/>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both"/>
              <w:rPr>
                <w:rFonts w:ascii="Times New Roman" w:hAnsi="Times New Roman"/>
                <w:sz w:val="24"/>
                <w:szCs w:val="24"/>
              </w:rPr>
            </w:pPr>
            <w:r w:rsidRPr="003E4162">
              <w:rPr>
                <w:rFonts w:ascii="Times New Roman" w:hAnsi="Times New Roman"/>
                <w:sz w:val="24"/>
                <w:szCs w:val="24"/>
              </w:rPr>
              <w:t>1</w:t>
            </w: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всего</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650,0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650,0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698" w:type="dxa"/>
            <w:vMerge w:val="restart"/>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both"/>
              <w:rPr>
                <w:rFonts w:ascii="Times New Roman" w:hAnsi="Times New Roman"/>
                <w:sz w:val="24"/>
                <w:szCs w:val="24"/>
              </w:rPr>
            </w:pPr>
            <w:r w:rsidRPr="003E4162">
              <w:rPr>
                <w:rFonts w:ascii="Times New Roman" w:hAnsi="Times New Roman"/>
                <w:sz w:val="24"/>
                <w:szCs w:val="24"/>
              </w:rPr>
              <w:t> </w:t>
            </w:r>
          </w:p>
        </w:tc>
        <w:tc>
          <w:tcPr>
            <w:tcW w:w="1221" w:type="dxa"/>
            <w:vMerge w:val="restart"/>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both"/>
              <w:rPr>
                <w:rFonts w:ascii="Times New Roman" w:hAnsi="Times New Roman"/>
                <w:sz w:val="24"/>
                <w:szCs w:val="24"/>
              </w:rPr>
            </w:pPr>
            <w:r w:rsidRPr="003E4162">
              <w:rPr>
                <w:rFonts w:ascii="Times New Roman" w:hAnsi="Times New Roman"/>
                <w:sz w:val="24"/>
                <w:szCs w:val="24"/>
              </w:rPr>
              <w:t> </w:t>
            </w: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2015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2016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2017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2018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2019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2020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650,0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650,0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2021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2022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2023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2024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val="restart"/>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3</w:t>
            </w:r>
          </w:p>
        </w:tc>
        <w:tc>
          <w:tcPr>
            <w:tcW w:w="3232" w:type="dxa"/>
            <w:vMerge w:val="restart"/>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Мероприятие № 3 Строительство газовой котельной </w:t>
            </w:r>
          </w:p>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МБОУ СОШ № 10 п. </w:t>
            </w:r>
            <w:proofErr w:type="gramStart"/>
            <w:r w:rsidRPr="003E4162">
              <w:rPr>
                <w:rFonts w:ascii="Times New Roman" w:hAnsi="Times New Roman"/>
                <w:sz w:val="24"/>
                <w:szCs w:val="24"/>
              </w:rPr>
              <w:t>Степной</w:t>
            </w:r>
            <w:proofErr w:type="gramEnd"/>
            <w:r w:rsidRPr="003E4162">
              <w:rPr>
                <w:rFonts w:ascii="Times New Roman" w:hAnsi="Times New Roman"/>
                <w:sz w:val="24"/>
                <w:szCs w:val="24"/>
              </w:rPr>
              <w:t xml:space="preserve"> Кавказского района</w:t>
            </w:r>
          </w:p>
        </w:tc>
        <w:tc>
          <w:tcPr>
            <w:tcW w:w="919" w:type="dxa"/>
            <w:vMerge w:val="restart"/>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both"/>
              <w:rPr>
                <w:rFonts w:ascii="Times New Roman" w:hAnsi="Times New Roman"/>
                <w:sz w:val="24"/>
                <w:szCs w:val="24"/>
              </w:rPr>
            </w:pPr>
            <w:r w:rsidRPr="003E4162">
              <w:rPr>
                <w:rFonts w:ascii="Times New Roman" w:hAnsi="Times New Roman"/>
                <w:sz w:val="24"/>
                <w:szCs w:val="24"/>
              </w:rPr>
              <w:t>1</w:t>
            </w: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всего</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5000,0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5000,0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698" w:type="dxa"/>
            <w:vMerge w:val="restart"/>
            <w:tcBorders>
              <w:left w:val="single" w:sz="4" w:space="0" w:color="000000"/>
              <w:right w:val="single" w:sz="4" w:space="0" w:color="000000"/>
            </w:tcBorders>
            <w:shd w:val="clear" w:color="auto" w:fill="auto"/>
            <w:vAlign w:val="center"/>
          </w:tcPr>
          <w:p w:rsidR="00A741FD" w:rsidRPr="003E4162" w:rsidRDefault="00A741FD" w:rsidP="003E4162">
            <w:pPr>
              <w:widowControl w:val="0"/>
              <w:pBdr>
                <w:top w:val="single" w:sz="4" w:space="1" w:color="000000"/>
              </w:pBdr>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r w:rsidRPr="003E4162">
              <w:rPr>
                <w:rFonts w:ascii="Times New Roman" w:hAnsi="Times New Roman"/>
                <w:sz w:val="24"/>
                <w:szCs w:val="24"/>
              </w:rPr>
              <w:lastRenderedPageBreak/>
              <w:t>Обеспечение бесперебойной подачей тепла в МБОУ СОШ № 10 п. Степной</w:t>
            </w:r>
          </w:p>
        </w:tc>
        <w:tc>
          <w:tcPr>
            <w:tcW w:w="1221" w:type="dxa"/>
            <w:vMerge w:val="restart"/>
            <w:tcBorders>
              <w:top w:val="single" w:sz="4" w:space="0" w:color="000000"/>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p>
          <w:p w:rsidR="00A741FD" w:rsidRPr="003E4162" w:rsidRDefault="00A741FD" w:rsidP="003E4162">
            <w:pPr>
              <w:widowControl w:val="0"/>
              <w:spacing w:after="0" w:line="240" w:lineRule="auto"/>
              <w:jc w:val="both"/>
              <w:rPr>
                <w:rFonts w:ascii="Times New Roman" w:hAnsi="Times New Roman"/>
                <w:sz w:val="24"/>
                <w:szCs w:val="24"/>
              </w:rPr>
            </w:pPr>
            <w:r w:rsidRPr="003E4162">
              <w:rPr>
                <w:rFonts w:ascii="Times New Roman" w:hAnsi="Times New Roman"/>
                <w:sz w:val="24"/>
                <w:szCs w:val="24"/>
              </w:rPr>
              <w:lastRenderedPageBreak/>
              <w:t>управление образования МО Кавказский район</w:t>
            </w: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2015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2016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2017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top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2018 год</w:t>
            </w:r>
          </w:p>
        </w:tc>
        <w:tc>
          <w:tcPr>
            <w:tcW w:w="996" w:type="dxa"/>
            <w:tcBorders>
              <w:top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top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top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top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top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2019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2020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2021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1000,0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1000,0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2022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2023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4000,0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4000,0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2024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2025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2026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080" w:type="dxa"/>
            <w:gridSpan w:val="8"/>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в том числе:</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val="restart"/>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3.1</w:t>
            </w:r>
          </w:p>
        </w:tc>
        <w:tc>
          <w:tcPr>
            <w:tcW w:w="3232" w:type="dxa"/>
            <w:vMerge w:val="restart"/>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Мероприятие № </w:t>
            </w:r>
            <w:r w:rsidRPr="003E4162">
              <w:rPr>
                <w:rFonts w:ascii="Times New Roman" w:hAnsi="Times New Roman"/>
                <w:sz w:val="24"/>
                <w:szCs w:val="24"/>
              </w:rPr>
              <w:lastRenderedPageBreak/>
              <w:t>3.1Разработка</w:t>
            </w:r>
          </w:p>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ПСД, инженерно-геологические (геодезические) изыскания, мероприятия по охране окружающей среды, пожарной безопасности, безопасной эксплуатации объектов капитального строительства, проектирование работ, государственная экспертиза проектной документации, мероприятия по тех</w:t>
            </w:r>
            <w:proofErr w:type="gramStart"/>
            <w:r w:rsidRPr="003E4162">
              <w:rPr>
                <w:rFonts w:ascii="Times New Roman" w:hAnsi="Times New Roman"/>
                <w:sz w:val="24"/>
                <w:szCs w:val="24"/>
              </w:rPr>
              <w:t>.п</w:t>
            </w:r>
            <w:proofErr w:type="gramEnd"/>
            <w:r w:rsidRPr="003E4162">
              <w:rPr>
                <w:rFonts w:ascii="Times New Roman" w:hAnsi="Times New Roman"/>
                <w:sz w:val="24"/>
                <w:szCs w:val="24"/>
              </w:rPr>
              <w:t>рисоединению  объекта к сети газоснабжения</w:t>
            </w:r>
          </w:p>
        </w:tc>
        <w:tc>
          <w:tcPr>
            <w:tcW w:w="919" w:type="dxa"/>
            <w:vMerge w:val="restart"/>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both"/>
              <w:rPr>
                <w:rFonts w:ascii="Times New Roman" w:hAnsi="Times New Roman"/>
                <w:sz w:val="24"/>
                <w:szCs w:val="24"/>
              </w:rPr>
            </w:pPr>
            <w:r w:rsidRPr="003E4162">
              <w:rPr>
                <w:rFonts w:ascii="Times New Roman" w:hAnsi="Times New Roman"/>
                <w:sz w:val="24"/>
                <w:szCs w:val="24"/>
              </w:rPr>
              <w:lastRenderedPageBreak/>
              <w:t>1</w:t>
            </w: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всего</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1420,0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1420,0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2015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2016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2017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2018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2019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2020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2021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1000,0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1000,0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2022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2023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420,0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420,0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2024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2025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2026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70"/>
        </w:trPr>
        <w:tc>
          <w:tcPr>
            <w:tcW w:w="540" w:type="dxa"/>
            <w:vMerge w:val="restart"/>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3.2</w:t>
            </w:r>
          </w:p>
        </w:tc>
        <w:tc>
          <w:tcPr>
            <w:tcW w:w="3232" w:type="dxa"/>
            <w:vMerge w:val="restart"/>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Мероприятие № 3.2 Приобретение </w:t>
            </w:r>
            <w:proofErr w:type="spellStart"/>
            <w:r w:rsidRPr="003E4162">
              <w:rPr>
                <w:rFonts w:ascii="Times New Roman" w:hAnsi="Times New Roman"/>
                <w:sz w:val="24"/>
                <w:szCs w:val="24"/>
              </w:rPr>
              <w:t>термоблокагазовогоуличного</w:t>
            </w:r>
            <w:proofErr w:type="spellEnd"/>
            <w:r w:rsidRPr="003E4162">
              <w:rPr>
                <w:rFonts w:ascii="Times New Roman" w:hAnsi="Times New Roman"/>
                <w:sz w:val="24"/>
                <w:szCs w:val="24"/>
              </w:rPr>
              <w:t xml:space="preserve"> «ТГУ 140»</w:t>
            </w:r>
          </w:p>
        </w:tc>
        <w:tc>
          <w:tcPr>
            <w:tcW w:w="919" w:type="dxa"/>
            <w:vMerge w:val="restart"/>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всего</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3580,0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3580,0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2015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2016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val="restart"/>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Обеспечение бесперебойной подачей тепла в МБОУ СОШ № 18 в ст. </w:t>
            </w:r>
            <w:proofErr w:type="spellStart"/>
            <w:r w:rsidRPr="003E4162">
              <w:rPr>
                <w:rFonts w:ascii="Times New Roman" w:hAnsi="Times New Roman"/>
                <w:sz w:val="24"/>
                <w:szCs w:val="24"/>
              </w:rPr>
              <w:t>Темижбекской</w:t>
            </w:r>
            <w:proofErr w:type="spellEnd"/>
            <w:r w:rsidRPr="003E4162">
              <w:rPr>
                <w:rFonts w:ascii="Times New Roman" w:hAnsi="Times New Roman"/>
                <w:sz w:val="24"/>
                <w:szCs w:val="24"/>
              </w:rPr>
              <w:t xml:space="preserve"> Кавказского района</w:t>
            </w:r>
          </w:p>
        </w:tc>
        <w:tc>
          <w:tcPr>
            <w:tcW w:w="1221" w:type="dxa"/>
            <w:vMerge w:val="restart"/>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управление образования МО Кавказский район</w:t>
            </w: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 xml:space="preserve">2017 год </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2018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2019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2020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2021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2022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2023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3580,0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3580,0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2024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2025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2026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val="restart"/>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4</w:t>
            </w:r>
          </w:p>
        </w:tc>
        <w:tc>
          <w:tcPr>
            <w:tcW w:w="3232" w:type="dxa"/>
            <w:vMerge w:val="restart"/>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xml:space="preserve">Мероприятие № 4Строительство газовой котельной МБОУ СОШ № 18 в ст. </w:t>
            </w:r>
            <w:proofErr w:type="spellStart"/>
            <w:r w:rsidRPr="003E4162">
              <w:rPr>
                <w:rFonts w:ascii="Times New Roman" w:hAnsi="Times New Roman"/>
                <w:sz w:val="24"/>
                <w:szCs w:val="24"/>
              </w:rPr>
              <w:lastRenderedPageBreak/>
              <w:t>ТемижбекскойКавказского</w:t>
            </w:r>
            <w:proofErr w:type="spellEnd"/>
            <w:r w:rsidRPr="003E4162">
              <w:rPr>
                <w:rFonts w:ascii="Times New Roman" w:hAnsi="Times New Roman"/>
                <w:sz w:val="24"/>
                <w:szCs w:val="24"/>
              </w:rPr>
              <w:t xml:space="preserve"> района</w:t>
            </w:r>
          </w:p>
        </w:tc>
        <w:tc>
          <w:tcPr>
            <w:tcW w:w="919" w:type="dxa"/>
            <w:vMerge w:val="restart"/>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всего</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500,0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500,0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2024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500,0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500,0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080" w:type="dxa"/>
            <w:gridSpan w:val="8"/>
            <w:tcBorders>
              <w:left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в том числе:</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val="restart"/>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4.1</w:t>
            </w:r>
          </w:p>
        </w:tc>
        <w:tc>
          <w:tcPr>
            <w:tcW w:w="3232" w:type="dxa"/>
            <w:vMerge w:val="restart"/>
            <w:tcBorders>
              <w:left w:val="single" w:sz="4" w:space="0" w:color="000000"/>
              <w:right w:val="single" w:sz="4" w:space="0" w:color="000000"/>
            </w:tcBorders>
            <w:shd w:val="clear" w:color="auto" w:fill="auto"/>
          </w:tcPr>
          <w:p w:rsidR="00A741FD" w:rsidRPr="003E4162" w:rsidRDefault="00A741FD" w:rsidP="003E4162">
            <w:pPr>
              <w:jc w:val="center"/>
            </w:pPr>
            <w:r w:rsidRPr="003E4162">
              <w:rPr>
                <w:rFonts w:ascii="Times New Roman" w:hAnsi="Times New Roman"/>
                <w:sz w:val="24"/>
                <w:szCs w:val="24"/>
              </w:rPr>
              <w:t>Мероприятие № 4.1Разработка ПСД</w:t>
            </w:r>
          </w:p>
        </w:tc>
        <w:tc>
          <w:tcPr>
            <w:tcW w:w="919" w:type="dxa"/>
            <w:vMerge w:val="restart"/>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всего</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500,0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500,0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tcBorders>
              <w:left w:val="single" w:sz="4" w:space="0" w:color="000000"/>
              <w:bottom w:val="single" w:sz="4" w:space="0" w:color="auto"/>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left w:val="single" w:sz="4" w:space="0" w:color="000000"/>
              <w:bottom w:val="single" w:sz="4" w:space="0" w:color="auto"/>
              <w:right w:val="single" w:sz="4" w:space="0" w:color="000000"/>
            </w:tcBorders>
            <w:shd w:val="clear" w:color="auto" w:fill="auto"/>
          </w:tcPr>
          <w:p w:rsidR="00A741FD" w:rsidRPr="003E4162" w:rsidRDefault="00A741FD" w:rsidP="003E4162"/>
        </w:tc>
        <w:tc>
          <w:tcPr>
            <w:tcW w:w="919" w:type="dxa"/>
            <w:vMerge/>
            <w:tcBorders>
              <w:left w:val="single" w:sz="4" w:space="0" w:color="000000"/>
              <w:bottom w:val="single" w:sz="4" w:space="0" w:color="auto"/>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2024</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500,0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500,0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312"/>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32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Итого по подпрограмме</w:t>
            </w:r>
          </w:p>
        </w:tc>
        <w:tc>
          <w:tcPr>
            <w:tcW w:w="9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 </w:t>
            </w:r>
          </w:p>
        </w:tc>
        <w:tc>
          <w:tcPr>
            <w:tcW w:w="1384" w:type="dxa"/>
            <w:tcBorders>
              <w:left w:val="single" w:sz="4" w:space="0" w:color="auto"/>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bCs/>
                <w:sz w:val="24"/>
                <w:szCs w:val="24"/>
              </w:rPr>
            </w:pPr>
            <w:r w:rsidRPr="003E4162">
              <w:rPr>
                <w:rFonts w:ascii="Times New Roman" w:hAnsi="Times New Roman"/>
                <w:bCs/>
                <w:sz w:val="24"/>
                <w:szCs w:val="24"/>
              </w:rPr>
              <w:t>всего</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12449,8</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5499,8</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6950,0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p>
        </w:tc>
      </w:tr>
      <w:tr w:rsidR="003E4162" w:rsidRPr="003E4162" w:rsidTr="00A741FD">
        <w:trPr>
          <w:trHeight w:val="288"/>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left w:val="single" w:sz="4" w:space="0" w:color="auto"/>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2015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left w:val="single" w:sz="4" w:space="0" w:color="auto"/>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2016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left w:val="single" w:sz="4" w:space="0" w:color="auto"/>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2017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left w:val="single" w:sz="4" w:space="0" w:color="auto"/>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2018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6299,8</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5 499,8</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800,0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left w:val="single" w:sz="4" w:space="0" w:color="auto"/>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2019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left w:val="single" w:sz="4" w:space="0" w:color="auto"/>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2020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650,0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650,0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left w:val="single" w:sz="4" w:space="0" w:color="auto"/>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2021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1000,0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1000,0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left w:val="single" w:sz="4" w:space="0" w:color="auto"/>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2022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left w:val="single" w:sz="4" w:space="0" w:color="auto"/>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2023 год</w:t>
            </w:r>
          </w:p>
        </w:tc>
        <w:tc>
          <w:tcPr>
            <w:tcW w:w="996"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4000,0</w:t>
            </w:r>
          </w:p>
        </w:tc>
        <w:tc>
          <w:tcPr>
            <w:tcW w:w="1581"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4000,0</w:t>
            </w:r>
          </w:p>
        </w:tc>
        <w:tc>
          <w:tcPr>
            <w:tcW w:w="1762" w:type="dxa"/>
            <w:tcBorders>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top w:val="single" w:sz="4" w:space="0" w:color="000000"/>
              <w:left w:val="single" w:sz="4" w:space="0" w:color="auto"/>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2024 год</w:t>
            </w:r>
          </w:p>
        </w:tc>
        <w:tc>
          <w:tcPr>
            <w:tcW w:w="996" w:type="dxa"/>
            <w:tcBorders>
              <w:top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500,0</w:t>
            </w:r>
          </w:p>
        </w:tc>
        <w:tc>
          <w:tcPr>
            <w:tcW w:w="1581" w:type="dxa"/>
            <w:tcBorders>
              <w:top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top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top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500,0</w:t>
            </w:r>
          </w:p>
        </w:tc>
        <w:tc>
          <w:tcPr>
            <w:tcW w:w="1762" w:type="dxa"/>
            <w:tcBorders>
              <w:top w:val="single" w:sz="4" w:space="0" w:color="000000"/>
              <w:bottom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312"/>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top w:val="single" w:sz="4" w:space="0" w:color="000000"/>
              <w:left w:val="single" w:sz="4" w:space="0" w:color="auto"/>
              <w:bottom w:val="single" w:sz="4" w:space="0" w:color="auto"/>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2025 год</w:t>
            </w:r>
          </w:p>
        </w:tc>
        <w:tc>
          <w:tcPr>
            <w:tcW w:w="996" w:type="dxa"/>
            <w:tcBorders>
              <w:top w:val="single" w:sz="4" w:space="0" w:color="000000"/>
              <w:bottom w:val="single" w:sz="4" w:space="0" w:color="auto"/>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top w:val="single" w:sz="4" w:space="0" w:color="000000"/>
              <w:bottom w:val="single" w:sz="4" w:space="0" w:color="auto"/>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top w:val="single" w:sz="4" w:space="0" w:color="000000"/>
              <w:bottom w:val="single" w:sz="4" w:space="0" w:color="auto"/>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top w:val="single" w:sz="4" w:space="0" w:color="000000"/>
              <w:bottom w:val="single" w:sz="4" w:space="0" w:color="auto"/>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top w:val="single" w:sz="4" w:space="0" w:color="000000"/>
              <w:bottom w:val="single" w:sz="4" w:space="0" w:color="auto"/>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r w:rsidR="003E4162" w:rsidRPr="003E4162" w:rsidTr="00A741FD">
        <w:trPr>
          <w:trHeight w:val="562"/>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r w:rsidRPr="003E4162">
              <w:rPr>
                <w:rFonts w:ascii="Times New Roman" w:hAnsi="Times New Roman"/>
                <w:sz w:val="24"/>
                <w:szCs w:val="24"/>
              </w:rPr>
              <w:t>2026 год</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762" w:type="dxa"/>
            <w:tcBorders>
              <w:top w:val="single" w:sz="4" w:space="0" w:color="auto"/>
              <w:left w:val="single" w:sz="4" w:space="0" w:color="auto"/>
              <w:bottom w:val="single" w:sz="4" w:space="0" w:color="auto"/>
              <w:right w:val="single" w:sz="4" w:space="0" w:color="000000"/>
            </w:tcBorders>
            <w:shd w:val="clear" w:color="auto" w:fill="auto"/>
            <w:vAlign w:val="center"/>
          </w:tcPr>
          <w:p w:rsidR="00A741FD" w:rsidRPr="003E4162" w:rsidRDefault="00A741FD"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698" w:type="dxa"/>
            <w:vMerge/>
            <w:tcBorders>
              <w:left w:val="single" w:sz="4" w:space="0" w:color="000000"/>
              <w:bottom w:val="single" w:sz="4" w:space="0" w:color="auto"/>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c>
          <w:tcPr>
            <w:tcW w:w="1221" w:type="dxa"/>
            <w:vMerge/>
            <w:tcBorders>
              <w:left w:val="single" w:sz="4" w:space="0" w:color="000000"/>
              <w:bottom w:val="single" w:sz="4" w:space="0" w:color="auto"/>
              <w:right w:val="single" w:sz="4" w:space="0" w:color="000000"/>
            </w:tcBorders>
            <w:shd w:val="clear" w:color="auto" w:fill="auto"/>
            <w:vAlign w:val="center"/>
          </w:tcPr>
          <w:p w:rsidR="00A741FD" w:rsidRPr="003E4162" w:rsidRDefault="00A741FD" w:rsidP="003E4162">
            <w:pPr>
              <w:widowControl w:val="0"/>
              <w:spacing w:after="0" w:line="240" w:lineRule="auto"/>
              <w:rPr>
                <w:rFonts w:ascii="Times New Roman" w:hAnsi="Times New Roman"/>
                <w:sz w:val="24"/>
                <w:szCs w:val="24"/>
              </w:rPr>
            </w:pPr>
          </w:p>
        </w:tc>
      </w:tr>
    </w:tbl>
    <w:p w:rsidR="00A741FD" w:rsidRPr="003E4162" w:rsidRDefault="00A741FD"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p>
    <w:p w:rsidR="00A741FD" w:rsidRPr="003E4162" w:rsidRDefault="00A741FD"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sectPr w:rsidR="00826589" w:rsidRPr="003E4162" w:rsidSect="00A741FD">
          <w:pgSz w:w="16838" w:h="11906" w:orient="landscape"/>
          <w:pgMar w:top="1134" w:right="1134" w:bottom="851" w:left="1134" w:header="720" w:footer="720" w:gutter="0"/>
          <w:cols w:space="720"/>
          <w:docGrid w:linePitch="360" w:charSpace="4096"/>
        </w:sectPr>
      </w:pPr>
      <w:r w:rsidRPr="003E4162">
        <w:rPr>
          <w:rFonts w:ascii="Times New Roman" w:hAnsi="Times New Roman"/>
          <w:sz w:val="24"/>
          <w:szCs w:val="24"/>
        </w:rPr>
        <w:tab/>
      </w:r>
      <w:r w:rsidRPr="003E4162">
        <w:rPr>
          <w:rFonts w:ascii="Times New Roman" w:hAnsi="Times New Roman"/>
          <w:sz w:val="24"/>
          <w:szCs w:val="24"/>
        </w:rPr>
        <w:tab/>
      </w:r>
      <w:r w:rsidRPr="003E4162">
        <w:rPr>
          <w:rFonts w:ascii="Times New Roman" w:hAnsi="Times New Roman"/>
          <w:sz w:val="24"/>
          <w:szCs w:val="24"/>
        </w:rPr>
        <w:tab/>
      </w:r>
      <w:r w:rsidRPr="003E4162">
        <w:rPr>
          <w:rFonts w:ascii="Times New Roman" w:hAnsi="Times New Roman"/>
          <w:sz w:val="24"/>
          <w:szCs w:val="24"/>
        </w:rPr>
        <w:tab/>
      </w:r>
      <w:r w:rsidRPr="003E4162">
        <w:rPr>
          <w:rFonts w:ascii="Times New Roman" w:hAnsi="Times New Roman"/>
          <w:sz w:val="24"/>
          <w:szCs w:val="24"/>
        </w:rPr>
        <w:tab/>
      </w:r>
      <w:r w:rsidRPr="003E4162">
        <w:rPr>
          <w:rFonts w:ascii="Times New Roman" w:hAnsi="Times New Roman"/>
          <w:sz w:val="24"/>
          <w:szCs w:val="24"/>
        </w:rPr>
        <w:tab/>
      </w:r>
    </w:p>
    <w:p w:rsidR="00826589" w:rsidRPr="003E4162" w:rsidRDefault="00826589" w:rsidP="003E4162">
      <w:pPr>
        <w:tabs>
          <w:tab w:val="left" w:pos="7811"/>
        </w:tabs>
        <w:spacing w:after="0" w:line="240" w:lineRule="auto"/>
        <w:ind w:left="9204"/>
        <w:jc w:val="center"/>
        <w:rPr>
          <w:rFonts w:ascii="Times New Roman" w:hAnsi="Times New Roman"/>
          <w:sz w:val="24"/>
        </w:rPr>
      </w:pPr>
    </w:p>
    <w:p w:rsidR="00826589" w:rsidRPr="003E4162" w:rsidRDefault="00826589" w:rsidP="003E4162">
      <w:pPr>
        <w:tabs>
          <w:tab w:val="left" w:pos="7811"/>
        </w:tabs>
        <w:spacing w:after="0" w:line="240" w:lineRule="auto"/>
        <w:ind w:left="9781"/>
        <w:jc w:val="center"/>
      </w:pPr>
      <w:r w:rsidRPr="003E4162">
        <w:rPr>
          <w:rFonts w:ascii="Times New Roman" w:hAnsi="Times New Roman"/>
          <w:sz w:val="24"/>
        </w:rPr>
        <w:t xml:space="preserve">ПРИЛОЖЕНИЕ № 3 </w:t>
      </w:r>
    </w:p>
    <w:p w:rsidR="00826589" w:rsidRPr="003E4162" w:rsidRDefault="00826589" w:rsidP="003E4162">
      <w:pPr>
        <w:tabs>
          <w:tab w:val="left" w:pos="7811"/>
        </w:tabs>
        <w:spacing w:after="0" w:line="240" w:lineRule="auto"/>
        <w:ind w:left="9781"/>
        <w:jc w:val="center"/>
      </w:pPr>
      <w:r w:rsidRPr="003E4162">
        <w:rPr>
          <w:rFonts w:ascii="Times New Roman" w:hAnsi="Times New Roman"/>
          <w:sz w:val="24"/>
        </w:rPr>
        <w:t xml:space="preserve">к подпрограмме «Модернизация систем теплоснабжения в муниципальном образовании Кавказский район» </w:t>
      </w:r>
    </w:p>
    <w:p w:rsidR="00826589" w:rsidRPr="003E4162" w:rsidRDefault="00826589" w:rsidP="003E4162">
      <w:pPr>
        <w:tabs>
          <w:tab w:val="left" w:pos="7811"/>
        </w:tabs>
        <w:spacing w:after="0" w:line="240" w:lineRule="auto"/>
        <w:ind w:left="9781"/>
        <w:jc w:val="center"/>
        <w:rPr>
          <w:rFonts w:ascii="Times New Roman" w:hAnsi="Times New Roman"/>
          <w:sz w:val="24"/>
          <w:szCs w:val="28"/>
        </w:rPr>
      </w:pPr>
    </w:p>
    <w:p w:rsidR="004750C3" w:rsidRPr="003E4162" w:rsidRDefault="004750C3" w:rsidP="003E4162">
      <w:pPr>
        <w:widowControl w:val="0"/>
        <w:tabs>
          <w:tab w:val="left" w:pos="7811"/>
        </w:tabs>
        <w:autoSpaceDE w:val="0"/>
        <w:autoSpaceDN w:val="0"/>
        <w:adjustRightInd w:val="0"/>
        <w:spacing w:after="0" w:line="240" w:lineRule="auto"/>
        <w:jc w:val="center"/>
        <w:rPr>
          <w:rFonts w:ascii="Times New Roman" w:hAnsi="Times New Roman"/>
          <w:sz w:val="24"/>
          <w:szCs w:val="28"/>
        </w:rPr>
      </w:pPr>
      <w:r w:rsidRPr="003E4162">
        <w:rPr>
          <w:rFonts w:ascii="Times New Roman" w:hAnsi="Times New Roman"/>
          <w:sz w:val="24"/>
          <w:szCs w:val="28"/>
        </w:rPr>
        <w:t xml:space="preserve">Ресурсное обеспечение подпрограммы </w:t>
      </w:r>
    </w:p>
    <w:p w:rsidR="004750C3" w:rsidRPr="003E4162" w:rsidRDefault="004750C3" w:rsidP="003E4162">
      <w:pPr>
        <w:widowControl w:val="0"/>
        <w:tabs>
          <w:tab w:val="left" w:pos="7811"/>
        </w:tabs>
        <w:autoSpaceDE w:val="0"/>
        <w:autoSpaceDN w:val="0"/>
        <w:adjustRightInd w:val="0"/>
        <w:spacing w:after="0" w:line="240" w:lineRule="auto"/>
        <w:jc w:val="center"/>
        <w:rPr>
          <w:rFonts w:ascii="Times New Roman" w:hAnsi="Times New Roman"/>
          <w:sz w:val="24"/>
          <w:szCs w:val="28"/>
        </w:rPr>
      </w:pPr>
      <w:r w:rsidRPr="003E4162">
        <w:rPr>
          <w:rFonts w:ascii="Times New Roman" w:hAnsi="Times New Roman"/>
          <w:sz w:val="24"/>
          <w:szCs w:val="28"/>
        </w:rPr>
        <w:t>«Модернизация систем теплоснабжения в муниципальном образовании Кавказский район»</w:t>
      </w:r>
    </w:p>
    <w:p w:rsidR="004750C3" w:rsidRPr="003E4162" w:rsidRDefault="004750C3" w:rsidP="003E4162">
      <w:pPr>
        <w:widowControl w:val="0"/>
        <w:tabs>
          <w:tab w:val="left" w:pos="7811"/>
        </w:tabs>
        <w:autoSpaceDE w:val="0"/>
        <w:autoSpaceDN w:val="0"/>
        <w:adjustRightInd w:val="0"/>
        <w:spacing w:after="0" w:line="240" w:lineRule="auto"/>
        <w:jc w:val="center"/>
        <w:rPr>
          <w:rFonts w:ascii="Times New Roman" w:hAnsi="Times New Roman"/>
          <w:sz w:val="24"/>
          <w:szCs w:val="28"/>
        </w:rPr>
      </w:pPr>
    </w:p>
    <w:tbl>
      <w:tblPr>
        <w:tblW w:w="14917" w:type="dxa"/>
        <w:tblInd w:w="93" w:type="dxa"/>
        <w:tblLayout w:type="fixed"/>
        <w:tblLook w:val="04A0" w:firstRow="1" w:lastRow="0" w:firstColumn="1" w:lastColumn="0" w:noHBand="0" w:noVBand="1"/>
      </w:tblPr>
      <w:tblGrid>
        <w:gridCol w:w="540"/>
        <w:gridCol w:w="5004"/>
        <w:gridCol w:w="1496"/>
        <w:gridCol w:w="1568"/>
        <w:gridCol w:w="1599"/>
        <w:gridCol w:w="1578"/>
        <w:gridCol w:w="1584"/>
        <w:gridCol w:w="1548"/>
      </w:tblGrid>
      <w:tr w:rsidR="003E4162" w:rsidRPr="003E4162" w:rsidTr="008F4931">
        <w:trPr>
          <w:trHeight w:val="312"/>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 xml:space="preserve">№ </w:t>
            </w:r>
            <w:proofErr w:type="gramStart"/>
            <w:r w:rsidRPr="003E4162">
              <w:rPr>
                <w:rFonts w:ascii="Times New Roman" w:hAnsi="Times New Roman"/>
                <w:sz w:val="24"/>
                <w:szCs w:val="24"/>
              </w:rPr>
              <w:t>п</w:t>
            </w:r>
            <w:proofErr w:type="gramEnd"/>
            <w:r w:rsidRPr="003E4162">
              <w:rPr>
                <w:rFonts w:ascii="Times New Roman" w:hAnsi="Times New Roman"/>
                <w:sz w:val="24"/>
                <w:szCs w:val="24"/>
              </w:rPr>
              <w:t>/п</w:t>
            </w:r>
          </w:p>
        </w:tc>
        <w:tc>
          <w:tcPr>
            <w:tcW w:w="50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Наименование мероприятия</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Годы реализации</w:t>
            </w:r>
          </w:p>
        </w:tc>
        <w:tc>
          <w:tcPr>
            <w:tcW w:w="7877" w:type="dxa"/>
            <w:gridSpan w:val="5"/>
            <w:tcBorders>
              <w:top w:val="single" w:sz="4" w:space="0" w:color="auto"/>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Объем финансирования, тыс. рублей</w:t>
            </w:r>
          </w:p>
        </w:tc>
      </w:tr>
      <w:tr w:rsidR="003E4162" w:rsidRPr="003E4162" w:rsidTr="008F4931">
        <w:trPr>
          <w:trHeight w:val="312"/>
        </w:trPr>
        <w:tc>
          <w:tcPr>
            <w:tcW w:w="540" w:type="dxa"/>
            <w:vMerge/>
            <w:tcBorders>
              <w:top w:val="single" w:sz="4" w:space="0" w:color="auto"/>
              <w:left w:val="single" w:sz="4" w:space="0" w:color="auto"/>
              <w:bottom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5004" w:type="dxa"/>
            <w:vMerge/>
            <w:tcBorders>
              <w:top w:val="single" w:sz="4" w:space="0" w:color="auto"/>
              <w:left w:val="single" w:sz="4" w:space="0" w:color="auto"/>
              <w:bottom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1568" w:type="dxa"/>
            <w:vMerge w:val="restart"/>
            <w:tcBorders>
              <w:top w:val="nil"/>
              <w:left w:val="single" w:sz="4" w:space="0" w:color="auto"/>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всего</w:t>
            </w:r>
          </w:p>
        </w:tc>
        <w:tc>
          <w:tcPr>
            <w:tcW w:w="6309" w:type="dxa"/>
            <w:gridSpan w:val="4"/>
            <w:tcBorders>
              <w:top w:val="single" w:sz="4" w:space="0" w:color="auto"/>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в разрезе источников финансирования</w:t>
            </w:r>
          </w:p>
        </w:tc>
      </w:tr>
      <w:tr w:rsidR="003E4162" w:rsidRPr="003E4162" w:rsidTr="008F4931">
        <w:trPr>
          <w:trHeight w:val="624"/>
        </w:trPr>
        <w:tc>
          <w:tcPr>
            <w:tcW w:w="540" w:type="dxa"/>
            <w:vMerge/>
            <w:tcBorders>
              <w:top w:val="single" w:sz="4" w:space="0" w:color="auto"/>
              <w:left w:val="single" w:sz="4" w:space="0" w:color="auto"/>
              <w:bottom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5004" w:type="dxa"/>
            <w:vMerge/>
            <w:tcBorders>
              <w:top w:val="single" w:sz="4" w:space="0" w:color="auto"/>
              <w:left w:val="single" w:sz="4" w:space="0" w:color="auto"/>
              <w:bottom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1568" w:type="dxa"/>
            <w:vMerge/>
            <w:tcBorders>
              <w:top w:val="nil"/>
              <w:left w:val="single" w:sz="4" w:space="0" w:color="auto"/>
              <w:bottom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1599"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федеральный бюджет</w:t>
            </w:r>
          </w:p>
        </w:tc>
        <w:tc>
          <w:tcPr>
            <w:tcW w:w="157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краевой бюджет</w:t>
            </w:r>
          </w:p>
        </w:tc>
        <w:tc>
          <w:tcPr>
            <w:tcW w:w="1584"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местные бюджеты</w:t>
            </w:r>
          </w:p>
        </w:tc>
        <w:tc>
          <w:tcPr>
            <w:tcW w:w="154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внебюджетные источники</w:t>
            </w:r>
          </w:p>
        </w:tc>
      </w:tr>
      <w:tr w:rsidR="003E4162" w:rsidRPr="003E4162" w:rsidTr="008F4931">
        <w:trPr>
          <w:trHeight w:val="31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1</w:t>
            </w:r>
          </w:p>
        </w:tc>
        <w:tc>
          <w:tcPr>
            <w:tcW w:w="5004"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2</w:t>
            </w:r>
          </w:p>
        </w:tc>
        <w:tc>
          <w:tcPr>
            <w:tcW w:w="1496"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4</w:t>
            </w:r>
          </w:p>
        </w:tc>
        <w:tc>
          <w:tcPr>
            <w:tcW w:w="156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5</w:t>
            </w:r>
          </w:p>
        </w:tc>
        <w:tc>
          <w:tcPr>
            <w:tcW w:w="1599"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6</w:t>
            </w:r>
          </w:p>
        </w:tc>
        <w:tc>
          <w:tcPr>
            <w:tcW w:w="157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7</w:t>
            </w:r>
          </w:p>
        </w:tc>
        <w:tc>
          <w:tcPr>
            <w:tcW w:w="1584"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8</w:t>
            </w:r>
          </w:p>
        </w:tc>
        <w:tc>
          <w:tcPr>
            <w:tcW w:w="154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9</w:t>
            </w:r>
          </w:p>
        </w:tc>
      </w:tr>
      <w:tr w:rsidR="003E4162" w:rsidRPr="003E4162" w:rsidTr="008F4931">
        <w:trPr>
          <w:trHeight w:val="312"/>
        </w:trPr>
        <w:tc>
          <w:tcPr>
            <w:tcW w:w="540" w:type="dxa"/>
            <w:vMerge w:val="restart"/>
            <w:tcBorders>
              <w:top w:val="nil"/>
              <w:left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1</w:t>
            </w:r>
          </w:p>
        </w:tc>
        <w:tc>
          <w:tcPr>
            <w:tcW w:w="5004" w:type="dxa"/>
            <w:vMerge w:val="restart"/>
            <w:tcBorders>
              <w:top w:val="nil"/>
              <w:left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Общий объем финансирования по подпрограмме</w:t>
            </w:r>
          </w:p>
        </w:tc>
        <w:tc>
          <w:tcPr>
            <w:tcW w:w="1496"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rPr>
                <w:rFonts w:ascii="Times New Roman" w:hAnsi="Times New Roman"/>
                <w:bCs/>
                <w:sz w:val="24"/>
                <w:szCs w:val="24"/>
              </w:rPr>
            </w:pPr>
            <w:r w:rsidRPr="003E4162">
              <w:rPr>
                <w:rFonts w:ascii="Times New Roman" w:hAnsi="Times New Roman"/>
                <w:bCs/>
                <w:sz w:val="24"/>
                <w:szCs w:val="24"/>
              </w:rPr>
              <w:t>всего</w:t>
            </w:r>
          </w:p>
        </w:tc>
        <w:tc>
          <w:tcPr>
            <w:tcW w:w="156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12449,8</w:t>
            </w:r>
          </w:p>
        </w:tc>
        <w:tc>
          <w:tcPr>
            <w:tcW w:w="1599"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7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5499,8</w:t>
            </w:r>
          </w:p>
        </w:tc>
        <w:tc>
          <w:tcPr>
            <w:tcW w:w="1584"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6950,0</w:t>
            </w:r>
          </w:p>
        </w:tc>
        <w:tc>
          <w:tcPr>
            <w:tcW w:w="154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8F4931">
        <w:trPr>
          <w:trHeight w:val="312"/>
        </w:trPr>
        <w:tc>
          <w:tcPr>
            <w:tcW w:w="540" w:type="dxa"/>
            <w:vMerge/>
            <w:tcBorders>
              <w:left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5004" w:type="dxa"/>
            <w:vMerge/>
            <w:tcBorders>
              <w:left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1496"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r w:rsidRPr="003E4162">
              <w:rPr>
                <w:rFonts w:ascii="Times New Roman" w:hAnsi="Times New Roman"/>
                <w:sz w:val="24"/>
                <w:szCs w:val="24"/>
              </w:rPr>
              <w:t>2015 год</w:t>
            </w:r>
          </w:p>
        </w:tc>
        <w:tc>
          <w:tcPr>
            <w:tcW w:w="156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99"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7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4"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4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8F4931">
        <w:trPr>
          <w:trHeight w:val="312"/>
        </w:trPr>
        <w:tc>
          <w:tcPr>
            <w:tcW w:w="540" w:type="dxa"/>
            <w:vMerge/>
            <w:tcBorders>
              <w:left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5004" w:type="dxa"/>
            <w:vMerge/>
            <w:tcBorders>
              <w:left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1496"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r w:rsidRPr="003E4162">
              <w:rPr>
                <w:rFonts w:ascii="Times New Roman" w:hAnsi="Times New Roman"/>
                <w:sz w:val="24"/>
                <w:szCs w:val="24"/>
              </w:rPr>
              <w:t>2016 год</w:t>
            </w:r>
          </w:p>
        </w:tc>
        <w:tc>
          <w:tcPr>
            <w:tcW w:w="156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99"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7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4"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4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8F4931">
        <w:trPr>
          <w:trHeight w:val="312"/>
        </w:trPr>
        <w:tc>
          <w:tcPr>
            <w:tcW w:w="540" w:type="dxa"/>
            <w:vMerge/>
            <w:tcBorders>
              <w:left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5004" w:type="dxa"/>
            <w:vMerge/>
            <w:tcBorders>
              <w:left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1496"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r w:rsidRPr="003E4162">
              <w:rPr>
                <w:rFonts w:ascii="Times New Roman" w:hAnsi="Times New Roman"/>
                <w:sz w:val="24"/>
                <w:szCs w:val="24"/>
              </w:rPr>
              <w:t>2017 год</w:t>
            </w:r>
          </w:p>
        </w:tc>
        <w:tc>
          <w:tcPr>
            <w:tcW w:w="156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99"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7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4"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4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8F4931">
        <w:trPr>
          <w:trHeight w:val="312"/>
        </w:trPr>
        <w:tc>
          <w:tcPr>
            <w:tcW w:w="540" w:type="dxa"/>
            <w:vMerge/>
            <w:tcBorders>
              <w:left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5004" w:type="dxa"/>
            <w:vMerge/>
            <w:tcBorders>
              <w:left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1496"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r w:rsidRPr="003E4162">
              <w:rPr>
                <w:rFonts w:ascii="Times New Roman" w:hAnsi="Times New Roman"/>
                <w:sz w:val="24"/>
                <w:szCs w:val="24"/>
              </w:rPr>
              <w:t>2018 год</w:t>
            </w:r>
          </w:p>
        </w:tc>
        <w:tc>
          <w:tcPr>
            <w:tcW w:w="156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6 299,8</w:t>
            </w:r>
          </w:p>
        </w:tc>
        <w:tc>
          <w:tcPr>
            <w:tcW w:w="1599"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7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5 499,8</w:t>
            </w:r>
          </w:p>
        </w:tc>
        <w:tc>
          <w:tcPr>
            <w:tcW w:w="1584"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800,0</w:t>
            </w:r>
          </w:p>
        </w:tc>
        <w:tc>
          <w:tcPr>
            <w:tcW w:w="154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8F4931">
        <w:trPr>
          <w:trHeight w:val="312"/>
        </w:trPr>
        <w:tc>
          <w:tcPr>
            <w:tcW w:w="540" w:type="dxa"/>
            <w:vMerge/>
            <w:tcBorders>
              <w:left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5004" w:type="dxa"/>
            <w:vMerge/>
            <w:tcBorders>
              <w:left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1496"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r w:rsidRPr="003E4162">
              <w:rPr>
                <w:rFonts w:ascii="Times New Roman" w:hAnsi="Times New Roman"/>
                <w:sz w:val="24"/>
                <w:szCs w:val="24"/>
              </w:rPr>
              <w:t>2019 год</w:t>
            </w:r>
          </w:p>
        </w:tc>
        <w:tc>
          <w:tcPr>
            <w:tcW w:w="156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99"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7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4"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4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8F4931">
        <w:trPr>
          <w:trHeight w:val="312"/>
        </w:trPr>
        <w:tc>
          <w:tcPr>
            <w:tcW w:w="540" w:type="dxa"/>
            <w:vMerge/>
            <w:tcBorders>
              <w:left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5004" w:type="dxa"/>
            <w:vMerge/>
            <w:tcBorders>
              <w:left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1496"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r w:rsidRPr="003E4162">
              <w:rPr>
                <w:rFonts w:ascii="Times New Roman" w:hAnsi="Times New Roman"/>
                <w:sz w:val="24"/>
                <w:szCs w:val="24"/>
              </w:rPr>
              <w:t>2020 год</w:t>
            </w:r>
          </w:p>
        </w:tc>
        <w:tc>
          <w:tcPr>
            <w:tcW w:w="156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650,0</w:t>
            </w:r>
          </w:p>
        </w:tc>
        <w:tc>
          <w:tcPr>
            <w:tcW w:w="1599"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7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4"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650,0</w:t>
            </w:r>
          </w:p>
        </w:tc>
        <w:tc>
          <w:tcPr>
            <w:tcW w:w="154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8F4931">
        <w:trPr>
          <w:trHeight w:val="312"/>
        </w:trPr>
        <w:tc>
          <w:tcPr>
            <w:tcW w:w="540" w:type="dxa"/>
            <w:vMerge/>
            <w:tcBorders>
              <w:left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5004" w:type="dxa"/>
            <w:vMerge/>
            <w:tcBorders>
              <w:left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1496"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r w:rsidRPr="003E4162">
              <w:rPr>
                <w:rFonts w:ascii="Times New Roman" w:hAnsi="Times New Roman"/>
                <w:sz w:val="24"/>
                <w:szCs w:val="24"/>
              </w:rPr>
              <w:t>2021 год</w:t>
            </w:r>
          </w:p>
        </w:tc>
        <w:tc>
          <w:tcPr>
            <w:tcW w:w="156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1000,0</w:t>
            </w:r>
          </w:p>
        </w:tc>
        <w:tc>
          <w:tcPr>
            <w:tcW w:w="1599"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7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4"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1000,0</w:t>
            </w:r>
          </w:p>
        </w:tc>
        <w:tc>
          <w:tcPr>
            <w:tcW w:w="154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8F4931">
        <w:trPr>
          <w:trHeight w:val="312"/>
        </w:trPr>
        <w:tc>
          <w:tcPr>
            <w:tcW w:w="540" w:type="dxa"/>
            <w:vMerge/>
            <w:tcBorders>
              <w:left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5004" w:type="dxa"/>
            <w:vMerge/>
            <w:tcBorders>
              <w:left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1496"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r w:rsidRPr="003E4162">
              <w:rPr>
                <w:rFonts w:ascii="Times New Roman" w:hAnsi="Times New Roman"/>
                <w:sz w:val="24"/>
                <w:szCs w:val="24"/>
              </w:rPr>
              <w:t>2022 год</w:t>
            </w:r>
          </w:p>
        </w:tc>
        <w:tc>
          <w:tcPr>
            <w:tcW w:w="156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99"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7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4"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4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8F4931">
        <w:trPr>
          <w:trHeight w:val="312"/>
        </w:trPr>
        <w:tc>
          <w:tcPr>
            <w:tcW w:w="540" w:type="dxa"/>
            <w:vMerge/>
            <w:tcBorders>
              <w:left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5004" w:type="dxa"/>
            <w:vMerge/>
            <w:tcBorders>
              <w:left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1496"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r w:rsidRPr="003E4162">
              <w:rPr>
                <w:rFonts w:ascii="Times New Roman" w:hAnsi="Times New Roman"/>
                <w:sz w:val="24"/>
                <w:szCs w:val="24"/>
              </w:rPr>
              <w:t>2023 год</w:t>
            </w:r>
          </w:p>
        </w:tc>
        <w:tc>
          <w:tcPr>
            <w:tcW w:w="156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4000,0</w:t>
            </w:r>
          </w:p>
        </w:tc>
        <w:tc>
          <w:tcPr>
            <w:tcW w:w="1599"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7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4"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4000,0</w:t>
            </w:r>
          </w:p>
        </w:tc>
        <w:tc>
          <w:tcPr>
            <w:tcW w:w="154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8F4931">
        <w:trPr>
          <w:trHeight w:val="312"/>
        </w:trPr>
        <w:tc>
          <w:tcPr>
            <w:tcW w:w="540" w:type="dxa"/>
            <w:vMerge/>
            <w:tcBorders>
              <w:left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5004" w:type="dxa"/>
            <w:vMerge/>
            <w:tcBorders>
              <w:left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1496"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r w:rsidRPr="003E4162">
              <w:rPr>
                <w:rFonts w:ascii="Times New Roman" w:hAnsi="Times New Roman"/>
                <w:sz w:val="24"/>
                <w:szCs w:val="24"/>
              </w:rPr>
              <w:t>2024 год</w:t>
            </w:r>
          </w:p>
        </w:tc>
        <w:tc>
          <w:tcPr>
            <w:tcW w:w="156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500,0</w:t>
            </w:r>
          </w:p>
        </w:tc>
        <w:tc>
          <w:tcPr>
            <w:tcW w:w="1599"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7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4"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500,0</w:t>
            </w:r>
          </w:p>
        </w:tc>
        <w:tc>
          <w:tcPr>
            <w:tcW w:w="154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8F4931">
        <w:trPr>
          <w:trHeight w:val="312"/>
        </w:trPr>
        <w:tc>
          <w:tcPr>
            <w:tcW w:w="540" w:type="dxa"/>
            <w:vMerge/>
            <w:tcBorders>
              <w:left w:val="single" w:sz="4" w:space="0" w:color="auto"/>
              <w:right w:val="single" w:sz="4" w:space="0" w:color="auto"/>
            </w:tcBorders>
            <w:vAlign w:val="center"/>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5004" w:type="dxa"/>
            <w:vMerge/>
            <w:tcBorders>
              <w:left w:val="single" w:sz="4" w:space="0" w:color="auto"/>
              <w:right w:val="single" w:sz="4" w:space="0" w:color="auto"/>
            </w:tcBorders>
            <w:vAlign w:val="center"/>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1496" w:type="dxa"/>
            <w:tcBorders>
              <w:top w:val="single" w:sz="4" w:space="0" w:color="auto"/>
              <w:left w:val="single" w:sz="4" w:space="0" w:color="auto"/>
              <w:bottom w:val="single" w:sz="4" w:space="0" w:color="auto"/>
              <w:right w:val="single" w:sz="6" w:space="0" w:color="auto"/>
            </w:tcBorders>
            <w:shd w:val="clear" w:color="auto" w:fill="auto"/>
            <w:vAlign w:val="center"/>
          </w:tcPr>
          <w:p w:rsidR="004750C3" w:rsidRPr="003E4162" w:rsidRDefault="004750C3" w:rsidP="003E4162">
            <w:pPr>
              <w:widowControl w:val="0"/>
              <w:tabs>
                <w:tab w:val="left" w:pos="7811"/>
              </w:tabs>
              <w:spacing w:after="0" w:line="240" w:lineRule="auto"/>
              <w:rPr>
                <w:rFonts w:ascii="Times New Roman" w:hAnsi="Times New Roman"/>
                <w:sz w:val="24"/>
                <w:szCs w:val="24"/>
              </w:rPr>
            </w:pPr>
            <w:r w:rsidRPr="003E4162">
              <w:rPr>
                <w:rFonts w:ascii="Times New Roman" w:hAnsi="Times New Roman"/>
                <w:sz w:val="24"/>
                <w:szCs w:val="24"/>
              </w:rPr>
              <w:t>2025 год</w:t>
            </w:r>
          </w:p>
        </w:tc>
        <w:tc>
          <w:tcPr>
            <w:tcW w:w="1568" w:type="dxa"/>
            <w:tcBorders>
              <w:top w:val="single" w:sz="4" w:space="0" w:color="auto"/>
              <w:left w:val="single" w:sz="6" w:space="0" w:color="auto"/>
              <w:bottom w:val="single" w:sz="4" w:space="0" w:color="auto"/>
              <w:right w:val="single" w:sz="6" w:space="0" w:color="auto"/>
            </w:tcBorders>
            <w:shd w:val="clear" w:color="auto" w:fill="auto"/>
            <w:vAlign w:val="center"/>
          </w:tcPr>
          <w:p w:rsidR="004750C3" w:rsidRPr="003E4162" w:rsidRDefault="004750C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99" w:type="dxa"/>
            <w:tcBorders>
              <w:top w:val="single" w:sz="4" w:space="0" w:color="auto"/>
              <w:left w:val="single" w:sz="6" w:space="0" w:color="auto"/>
              <w:bottom w:val="single" w:sz="4" w:space="0" w:color="auto"/>
              <w:right w:val="single" w:sz="6" w:space="0" w:color="auto"/>
            </w:tcBorders>
            <w:shd w:val="clear" w:color="auto" w:fill="auto"/>
            <w:vAlign w:val="center"/>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78" w:type="dxa"/>
            <w:tcBorders>
              <w:top w:val="single" w:sz="4" w:space="0" w:color="auto"/>
              <w:left w:val="single" w:sz="6" w:space="0" w:color="auto"/>
              <w:bottom w:val="single" w:sz="4" w:space="0" w:color="auto"/>
              <w:right w:val="single" w:sz="6" w:space="0" w:color="auto"/>
            </w:tcBorders>
            <w:shd w:val="clear" w:color="auto" w:fill="auto"/>
            <w:vAlign w:val="center"/>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4" w:type="dxa"/>
            <w:tcBorders>
              <w:top w:val="single" w:sz="4" w:space="0" w:color="auto"/>
              <w:left w:val="single" w:sz="6" w:space="0" w:color="auto"/>
              <w:bottom w:val="single" w:sz="4" w:space="0" w:color="auto"/>
              <w:right w:val="single" w:sz="6" w:space="0" w:color="auto"/>
            </w:tcBorders>
            <w:shd w:val="clear" w:color="auto" w:fill="auto"/>
            <w:vAlign w:val="center"/>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48" w:type="dxa"/>
            <w:tcBorders>
              <w:top w:val="single" w:sz="4" w:space="0" w:color="auto"/>
              <w:left w:val="single" w:sz="6" w:space="0" w:color="auto"/>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8F4931">
        <w:trPr>
          <w:trHeight w:val="312"/>
        </w:trPr>
        <w:tc>
          <w:tcPr>
            <w:tcW w:w="540" w:type="dxa"/>
            <w:vMerge/>
            <w:tcBorders>
              <w:left w:val="single" w:sz="4" w:space="0" w:color="auto"/>
              <w:bottom w:val="single" w:sz="4" w:space="0" w:color="auto"/>
              <w:right w:val="single" w:sz="4" w:space="0" w:color="auto"/>
            </w:tcBorders>
            <w:vAlign w:val="center"/>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5004" w:type="dxa"/>
            <w:vMerge/>
            <w:tcBorders>
              <w:left w:val="single" w:sz="4" w:space="0" w:color="auto"/>
              <w:bottom w:val="single" w:sz="4" w:space="0" w:color="auto"/>
              <w:right w:val="single" w:sz="4" w:space="0" w:color="auto"/>
            </w:tcBorders>
            <w:vAlign w:val="center"/>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1496" w:type="dxa"/>
            <w:tcBorders>
              <w:top w:val="single" w:sz="4" w:space="0" w:color="auto"/>
              <w:left w:val="single" w:sz="4" w:space="0" w:color="auto"/>
              <w:bottom w:val="single" w:sz="4" w:space="0" w:color="auto"/>
              <w:right w:val="single" w:sz="6" w:space="0" w:color="auto"/>
            </w:tcBorders>
            <w:shd w:val="clear" w:color="auto" w:fill="auto"/>
            <w:vAlign w:val="center"/>
          </w:tcPr>
          <w:p w:rsidR="004750C3" w:rsidRPr="003E4162" w:rsidRDefault="004750C3" w:rsidP="003E4162">
            <w:pPr>
              <w:widowControl w:val="0"/>
              <w:tabs>
                <w:tab w:val="left" w:pos="7811"/>
              </w:tabs>
              <w:spacing w:after="0" w:line="240" w:lineRule="auto"/>
              <w:rPr>
                <w:rFonts w:ascii="Times New Roman" w:hAnsi="Times New Roman"/>
                <w:sz w:val="24"/>
                <w:szCs w:val="24"/>
              </w:rPr>
            </w:pPr>
            <w:r w:rsidRPr="003E4162">
              <w:rPr>
                <w:rFonts w:ascii="Times New Roman" w:hAnsi="Times New Roman"/>
                <w:sz w:val="24"/>
                <w:szCs w:val="24"/>
              </w:rPr>
              <w:t>2026 год</w:t>
            </w:r>
          </w:p>
        </w:tc>
        <w:tc>
          <w:tcPr>
            <w:tcW w:w="1568" w:type="dxa"/>
            <w:tcBorders>
              <w:top w:val="single" w:sz="4" w:space="0" w:color="auto"/>
              <w:left w:val="single" w:sz="6" w:space="0" w:color="auto"/>
              <w:bottom w:val="single" w:sz="4" w:space="0" w:color="auto"/>
              <w:right w:val="single" w:sz="6" w:space="0" w:color="auto"/>
            </w:tcBorders>
            <w:shd w:val="clear" w:color="auto" w:fill="auto"/>
            <w:vAlign w:val="center"/>
          </w:tcPr>
          <w:p w:rsidR="004750C3" w:rsidRPr="003E4162" w:rsidRDefault="004750C3" w:rsidP="003E4162">
            <w:pPr>
              <w:widowControl w:val="0"/>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99" w:type="dxa"/>
            <w:tcBorders>
              <w:top w:val="single" w:sz="4" w:space="0" w:color="auto"/>
              <w:left w:val="single" w:sz="6" w:space="0" w:color="auto"/>
              <w:bottom w:val="single" w:sz="4" w:space="0" w:color="auto"/>
              <w:right w:val="single" w:sz="6" w:space="0" w:color="auto"/>
            </w:tcBorders>
            <w:shd w:val="clear" w:color="auto" w:fill="auto"/>
            <w:vAlign w:val="center"/>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78" w:type="dxa"/>
            <w:tcBorders>
              <w:top w:val="single" w:sz="4" w:space="0" w:color="auto"/>
              <w:left w:val="single" w:sz="6" w:space="0" w:color="auto"/>
              <w:bottom w:val="single" w:sz="4" w:space="0" w:color="auto"/>
              <w:right w:val="single" w:sz="6" w:space="0" w:color="auto"/>
            </w:tcBorders>
            <w:shd w:val="clear" w:color="auto" w:fill="auto"/>
            <w:vAlign w:val="center"/>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4" w:type="dxa"/>
            <w:tcBorders>
              <w:top w:val="single" w:sz="4" w:space="0" w:color="auto"/>
              <w:left w:val="single" w:sz="6" w:space="0" w:color="auto"/>
              <w:bottom w:val="single" w:sz="4" w:space="0" w:color="auto"/>
              <w:right w:val="single" w:sz="6" w:space="0" w:color="auto"/>
            </w:tcBorders>
            <w:shd w:val="clear" w:color="auto" w:fill="auto"/>
            <w:vAlign w:val="center"/>
          </w:tcPr>
          <w:p w:rsidR="004750C3" w:rsidRPr="003E4162" w:rsidRDefault="004750C3" w:rsidP="003E4162">
            <w:pPr>
              <w:widowControl w:val="0"/>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48" w:type="dxa"/>
            <w:tcBorders>
              <w:top w:val="single" w:sz="4" w:space="0" w:color="auto"/>
              <w:left w:val="single" w:sz="6" w:space="0" w:color="auto"/>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8F4931">
        <w:trPr>
          <w:trHeight w:val="31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p>
        </w:tc>
        <w:tc>
          <w:tcPr>
            <w:tcW w:w="14377" w:type="dxa"/>
            <w:gridSpan w:val="7"/>
            <w:tcBorders>
              <w:top w:val="single" w:sz="4" w:space="0" w:color="auto"/>
              <w:left w:val="single" w:sz="4" w:space="0" w:color="auto"/>
              <w:bottom w:val="single" w:sz="4" w:space="0" w:color="000000"/>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rPr>
                <w:rFonts w:ascii="Times New Roman" w:hAnsi="Times New Roman"/>
                <w:bCs/>
                <w:sz w:val="24"/>
                <w:szCs w:val="24"/>
              </w:rPr>
            </w:pPr>
            <w:r w:rsidRPr="003E4162">
              <w:rPr>
                <w:rFonts w:ascii="Times New Roman" w:hAnsi="Times New Roman"/>
                <w:sz w:val="24"/>
                <w:szCs w:val="24"/>
              </w:rPr>
              <w:t>В том числе расходы, связанные с осуществлением капитальных вложений в объекты капитального строительства муниципальной собственности муниципального образования Кавказский район:</w:t>
            </w:r>
          </w:p>
        </w:tc>
      </w:tr>
      <w:tr w:rsidR="003E4162" w:rsidRPr="003E4162" w:rsidTr="008F4931">
        <w:trPr>
          <w:trHeight w:val="312"/>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2</w:t>
            </w:r>
          </w:p>
        </w:tc>
        <w:tc>
          <w:tcPr>
            <w:tcW w:w="5004" w:type="dxa"/>
            <w:vMerge w:val="restart"/>
            <w:tcBorders>
              <w:top w:val="nil"/>
              <w:left w:val="single" w:sz="4" w:space="0" w:color="auto"/>
              <w:bottom w:val="single" w:sz="4" w:space="0" w:color="000000"/>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 xml:space="preserve">Мероприятие №1. </w:t>
            </w:r>
          </w:p>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lastRenderedPageBreak/>
              <w:t>Строительство блочно-модульной котельной МБОУ СОШ №19 в ст. Казанской Кавказского района</w:t>
            </w:r>
          </w:p>
        </w:tc>
        <w:tc>
          <w:tcPr>
            <w:tcW w:w="1496"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r w:rsidRPr="003E4162">
              <w:rPr>
                <w:rFonts w:ascii="Times New Roman" w:hAnsi="Times New Roman"/>
                <w:sz w:val="24"/>
                <w:szCs w:val="24"/>
              </w:rPr>
              <w:lastRenderedPageBreak/>
              <w:t>всего</w:t>
            </w:r>
          </w:p>
        </w:tc>
        <w:tc>
          <w:tcPr>
            <w:tcW w:w="156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bCs/>
                <w:sz w:val="24"/>
                <w:szCs w:val="24"/>
              </w:rPr>
            </w:pPr>
            <w:r w:rsidRPr="003E4162">
              <w:rPr>
                <w:rFonts w:ascii="Times New Roman" w:hAnsi="Times New Roman"/>
                <w:bCs/>
                <w:sz w:val="24"/>
                <w:szCs w:val="24"/>
              </w:rPr>
              <w:t>12449,8</w:t>
            </w:r>
          </w:p>
        </w:tc>
        <w:tc>
          <w:tcPr>
            <w:tcW w:w="1599"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7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bCs/>
                <w:sz w:val="24"/>
                <w:szCs w:val="24"/>
              </w:rPr>
            </w:pPr>
            <w:r w:rsidRPr="003E4162">
              <w:rPr>
                <w:rFonts w:ascii="Times New Roman" w:hAnsi="Times New Roman"/>
                <w:bCs/>
                <w:sz w:val="24"/>
                <w:szCs w:val="24"/>
              </w:rPr>
              <w:t>5 499,8</w:t>
            </w:r>
          </w:p>
        </w:tc>
        <w:tc>
          <w:tcPr>
            <w:tcW w:w="1584"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bCs/>
                <w:sz w:val="24"/>
                <w:szCs w:val="24"/>
              </w:rPr>
            </w:pPr>
            <w:r w:rsidRPr="003E4162">
              <w:rPr>
                <w:rFonts w:ascii="Times New Roman" w:hAnsi="Times New Roman"/>
                <w:bCs/>
                <w:sz w:val="24"/>
                <w:szCs w:val="24"/>
              </w:rPr>
              <w:t>6950,0</w:t>
            </w:r>
          </w:p>
        </w:tc>
        <w:tc>
          <w:tcPr>
            <w:tcW w:w="154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8F4931">
        <w:trPr>
          <w:trHeight w:val="1212"/>
        </w:trPr>
        <w:tc>
          <w:tcPr>
            <w:tcW w:w="540" w:type="dxa"/>
            <w:vMerge/>
            <w:tcBorders>
              <w:top w:val="nil"/>
              <w:left w:val="single" w:sz="4" w:space="0" w:color="auto"/>
              <w:bottom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5004" w:type="dxa"/>
            <w:vMerge/>
            <w:tcBorders>
              <w:top w:val="nil"/>
              <w:left w:val="single" w:sz="4" w:space="0" w:color="auto"/>
              <w:bottom w:val="single" w:sz="4" w:space="0" w:color="000000"/>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1496"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r w:rsidRPr="003E4162">
              <w:rPr>
                <w:rFonts w:ascii="Times New Roman" w:hAnsi="Times New Roman"/>
                <w:sz w:val="24"/>
                <w:szCs w:val="24"/>
              </w:rPr>
              <w:t>2018год</w:t>
            </w:r>
          </w:p>
        </w:tc>
        <w:tc>
          <w:tcPr>
            <w:tcW w:w="156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bCs/>
                <w:sz w:val="24"/>
                <w:szCs w:val="24"/>
              </w:rPr>
            </w:pPr>
            <w:r w:rsidRPr="003E4162">
              <w:rPr>
                <w:rFonts w:ascii="Times New Roman" w:hAnsi="Times New Roman"/>
                <w:bCs/>
                <w:sz w:val="24"/>
                <w:szCs w:val="24"/>
              </w:rPr>
              <w:t>6 299,8</w:t>
            </w:r>
          </w:p>
        </w:tc>
        <w:tc>
          <w:tcPr>
            <w:tcW w:w="1599"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7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5 499,8</w:t>
            </w:r>
          </w:p>
        </w:tc>
        <w:tc>
          <w:tcPr>
            <w:tcW w:w="1584"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800,0</w:t>
            </w:r>
          </w:p>
        </w:tc>
        <w:tc>
          <w:tcPr>
            <w:tcW w:w="154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8F4931">
        <w:trPr>
          <w:trHeight w:val="312"/>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lastRenderedPageBreak/>
              <w:t>3</w:t>
            </w:r>
          </w:p>
        </w:tc>
        <w:tc>
          <w:tcPr>
            <w:tcW w:w="5004" w:type="dxa"/>
            <w:vMerge w:val="restart"/>
            <w:tcBorders>
              <w:top w:val="nil"/>
              <w:left w:val="single" w:sz="4" w:space="0" w:color="auto"/>
              <w:bottom w:val="single" w:sz="4" w:space="0" w:color="000000"/>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 xml:space="preserve">Мероприятие № 2. </w:t>
            </w:r>
          </w:p>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Мероприятие № 2 Реконструкция котельной в МДОУ №31 п. Мирского Кавказского района (ПСД)</w:t>
            </w:r>
          </w:p>
        </w:tc>
        <w:tc>
          <w:tcPr>
            <w:tcW w:w="1496"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r w:rsidRPr="003E4162">
              <w:rPr>
                <w:rFonts w:ascii="Times New Roman" w:hAnsi="Times New Roman"/>
                <w:sz w:val="24"/>
                <w:szCs w:val="24"/>
              </w:rPr>
              <w:t>всего</w:t>
            </w:r>
          </w:p>
        </w:tc>
        <w:tc>
          <w:tcPr>
            <w:tcW w:w="156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bCs/>
                <w:sz w:val="24"/>
                <w:szCs w:val="24"/>
              </w:rPr>
            </w:pPr>
            <w:r w:rsidRPr="003E4162">
              <w:rPr>
                <w:rFonts w:ascii="Times New Roman" w:hAnsi="Times New Roman"/>
                <w:bCs/>
                <w:sz w:val="24"/>
                <w:szCs w:val="24"/>
              </w:rPr>
              <w:t>650,0</w:t>
            </w:r>
          </w:p>
        </w:tc>
        <w:tc>
          <w:tcPr>
            <w:tcW w:w="1599"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7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4"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bCs/>
                <w:sz w:val="24"/>
                <w:szCs w:val="24"/>
              </w:rPr>
            </w:pPr>
            <w:r w:rsidRPr="003E4162">
              <w:rPr>
                <w:rFonts w:ascii="Times New Roman" w:hAnsi="Times New Roman"/>
                <w:bCs/>
                <w:sz w:val="24"/>
                <w:szCs w:val="24"/>
              </w:rPr>
              <w:t>650,0</w:t>
            </w:r>
          </w:p>
        </w:tc>
        <w:tc>
          <w:tcPr>
            <w:tcW w:w="154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8F4931">
        <w:trPr>
          <w:trHeight w:val="312"/>
        </w:trPr>
        <w:tc>
          <w:tcPr>
            <w:tcW w:w="540" w:type="dxa"/>
            <w:vMerge/>
            <w:tcBorders>
              <w:top w:val="nil"/>
              <w:left w:val="single" w:sz="4" w:space="0" w:color="auto"/>
              <w:bottom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5004" w:type="dxa"/>
            <w:vMerge/>
            <w:tcBorders>
              <w:top w:val="nil"/>
              <w:left w:val="single" w:sz="4" w:space="0" w:color="auto"/>
              <w:bottom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1496"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r w:rsidRPr="003E4162">
              <w:rPr>
                <w:rFonts w:ascii="Times New Roman" w:hAnsi="Times New Roman"/>
                <w:sz w:val="24"/>
                <w:szCs w:val="24"/>
              </w:rPr>
              <w:t>2020 год</w:t>
            </w:r>
          </w:p>
        </w:tc>
        <w:tc>
          <w:tcPr>
            <w:tcW w:w="156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bCs/>
                <w:sz w:val="24"/>
                <w:szCs w:val="24"/>
              </w:rPr>
            </w:pPr>
            <w:r w:rsidRPr="003E4162">
              <w:rPr>
                <w:rFonts w:ascii="Times New Roman" w:hAnsi="Times New Roman"/>
                <w:bCs/>
                <w:sz w:val="24"/>
                <w:szCs w:val="24"/>
              </w:rPr>
              <w:t>650,0</w:t>
            </w:r>
          </w:p>
        </w:tc>
        <w:tc>
          <w:tcPr>
            <w:tcW w:w="1599"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7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4"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650,0</w:t>
            </w:r>
          </w:p>
        </w:tc>
        <w:tc>
          <w:tcPr>
            <w:tcW w:w="1548" w:type="dxa"/>
            <w:tcBorders>
              <w:top w:val="nil"/>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8F4931">
        <w:trPr>
          <w:trHeight w:val="312"/>
        </w:trPr>
        <w:tc>
          <w:tcPr>
            <w:tcW w:w="540" w:type="dxa"/>
            <w:vMerge w:val="restart"/>
            <w:tcBorders>
              <w:top w:val="single" w:sz="4" w:space="0" w:color="auto"/>
              <w:left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4</w:t>
            </w:r>
          </w:p>
        </w:tc>
        <w:tc>
          <w:tcPr>
            <w:tcW w:w="5004" w:type="dxa"/>
            <w:vMerge w:val="restart"/>
            <w:tcBorders>
              <w:top w:val="single" w:sz="4" w:space="0" w:color="auto"/>
              <w:left w:val="single" w:sz="4" w:space="0" w:color="auto"/>
              <w:right w:val="single" w:sz="4" w:space="0" w:color="auto"/>
            </w:tcBorders>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 xml:space="preserve">Мероприятие № 3. </w:t>
            </w:r>
          </w:p>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Строительство газовой котельной МБОУ СОШ № 10 п. Степной Кавказского района (ПСД)</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rPr>
                <w:rFonts w:ascii="Times New Roman" w:hAnsi="Times New Roman"/>
                <w:sz w:val="24"/>
                <w:szCs w:val="24"/>
              </w:rPr>
            </w:pPr>
            <w:r w:rsidRPr="003E4162">
              <w:rPr>
                <w:rFonts w:ascii="Times New Roman" w:hAnsi="Times New Roman"/>
                <w:sz w:val="24"/>
                <w:szCs w:val="24"/>
              </w:rPr>
              <w:t>всего</w:t>
            </w:r>
          </w:p>
        </w:tc>
        <w:tc>
          <w:tcPr>
            <w:tcW w:w="1568" w:type="dxa"/>
            <w:tcBorders>
              <w:top w:val="single" w:sz="4" w:space="0" w:color="auto"/>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bCs/>
                <w:sz w:val="24"/>
                <w:szCs w:val="24"/>
              </w:rPr>
            </w:pPr>
            <w:r w:rsidRPr="003E4162">
              <w:rPr>
                <w:rFonts w:ascii="Times New Roman" w:hAnsi="Times New Roman"/>
                <w:bCs/>
                <w:sz w:val="24"/>
                <w:szCs w:val="24"/>
              </w:rPr>
              <w:t>5000,0</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c>
          <w:tcPr>
            <w:tcW w:w="1584" w:type="dxa"/>
            <w:tcBorders>
              <w:top w:val="single" w:sz="4" w:space="0" w:color="auto"/>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bCs/>
                <w:sz w:val="24"/>
                <w:szCs w:val="24"/>
              </w:rPr>
            </w:pPr>
            <w:r w:rsidRPr="003E4162">
              <w:rPr>
                <w:rFonts w:ascii="Times New Roman" w:hAnsi="Times New Roman"/>
                <w:bCs/>
                <w:sz w:val="24"/>
                <w:szCs w:val="24"/>
              </w:rPr>
              <w:t>5000,0</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rsidR="004750C3" w:rsidRPr="003E4162" w:rsidRDefault="004750C3" w:rsidP="003E4162">
            <w:pPr>
              <w:widowControl w:val="0"/>
              <w:tabs>
                <w:tab w:val="left" w:pos="7811"/>
              </w:tabs>
              <w:spacing w:after="0" w:line="240" w:lineRule="auto"/>
              <w:jc w:val="center"/>
              <w:rPr>
                <w:rFonts w:ascii="Times New Roman" w:hAnsi="Times New Roman"/>
                <w:bCs/>
                <w:sz w:val="24"/>
                <w:szCs w:val="24"/>
              </w:rPr>
            </w:pPr>
            <w:r w:rsidRPr="003E4162">
              <w:rPr>
                <w:rFonts w:ascii="Times New Roman" w:hAnsi="Times New Roman"/>
                <w:bCs/>
                <w:sz w:val="24"/>
                <w:szCs w:val="24"/>
              </w:rPr>
              <w:t>0,0</w:t>
            </w:r>
          </w:p>
        </w:tc>
      </w:tr>
      <w:tr w:rsidR="003E4162" w:rsidRPr="003E4162" w:rsidTr="008F4931">
        <w:trPr>
          <w:trHeight w:val="312"/>
        </w:trPr>
        <w:tc>
          <w:tcPr>
            <w:tcW w:w="540" w:type="dxa"/>
            <w:vMerge/>
            <w:tcBorders>
              <w:left w:val="single" w:sz="4" w:space="0" w:color="auto"/>
              <w:right w:val="single" w:sz="4" w:space="0" w:color="auto"/>
            </w:tcBorders>
            <w:vAlign w:val="center"/>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5004" w:type="dxa"/>
            <w:vMerge/>
            <w:tcBorders>
              <w:left w:val="single" w:sz="4" w:space="0" w:color="auto"/>
              <w:right w:val="single" w:sz="4" w:space="0" w:color="auto"/>
            </w:tcBorders>
            <w:vAlign w:val="center"/>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1496"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rPr>
                <w:rFonts w:ascii="Times New Roman" w:hAnsi="Times New Roman"/>
                <w:sz w:val="24"/>
                <w:szCs w:val="24"/>
              </w:rPr>
            </w:pPr>
            <w:r w:rsidRPr="003E4162">
              <w:rPr>
                <w:rFonts w:ascii="Times New Roman" w:hAnsi="Times New Roman"/>
                <w:sz w:val="24"/>
                <w:szCs w:val="24"/>
              </w:rPr>
              <w:t>2021 год</w:t>
            </w:r>
          </w:p>
        </w:tc>
        <w:tc>
          <w:tcPr>
            <w:tcW w:w="1568"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jc w:val="center"/>
              <w:rPr>
                <w:rFonts w:ascii="Times New Roman" w:hAnsi="Times New Roman"/>
                <w:bCs/>
                <w:sz w:val="24"/>
                <w:szCs w:val="24"/>
              </w:rPr>
            </w:pPr>
            <w:r w:rsidRPr="003E4162">
              <w:rPr>
                <w:rFonts w:ascii="Times New Roman" w:hAnsi="Times New Roman"/>
                <w:bCs/>
                <w:sz w:val="24"/>
                <w:szCs w:val="24"/>
              </w:rPr>
              <w:t>1000,0</w:t>
            </w:r>
          </w:p>
        </w:tc>
        <w:tc>
          <w:tcPr>
            <w:tcW w:w="1599"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78"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4"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1000,0</w:t>
            </w:r>
          </w:p>
        </w:tc>
        <w:tc>
          <w:tcPr>
            <w:tcW w:w="1548"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8F4931">
        <w:trPr>
          <w:trHeight w:val="312"/>
        </w:trPr>
        <w:tc>
          <w:tcPr>
            <w:tcW w:w="540" w:type="dxa"/>
            <w:vMerge/>
            <w:tcBorders>
              <w:left w:val="single" w:sz="4" w:space="0" w:color="auto"/>
              <w:bottom w:val="single" w:sz="4" w:space="0" w:color="auto"/>
              <w:right w:val="single" w:sz="4" w:space="0" w:color="auto"/>
            </w:tcBorders>
            <w:vAlign w:val="center"/>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5004" w:type="dxa"/>
            <w:vMerge/>
            <w:tcBorders>
              <w:left w:val="single" w:sz="4" w:space="0" w:color="auto"/>
              <w:bottom w:val="single" w:sz="4" w:space="0" w:color="auto"/>
              <w:right w:val="single" w:sz="4" w:space="0" w:color="auto"/>
            </w:tcBorders>
            <w:vAlign w:val="center"/>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1496"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rPr>
                <w:rFonts w:ascii="Times New Roman" w:hAnsi="Times New Roman"/>
                <w:sz w:val="24"/>
                <w:szCs w:val="24"/>
              </w:rPr>
            </w:pPr>
            <w:r w:rsidRPr="003E4162">
              <w:rPr>
                <w:rFonts w:ascii="Times New Roman" w:hAnsi="Times New Roman"/>
                <w:sz w:val="24"/>
                <w:szCs w:val="24"/>
              </w:rPr>
              <w:t>2023 год</w:t>
            </w:r>
          </w:p>
        </w:tc>
        <w:tc>
          <w:tcPr>
            <w:tcW w:w="1568"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jc w:val="center"/>
              <w:rPr>
                <w:rFonts w:ascii="Times New Roman" w:hAnsi="Times New Roman"/>
                <w:bCs/>
                <w:sz w:val="24"/>
                <w:szCs w:val="24"/>
              </w:rPr>
            </w:pPr>
            <w:r w:rsidRPr="003E4162">
              <w:rPr>
                <w:rFonts w:ascii="Times New Roman" w:hAnsi="Times New Roman"/>
                <w:bCs/>
                <w:sz w:val="24"/>
                <w:szCs w:val="24"/>
              </w:rPr>
              <w:t>4000,0</w:t>
            </w:r>
          </w:p>
        </w:tc>
        <w:tc>
          <w:tcPr>
            <w:tcW w:w="1599"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78"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4"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4000,0</w:t>
            </w:r>
          </w:p>
        </w:tc>
        <w:tc>
          <w:tcPr>
            <w:tcW w:w="1548"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3E4162" w:rsidRPr="003E4162" w:rsidTr="008F4931">
        <w:trPr>
          <w:trHeight w:val="312"/>
        </w:trPr>
        <w:tc>
          <w:tcPr>
            <w:tcW w:w="540" w:type="dxa"/>
            <w:vMerge w:val="restart"/>
            <w:tcBorders>
              <w:top w:val="single" w:sz="4" w:space="0" w:color="auto"/>
              <w:left w:val="single" w:sz="4" w:space="0" w:color="auto"/>
              <w:right w:val="single" w:sz="4" w:space="0" w:color="auto"/>
            </w:tcBorders>
            <w:vAlign w:val="center"/>
          </w:tcPr>
          <w:p w:rsidR="004750C3" w:rsidRPr="003E4162" w:rsidRDefault="004750C3" w:rsidP="003E4162">
            <w:pPr>
              <w:widowControl w:val="0"/>
              <w:tabs>
                <w:tab w:val="left" w:pos="7811"/>
              </w:tabs>
              <w:spacing w:after="0" w:line="240" w:lineRule="auto"/>
              <w:rPr>
                <w:rFonts w:ascii="Times New Roman" w:hAnsi="Times New Roman"/>
                <w:sz w:val="24"/>
                <w:szCs w:val="24"/>
              </w:rPr>
            </w:pPr>
            <w:r w:rsidRPr="003E4162">
              <w:rPr>
                <w:rFonts w:ascii="Times New Roman" w:hAnsi="Times New Roman"/>
                <w:sz w:val="24"/>
                <w:szCs w:val="24"/>
              </w:rPr>
              <w:t>5</w:t>
            </w:r>
          </w:p>
        </w:tc>
        <w:tc>
          <w:tcPr>
            <w:tcW w:w="5004" w:type="dxa"/>
            <w:vMerge w:val="restart"/>
            <w:tcBorders>
              <w:top w:val="single" w:sz="4" w:space="0" w:color="auto"/>
              <w:left w:val="single" w:sz="4" w:space="0" w:color="auto"/>
              <w:right w:val="single" w:sz="4" w:space="0" w:color="auto"/>
            </w:tcBorders>
            <w:vAlign w:val="center"/>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 xml:space="preserve">Мероприятие № 4. </w:t>
            </w:r>
          </w:p>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 xml:space="preserve">Строительство газовой котельной МБОУ СОШ № 18 в ст. </w:t>
            </w:r>
            <w:proofErr w:type="spellStart"/>
            <w:r w:rsidRPr="003E4162">
              <w:rPr>
                <w:rFonts w:ascii="Times New Roman" w:hAnsi="Times New Roman"/>
                <w:sz w:val="24"/>
                <w:szCs w:val="24"/>
              </w:rPr>
              <w:t>Темижбекской</w:t>
            </w:r>
            <w:proofErr w:type="spellEnd"/>
            <w:r w:rsidRPr="003E4162">
              <w:rPr>
                <w:rFonts w:ascii="Times New Roman" w:hAnsi="Times New Roman"/>
                <w:sz w:val="24"/>
                <w:szCs w:val="24"/>
              </w:rPr>
              <w:t xml:space="preserve"> Кавказского района</w:t>
            </w:r>
          </w:p>
        </w:tc>
        <w:tc>
          <w:tcPr>
            <w:tcW w:w="1496"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rPr>
                <w:rFonts w:ascii="Times New Roman" w:hAnsi="Times New Roman"/>
                <w:sz w:val="24"/>
                <w:szCs w:val="24"/>
              </w:rPr>
            </w:pPr>
            <w:r w:rsidRPr="003E4162">
              <w:rPr>
                <w:rFonts w:ascii="Times New Roman" w:hAnsi="Times New Roman"/>
                <w:sz w:val="24"/>
                <w:szCs w:val="24"/>
              </w:rPr>
              <w:t>Всего</w:t>
            </w:r>
          </w:p>
        </w:tc>
        <w:tc>
          <w:tcPr>
            <w:tcW w:w="1568"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jc w:val="center"/>
              <w:rPr>
                <w:rFonts w:ascii="Times New Roman" w:hAnsi="Times New Roman"/>
                <w:bCs/>
                <w:sz w:val="24"/>
                <w:szCs w:val="24"/>
              </w:rPr>
            </w:pPr>
            <w:r w:rsidRPr="003E4162">
              <w:rPr>
                <w:rFonts w:ascii="Times New Roman" w:hAnsi="Times New Roman"/>
                <w:bCs/>
                <w:sz w:val="24"/>
                <w:szCs w:val="24"/>
              </w:rPr>
              <w:t>500,0</w:t>
            </w:r>
          </w:p>
        </w:tc>
        <w:tc>
          <w:tcPr>
            <w:tcW w:w="1599"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78"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4"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500,0</w:t>
            </w:r>
          </w:p>
        </w:tc>
        <w:tc>
          <w:tcPr>
            <w:tcW w:w="1548"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r>
      <w:tr w:rsidR="004750C3" w:rsidRPr="003E4162" w:rsidTr="008F4931">
        <w:trPr>
          <w:trHeight w:val="312"/>
        </w:trPr>
        <w:tc>
          <w:tcPr>
            <w:tcW w:w="540" w:type="dxa"/>
            <w:vMerge/>
            <w:tcBorders>
              <w:left w:val="single" w:sz="4" w:space="0" w:color="auto"/>
              <w:bottom w:val="single" w:sz="4" w:space="0" w:color="auto"/>
              <w:right w:val="single" w:sz="4" w:space="0" w:color="auto"/>
            </w:tcBorders>
            <w:vAlign w:val="center"/>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5004" w:type="dxa"/>
            <w:vMerge/>
            <w:tcBorders>
              <w:left w:val="single" w:sz="4" w:space="0" w:color="auto"/>
              <w:bottom w:val="single" w:sz="4" w:space="0" w:color="auto"/>
              <w:right w:val="single" w:sz="4" w:space="0" w:color="auto"/>
            </w:tcBorders>
            <w:vAlign w:val="center"/>
          </w:tcPr>
          <w:p w:rsidR="004750C3" w:rsidRPr="003E4162" w:rsidRDefault="004750C3" w:rsidP="003E4162">
            <w:pPr>
              <w:widowControl w:val="0"/>
              <w:tabs>
                <w:tab w:val="left" w:pos="7811"/>
              </w:tabs>
              <w:spacing w:after="0" w:line="240" w:lineRule="auto"/>
              <w:rPr>
                <w:rFonts w:ascii="Times New Roman" w:hAnsi="Times New Roman"/>
                <w:sz w:val="24"/>
                <w:szCs w:val="24"/>
              </w:rPr>
            </w:pPr>
          </w:p>
        </w:tc>
        <w:tc>
          <w:tcPr>
            <w:tcW w:w="1496"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rPr>
                <w:rFonts w:ascii="Times New Roman" w:hAnsi="Times New Roman"/>
                <w:sz w:val="24"/>
                <w:szCs w:val="24"/>
              </w:rPr>
            </w:pPr>
            <w:r w:rsidRPr="003E4162">
              <w:rPr>
                <w:rFonts w:ascii="Times New Roman" w:hAnsi="Times New Roman"/>
                <w:sz w:val="24"/>
                <w:szCs w:val="24"/>
              </w:rPr>
              <w:t>2024 год</w:t>
            </w:r>
          </w:p>
        </w:tc>
        <w:tc>
          <w:tcPr>
            <w:tcW w:w="1568"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jc w:val="center"/>
              <w:rPr>
                <w:rFonts w:ascii="Times New Roman" w:hAnsi="Times New Roman"/>
                <w:bCs/>
                <w:sz w:val="24"/>
                <w:szCs w:val="24"/>
              </w:rPr>
            </w:pPr>
            <w:r w:rsidRPr="003E4162">
              <w:rPr>
                <w:rFonts w:ascii="Times New Roman" w:hAnsi="Times New Roman"/>
                <w:bCs/>
                <w:sz w:val="24"/>
                <w:szCs w:val="24"/>
              </w:rPr>
              <w:t>500,0</w:t>
            </w:r>
          </w:p>
        </w:tc>
        <w:tc>
          <w:tcPr>
            <w:tcW w:w="1599"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78"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c>
          <w:tcPr>
            <w:tcW w:w="1584"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500,0</w:t>
            </w:r>
          </w:p>
        </w:tc>
        <w:tc>
          <w:tcPr>
            <w:tcW w:w="1548" w:type="dxa"/>
            <w:tcBorders>
              <w:top w:val="single" w:sz="4" w:space="0" w:color="auto"/>
              <w:left w:val="nil"/>
              <w:bottom w:val="single" w:sz="4" w:space="0" w:color="auto"/>
              <w:right w:val="single" w:sz="4" w:space="0" w:color="auto"/>
            </w:tcBorders>
            <w:shd w:val="clear" w:color="auto" w:fill="auto"/>
            <w:vAlign w:val="center"/>
          </w:tcPr>
          <w:p w:rsidR="004750C3" w:rsidRPr="003E4162" w:rsidRDefault="004750C3" w:rsidP="003E4162">
            <w:pPr>
              <w:widowControl w:val="0"/>
              <w:tabs>
                <w:tab w:val="left" w:pos="7811"/>
              </w:tabs>
              <w:spacing w:after="0" w:line="240" w:lineRule="auto"/>
              <w:jc w:val="center"/>
              <w:rPr>
                <w:rFonts w:ascii="Times New Roman" w:hAnsi="Times New Roman"/>
                <w:sz w:val="24"/>
                <w:szCs w:val="24"/>
              </w:rPr>
            </w:pPr>
            <w:r w:rsidRPr="003E4162">
              <w:rPr>
                <w:rFonts w:ascii="Times New Roman" w:hAnsi="Times New Roman"/>
                <w:sz w:val="24"/>
                <w:szCs w:val="24"/>
              </w:rPr>
              <w:t>0,0</w:t>
            </w:r>
          </w:p>
        </w:tc>
      </w:tr>
    </w:tbl>
    <w:p w:rsidR="004750C3" w:rsidRPr="003E4162" w:rsidRDefault="004750C3"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811"/>
          <w:tab w:val="left" w:pos="11505"/>
        </w:tabs>
        <w:spacing w:after="0" w:line="240" w:lineRule="auto"/>
        <w:jc w:val="both"/>
        <w:rPr>
          <w:rFonts w:ascii="Times New Roman" w:hAnsi="Times New Roman"/>
          <w:sz w:val="24"/>
          <w:szCs w:val="24"/>
        </w:rPr>
      </w:pPr>
    </w:p>
    <w:p w:rsidR="004750C3" w:rsidRPr="003E4162" w:rsidRDefault="004750C3"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811"/>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811"/>
        </w:tabs>
        <w:spacing w:after="0" w:line="240" w:lineRule="auto"/>
        <w:jc w:val="center"/>
        <w:rPr>
          <w:rFonts w:ascii="Times New Roman" w:hAnsi="Times New Roman"/>
          <w:sz w:val="24"/>
          <w:szCs w:val="28"/>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811"/>
          <w:tab w:val="left" w:pos="11505"/>
        </w:tabs>
        <w:spacing w:after="0" w:line="240" w:lineRule="auto"/>
        <w:jc w:val="both"/>
      </w:pPr>
      <w:r w:rsidRPr="003E4162">
        <w:rPr>
          <w:rFonts w:ascii="Times New Roman" w:hAnsi="Times New Roman"/>
          <w:sz w:val="24"/>
          <w:szCs w:val="24"/>
        </w:rPr>
        <w:tab/>
      </w:r>
      <w:r w:rsidRPr="003E4162">
        <w:rPr>
          <w:rFonts w:ascii="Times New Roman" w:hAnsi="Times New Roman"/>
          <w:sz w:val="24"/>
          <w:szCs w:val="24"/>
        </w:rPr>
        <w:tab/>
      </w:r>
      <w:r w:rsidRPr="003E4162">
        <w:rPr>
          <w:rFonts w:ascii="Times New Roman" w:hAnsi="Times New Roman"/>
          <w:sz w:val="24"/>
          <w:szCs w:val="24"/>
        </w:rPr>
        <w:tab/>
      </w:r>
      <w:r w:rsidRPr="003E4162">
        <w:rPr>
          <w:rFonts w:ascii="Times New Roman" w:hAnsi="Times New Roman"/>
          <w:sz w:val="24"/>
          <w:szCs w:val="24"/>
        </w:rPr>
        <w:tab/>
      </w:r>
      <w:r w:rsidRPr="003E4162">
        <w:rPr>
          <w:rFonts w:ascii="Times New Roman" w:hAnsi="Times New Roman"/>
          <w:sz w:val="24"/>
          <w:szCs w:val="24"/>
        </w:rPr>
        <w:tab/>
      </w: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811"/>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811"/>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811"/>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811"/>
          <w:tab w:val="left" w:pos="11505"/>
        </w:tabs>
        <w:spacing w:after="0" w:line="240" w:lineRule="auto"/>
        <w:jc w:val="both"/>
        <w:rPr>
          <w:rFonts w:ascii="Times New Roman" w:hAnsi="Times New Roman"/>
          <w:sz w:val="24"/>
          <w:szCs w:val="24"/>
        </w:rPr>
      </w:pPr>
    </w:p>
    <w:p w:rsidR="00826589" w:rsidRPr="003E4162" w:rsidRDefault="00826589" w:rsidP="003E4162">
      <w:pPr>
        <w:spacing w:after="0" w:line="240" w:lineRule="auto"/>
        <w:ind w:left="8496"/>
        <w:jc w:val="center"/>
        <w:rPr>
          <w:rFonts w:ascii="Times New Roman" w:hAnsi="Times New Roman"/>
          <w:sz w:val="24"/>
          <w:szCs w:val="24"/>
        </w:rPr>
      </w:pPr>
    </w:p>
    <w:p w:rsidR="00826589" w:rsidRPr="003E4162" w:rsidRDefault="00826589" w:rsidP="003E4162">
      <w:pPr>
        <w:widowControl w:val="0"/>
        <w:tabs>
          <w:tab w:val="left" w:pos="7811"/>
        </w:tabs>
        <w:spacing w:after="0" w:line="240" w:lineRule="auto"/>
        <w:jc w:val="center"/>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p>
    <w:tbl>
      <w:tblPr>
        <w:tblW w:w="0" w:type="auto"/>
        <w:tblInd w:w="675" w:type="dxa"/>
        <w:tblLayout w:type="fixed"/>
        <w:tblLook w:val="0000" w:firstRow="0" w:lastRow="0" w:firstColumn="0" w:lastColumn="0" w:noHBand="0" w:noVBand="0"/>
      </w:tblPr>
      <w:tblGrid>
        <w:gridCol w:w="640"/>
        <w:gridCol w:w="65"/>
        <w:gridCol w:w="747"/>
        <w:gridCol w:w="929"/>
        <w:gridCol w:w="682"/>
        <w:gridCol w:w="689"/>
        <w:gridCol w:w="1236"/>
        <w:gridCol w:w="1271"/>
        <w:gridCol w:w="664"/>
        <w:gridCol w:w="452"/>
        <w:gridCol w:w="1095"/>
        <w:gridCol w:w="1096"/>
        <w:gridCol w:w="1096"/>
        <w:gridCol w:w="1036"/>
        <w:gridCol w:w="1274"/>
        <w:gridCol w:w="980"/>
        <w:gridCol w:w="236"/>
      </w:tblGrid>
      <w:tr w:rsidR="003E4162" w:rsidRPr="003E4162">
        <w:trPr>
          <w:trHeight w:val="3119"/>
        </w:trPr>
        <w:tc>
          <w:tcPr>
            <w:tcW w:w="13952" w:type="dxa"/>
            <w:gridSpan w:val="16"/>
            <w:shd w:val="clear" w:color="auto" w:fill="auto"/>
          </w:tcPr>
          <w:p w:rsidR="00826589" w:rsidRPr="003E4162" w:rsidRDefault="00826589" w:rsidP="003E4162">
            <w:pPr>
              <w:widowControl w:val="0"/>
              <w:spacing w:after="0" w:line="240" w:lineRule="auto"/>
              <w:ind w:left="9781"/>
              <w:jc w:val="center"/>
            </w:pPr>
            <w:r w:rsidRPr="003E4162">
              <w:rPr>
                <w:rFonts w:ascii="Times New Roman" w:hAnsi="Times New Roman"/>
                <w:sz w:val="24"/>
              </w:rPr>
              <w:lastRenderedPageBreak/>
              <w:t>ПРИЛОЖЕНИЕ № 4</w:t>
            </w:r>
          </w:p>
          <w:p w:rsidR="00826589" w:rsidRPr="003E4162" w:rsidRDefault="00826589" w:rsidP="003E4162">
            <w:pPr>
              <w:widowControl w:val="0"/>
              <w:spacing w:after="0" w:line="240" w:lineRule="auto"/>
              <w:ind w:left="9781"/>
              <w:jc w:val="center"/>
            </w:pPr>
            <w:r w:rsidRPr="003E4162">
              <w:rPr>
                <w:rFonts w:ascii="Times New Roman" w:hAnsi="Times New Roman"/>
                <w:sz w:val="24"/>
              </w:rPr>
              <w:t>к подпрограмме «Модернизация систем теплоснабжения в муниципальном образовании Кавказский район»</w:t>
            </w:r>
          </w:p>
          <w:p w:rsidR="00826589" w:rsidRPr="003E4162" w:rsidRDefault="00826589" w:rsidP="003E4162">
            <w:pPr>
              <w:widowControl w:val="0"/>
              <w:spacing w:after="0" w:line="240" w:lineRule="auto"/>
              <w:ind w:left="8773"/>
              <w:jc w:val="center"/>
              <w:rPr>
                <w:rFonts w:ascii="Times New Roman" w:hAnsi="Times New Roman"/>
                <w:sz w:val="24"/>
                <w:szCs w:val="28"/>
              </w:rPr>
            </w:pPr>
          </w:p>
          <w:p w:rsidR="00826589" w:rsidRPr="003E4162" w:rsidRDefault="00826589" w:rsidP="003E4162">
            <w:pPr>
              <w:pStyle w:val="1"/>
              <w:spacing w:line="276" w:lineRule="auto"/>
              <w:rPr>
                <w:rFonts w:ascii="Times New Roman" w:hAnsi="Times New Roman" w:cs="Times New Roman"/>
                <w:color w:val="auto"/>
              </w:rPr>
            </w:pPr>
          </w:p>
          <w:p w:rsidR="00826589" w:rsidRPr="003E4162" w:rsidRDefault="00826589" w:rsidP="003E4162">
            <w:pPr>
              <w:pStyle w:val="1"/>
              <w:spacing w:line="276" w:lineRule="auto"/>
              <w:rPr>
                <w:color w:val="auto"/>
              </w:rPr>
            </w:pPr>
            <w:r w:rsidRPr="003E4162">
              <w:rPr>
                <w:rFonts w:ascii="Times New Roman" w:hAnsi="Times New Roman" w:cs="Times New Roman"/>
                <w:color w:val="auto"/>
              </w:rPr>
              <w:t>Информация</w:t>
            </w:r>
            <w:r w:rsidRPr="003E4162">
              <w:rPr>
                <w:rFonts w:ascii="Times New Roman" w:hAnsi="Times New Roman" w:cs="Times New Roman"/>
                <w:color w:val="auto"/>
              </w:rPr>
              <w:br/>
              <w:t>об объекте капитального строительства</w:t>
            </w:r>
          </w:p>
        </w:tc>
        <w:tc>
          <w:tcPr>
            <w:tcW w:w="221" w:type="dxa"/>
            <w:shd w:val="clear" w:color="auto" w:fill="auto"/>
          </w:tcPr>
          <w:p w:rsidR="00826589" w:rsidRPr="003E4162" w:rsidRDefault="00826589" w:rsidP="003E4162">
            <w:pPr>
              <w:widowControl w:val="0"/>
              <w:rPr>
                <w:rFonts w:ascii="Times New Roman" w:hAnsi="Times New Roman" w:cs="Times New Roman"/>
                <w:sz w:val="28"/>
                <w:szCs w:val="28"/>
              </w:rPr>
            </w:pPr>
          </w:p>
        </w:tc>
      </w:tr>
      <w:tr w:rsidR="003E4162" w:rsidRPr="003E4162">
        <w:trPr>
          <w:trHeight w:val="89"/>
        </w:trPr>
        <w:tc>
          <w:tcPr>
            <w:tcW w:w="640" w:type="dxa"/>
            <w:shd w:val="clear" w:color="auto" w:fill="auto"/>
          </w:tcPr>
          <w:p w:rsidR="00826589" w:rsidRPr="003E4162" w:rsidRDefault="00826589" w:rsidP="003E4162">
            <w:pPr>
              <w:pStyle w:val="af7"/>
              <w:widowControl w:val="0"/>
              <w:spacing w:line="276" w:lineRule="auto"/>
              <w:jc w:val="center"/>
              <w:rPr>
                <w:rFonts w:ascii="Times New Roman" w:hAnsi="Times New Roman" w:cs="Times New Roman"/>
              </w:rPr>
            </w:pPr>
          </w:p>
        </w:tc>
        <w:tc>
          <w:tcPr>
            <w:tcW w:w="13311" w:type="dxa"/>
            <w:gridSpan w:val="15"/>
            <w:vMerge w:val="restart"/>
            <w:tcBorders>
              <w:bottom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w:t>
            </w:r>
            <w:proofErr w:type="spellStart"/>
            <w:r w:rsidRPr="003E4162">
              <w:rPr>
                <w:rFonts w:ascii="Times New Roman" w:hAnsi="Times New Roman" w:cs="Times New Roman"/>
              </w:rPr>
              <w:t>Блочно</w:t>
            </w:r>
            <w:proofErr w:type="spellEnd"/>
            <w:r w:rsidRPr="003E4162">
              <w:rPr>
                <w:rFonts w:ascii="Times New Roman" w:hAnsi="Times New Roman" w:cs="Times New Roman"/>
              </w:rPr>
              <w:t>-модульная котельная МДОУ д/с № 31 в п. Мирском Кавказского района"</w:t>
            </w:r>
          </w:p>
        </w:tc>
        <w:tc>
          <w:tcPr>
            <w:tcW w:w="222" w:type="dxa"/>
            <w:shd w:val="clear" w:color="auto" w:fill="auto"/>
          </w:tcPr>
          <w:p w:rsidR="00826589" w:rsidRPr="003E4162" w:rsidRDefault="00826589" w:rsidP="003E4162">
            <w:pPr>
              <w:widowControl w:val="0"/>
              <w:rPr>
                <w:rFonts w:ascii="Times New Roman" w:hAnsi="Times New Roman" w:cs="Times New Roman"/>
                <w:sz w:val="28"/>
                <w:szCs w:val="28"/>
              </w:rPr>
            </w:pPr>
          </w:p>
        </w:tc>
      </w:tr>
      <w:tr w:rsidR="003E4162" w:rsidRPr="003E4162">
        <w:tc>
          <w:tcPr>
            <w:tcW w:w="640" w:type="dxa"/>
            <w:tcBorders>
              <w:bottom w:val="single" w:sz="4" w:space="0" w:color="000000"/>
            </w:tcBorders>
            <w:shd w:val="clear" w:color="auto" w:fill="auto"/>
          </w:tcPr>
          <w:p w:rsidR="00826589" w:rsidRPr="003E4162" w:rsidRDefault="00826589" w:rsidP="003E4162">
            <w:pPr>
              <w:pStyle w:val="af7"/>
              <w:widowControl w:val="0"/>
              <w:spacing w:line="276" w:lineRule="auto"/>
              <w:jc w:val="center"/>
              <w:rPr>
                <w:rFonts w:ascii="Times New Roman" w:hAnsi="Times New Roman" w:cs="Times New Roman"/>
              </w:rPr>
            </w:pPr>
          </w:p>
        </w:tc>
        <w:tc>
          <w:tcPr>
            <w:tcW w:w="13311" w:type="dxa"/>
            <w:gridSpan w:val="15"/>
            <w:vMerge/>
            <w:tcBorders>
              <w:bottom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eastAsia="Times New Roman" w:hAnsi="Times New Roman"/>
                <w:sz w:val="24"/>
                <w:szCs w:val="24"/>
              </w:rPr>
            </w:pPr>
          </w:p>
        </w:tc>
        <w:tc>
          <w:tcPr>
            <w:tcW w:w="222" w:type="dxa"/>
            <w:shd w:val="clear" w:color="auto" w:fill="auto"/>
          </w:tcPr>
          <w:p w:rsidR="00826589" w:rsidRPr="003E4162" w:rsidRDefault="00826589" w:rsidP="003E4162">
            <w:pPr>
              <w:widowControl w:val="0"/>
              <w:rPr>
                <w:rFonts w:ascii="Times New Roman" w:hAnsi="Times New Roman" w:cs="Times New Roman"/>
                <w:sz w:val="28"/>
                <w:szCs w:val="28"/>
              </w:rPr>
            </w:pPr>
          </w:p>
        </w:tc>
      </w:tr>
      <w:tr w:rsidR="003E4162" w:rsidRPr="003E4162">
        <w:tc>
          <w:tcPr>
            <w:tcW w:w="640" w:type="dxa"/>
            <w:tcBorders>
              <w:top w:val="single" w:sz="4" w:space="0" w:color="000000"/>
            </w:tcBorders>
            <w:shd w:val="clear" w:color="auto" w:fill="auto"/>
          </w:tcPr>
          <w:p w:rsidR="00826589" w:rsidRPr="003E4162" w:rsidRDefault="00826589" w:rsidP="003E4162">
            <w:pPr>
              <w:pStyle w:val="af7"/>
              <w:widowControl w:val="0"/>
              <w:spacing w:line="276" w:lineRule="auto"/>
              <w:jc w:val="center"/>
              <w:rPr>
                <w:rFonts w:ascii="Times New Roman" w:hAnsi="Times New Roman" w:cs="Times New Roman"/>
              </w:rPr>
            </w:pPr>
          </w:p>
        </w:tc>
        <w:tc>
          <w:tcPr>
            <w:tcW w:w="13311" w:type="dxa"/>
            <w:gridSpan w:val="15"/>
            <w:tcBorders>
              <w:top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(наименование объекта капитального строительства согласно проектной документации)</w:t>
            </w:r>
          </w:p>
        </w:tc>
        <w:tc>
          <w:tcPr>
            <w:tcW w:w="222" w:type="dxa"/>
            <w:shd w:val="clear" w:color="auto" w:fill="auto"/>
          </w:tcPr>
          <w:p w:rsidR="00826589" w:rsidRPr="003E4162" w:rsidRDefault="00826589" w:rsidP="003E4162">
            <w:pPr>
              <w:widowControl w:val="0"/>
              <w:rPr>
                <w:rFonts w:ascii="Times New Roman" w:hAnsi="Times New Roman" w:cs="Times New Roman"/>
                <w:sz w:val="28"/>
                <w:szCs w:val="28"/>
              </w:rPr>
            </w:pPr>
          </w:p>
        </w:tc>
      </w:tr>
      <w:tr w:rsidR="003E4162" w:rsidRPr="003E4162">
        <w:tc>
          <w:tcPr>
            <w:tcW w:w="640" w:type="dxa"/>
            <w:tcBorders>
              <w:bottom w:val="single" w:sz="4" w:space="0" w:color="000000"/>
            </w:tcBorders>
            <w:shd w:val="clear" w:color="auto" w:fill="auto"/>
          </w:tcPr>
          <w:p w:rsidR="00826589" w:rsidRPr="003E4162" w:rsidRDefault="00826589" w:rsidP="003E4162">
            <w:pPr>
              <w:pStyle w:val="af7"/>
              <w:widowControl w:val="0"/>
              <w:spacing w:line="276" w:lineRule="auto"/>
              <w:rPr>
                <w:rFonts w:ascii="Times New Roman" w:hAnsi="Times New Roman" w:cs="Times New Roman"/>
              </w:rPr>
            </w:pPr>
          </w:p>
        </w:tc>
        <w:tc>
          <w:tcPr>
            <w:tcW w:w="812" w:type="dxa"/>
            <w:gridSpan w:val="2"/>
            <w:tcBorders>
              <w:bottom w:val="single" w:sz="4" w:space="0" w:color="000000"/>
            </w:tcBorders>
            <w:shd w:val="clear" w:color="auto" w:fill="auto"/>
          </w:tcPr>
          <w:p w:rsidR="00826589" w:rsidRPr="003E4162" w:rsidRDefault="00826589" w:rsidP="003E4162">
            <w:pPr>
              <w:pStyle w:val="af7"/>
              <w:widowControl w:val="0"/>
              <w:spacing w:line="276" w:lineRule="auto"/>
              <w:rPr>
                <w:rFonts w:ascii="Times New Roman" w:hAnsi="Times New Roman" w:cs="Times New Roman"/>
              </w:rPr>
            </w:pPr>
          </w:p>
        </w:tc>
        <w:tc>
          <w:tcPr>
            <w:tcW w:w="929" w:type="dxa"/>
            <w:tcBorders>
              <w:bottom w:val="single" w:sz="4" w:space="0" w:color="000000"/>
            </w:tcBorders>
            <w:shd w:val="clear" w:color="auto" w:fill="auto"/>
          </w:tcPr>
          <w:p w:rsidR="00826589" w:rsidRPr="003E4162" w:rsidRDefault="00826589" w:rsidP="003E4162">
            <w:pPr>
              <w:pStyle w:val="af7"/>
              <w:widowControl w:val="0"/>
              <w:spacing w:line="276" w:lineRule="auto"/>
              <w:rPr>
                <w:rFonts w:ascii="Times New Roman" w:hAnsi="Times New Roman" w:cs="Times New Roman"/>
              </w:rPr>
            </w:pPr>
          </w:p>
        </w:tc>
        <w:tc>
          <w:tcPr>
            <w:tcW w:w="1371" w:type="dxa"/>
            <w:gridSpan w:val="2"/>
            <w:tcBorders>
              <w:bottom w:val="single" w:sz="4" w:space="0" w:color="000000"/>
            </w:tcBorders>
            <w:shd w:val="clear" w:color="auto" w:fill="auto"/>
          </w:tcPr>
          <w:p w:rsidR="00826589" w:rsidRPr="003E4162" w:rsidRDefault="00826589" w:rsidP="003E4162">
            <w:pPr>
              <w:pStyle w:val="af7"/>
              <w:widowControl w:val="0"/>
              <w:spacing w:line="276" w:lineRule="auto"/>
              <w:rPr>
                <w:rFonts w:ascii="Times New Roman" w:hAnsi="Times New Roman" w:cs="Times New Roman"/>
              </w:rPr>
            </w:pPr>
          </w:p>
        </w:tc>
        <w:tc>
          <w:tcPr>
            <w:tcW w:w="10197" w:type="dxa"/>
            <w:gridSpan w:val="10"/>
            <w:tcBorders>
              <w:bottom w:val="single" w:sz="4" w:space="0" w:color="000000"/>
            </w:tcBorders>
            <w:shd w:val="clear" w:color="auto" w:fill="auto"/>
          </w:tcPr>
          <w:p w:rsidR="00826589" w:rsidRPr="003E4162" w:rsidRDefault="00826589" w:rsidP="003E4162">
            <w:pPr>
              <w:pStyle w:val="af7"/>
              <w:widowControl w:val="0"/>
              <w:spacing w:line="276" w:lineRule="auto"/>
              <w:rPr>
                <w:rFonts w:ascii="Times New Roman" w:hAnsi="Times New Roman" w:cs="Times New Roman"/>
              </w:rPr>
            </w:pPr>
          </w:p>
        </w:tc>
        <w:tc>
          <w:tcPr>
            <w:tcW w:w="224" w:type="dxa"/>
            <w:shd w:val="clear" w:color="auto" w:fill="auto"/>
          </w:tcPr>
          <w:p w:rsidR="00826589" w:rsidRPr="003E4162" w:rsidRDefault="00826589" w:rsidP="003E4162">
            <w:pPr>
              <w:widowControl w:val="0"/>
              <w:rPr>
                <w:rFonts w:ascii="Times New Roman" w:hAnsi="Times New Roman" w:cs="Times New Roman"/>
                <w:sz w:val="28"/>
                <w:szCs w:val="28"/>
              </w:rPr>
            </w:pPr>
          </w:p>
        </w:tc>
      </w:tr>
      <w:tr w:rsidR="003E4162" w:rsidRPr="003E4162">
        <w:tc>
          <w:tcPr>
            <w:tcW w:w="640"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pStyle w:val="1"/>
              <w:spacing w:line="276" w:lineRule="auto"/>
              <w:rPr>
                <w:rFonts w:ascii="Times New Roman" w:hAnsi="Times New Roman" w:cs="Times New Roman"/>
                <w:color w:val="auto"/>
              </w:rPr>
            </w:pPr>
          </w:p>
        </w:tc>
        <w:tc>
          <w:tcPr>
            <w:tcW w:w="13311" w:type="dxa"/>
            <w:gridSpan w:val="15"/>
            <w:tcBorders>
              <w:top w:val="single" w:sz="4" w:space="0" w:color="000000"/>
              <w:bottom w:val="single" w:sz="4" w:space="0" w:color="000000"/>
              <w:right w:val="single" w:sz="4" w:space="0" w:color="000000"/>
            </w:tcBorders>
            <w:shd w:val="clear" w:color="auto" w:fill="auto"/>
          </w:tcPr>
          <w:p w:rsidR="00826589" w:rsidRPr="003E4162" w:rsidRDefault="00826589" w:rsidP="003E4162">
            <w:pPr>
              <w:pStyle w:val="1"/>
              <w:spacing w:line="276" w:lineRule="auto"/>
              <w:rPr>
                <w:color w:val="auto"/>
              </w:rPr>
            </w:pPr>
            <w:r w:rsidRPr="003E4162">
              <w:rPr>
                <w:rFonts w:ascii="Times New Roman" w:hAnsi="Times New Roman" w:cs="Times New Roman"/>
                <w:color w:val="auto"/>
              </w:rPr>
              <w:t>Основные технико-экономические показатели по объекту</w:t>
            </w:r>
          </w:p>
        </w:tc>
        <w:tc>
          <w:tcPr>
            <w:tcW w:w="222" w:type="dxa"/>
            <w:shd w:val="clear" w:color="auto" w:fill="auto"/>
          </w:tcPr>
          <w:p w:rsidR="00826589" w:rsidRPr="003E4162" w:rsidRDefault="00826589" w:rsidP="003E4162">
            <w:pPr>
              <w:widowControl w:val="0"/>
              <w:rPr>
                <w:rFonts w:ascii="Times New Roman" w:hAnsi="Times New Roman" w:cs="Times New Roman"/>
                <w:sz w:val="28"/>
                <w:szCs w:val="28"/>
              </w:rPr>
            </w:pPr>
          </w:p>
        </w:tc>
      </w:tr>
      <w:tr w:rsidR="003E4162" w:rsidRPr="003E4162">
        <w:tc>
          <w:tcPr>
            <w:tcW w:w="705" w:type="dxa"/>
            <w:gridSpan w:val="2"/>
            <w:tcBorders>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1</w:t>
            </w:r>
          </w:p>
        </w:tc>
        <w:tc>
          <w:tcPr>
            <w:tcW w:w="6218" w:type="dxa"/>
            <w:gridSpan w:val="7"/>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w:t>
            </w:r>
          </w:p>
        </w:tc>
        <w:tc>
          <w:tcPr>
            <w:tcW w:w="7250" w:type="dxa"/>
            <w:gridSpan w:val="8"/>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реконструкция</w:t>
            </w:r>
          </w:p>
        </w:tc>
      </w:tr>
      <w:tr w:rsidR="003E4162" w:rsidRPr="003E4162">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2</w:t>
            </w:r>
          </w:p>
        </w:tc>
        <w:tc>
          <w:tcPr>
            <w:tcW w:w="6218" w:type="dxa"/>
            <w:gridSpan w:val="7"/>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Наименование государственного заказчика</w:t>
            </w:r>
          </w:p>
        </w:tc>
        <w:tc>
          <w:tcPr>
            <w:tcW w:w="7250" w:type="dxa"/>
            <w:gridSpan w:val="8"/>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Администрация муниципального образования Кавказский район</w:t>
            </w:r>
          </w:p>
        </w:tc>
      </w:tr>
      <w:tr w:rsidR="003E4162" w:rsidRPr="003E4162">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3</w:t>
            </w:r>
          </w:p>
        </w:tc>
        <w:tc>
          <w:tcPr>
            <w:tcW w:w="6218" w:type="dxa"/>
            <w:gridSpan w:val="7"/>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Наименование застройщика</w:t>
            </w:r>
          </w:p>
        </w:tc>
        <w:tc>
          <w:tcPr>
            <w:tcW w:w="7250" w:type="dxa"/>
            <w:gridSpan w:val="8"/>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МДОУ д/с № 31</w:t>
            </w:r>
          </w:p>
        </w:tc>
      </w:tr>
      <w:tr w:rsidR="003E4162" w:rsidRPr="003E4162">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4</w:t>
            </w:r>
          </w:p>
        </w:tc>
        <w:tc>
          <w:tcPr>
            <w:tcW w:w="6218" w:type="dxa"/>
            <w:gridSpan w:val="7"/>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Мощность (прирост мощности) объекта капитального строительства, подлежащая вводу</w:t>
            </w:r>
          </w:p>
        </w:tc>
        <w:tc>
          <w:tcPr>
            <w:tcW w:w="7250" w:type="dxa"/>
            <w:gridSpan w:val="8"/>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i/>
              </w:rPr>
              <w:t>100 кВт</w:t>
            </w:r>
          </w:p>
        </w:tc>
      </w:tr>
      <w:tr w:rsidR="003E4162" w:rsidRPr="003E4162">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5</w:t>
            </w:r>
          </w:p>
        </w:tc>
        <w:tc>
          <w:tcPr>
            <w:tcW w:w="6218" w:type="dxa"/>
            <w:gridSpan w:val="7"/>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Срок ввода в эксплуатацию объекта капитального строительства</w:t>
            </w:r>
          </w:p>
        </w:tc>
        <w:tc>
          <w:tcPr>
            <w:tcW w:w="7250" w:type="dxa"/>
            <w:gridSpan w:val="8"/>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Декабрь 2021 года</w:t>
            </w:r>
          </w:p>
        </w:tc>
      </w:tr>
      <w:tr w:rsidR="003E4162" w:rsidRPr="003E4162">
        <w:tc>
          <w:tcPr>
            <w:tcW w:w="640"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pStyle w:val="1"/>
              <w:spacing w:line="276" w:lineRule="auto"/>
              <w:rPr>
                <w:rFonts w:ascii="Times New Roman" w:hAnsi="Times New Roman" w:cs="Times New Roman"/>
                <w:color w:val="auto"/>
              </w:rPr>
            </w:pPr>
          </w:p>
        </w:tc>
        <w:tc>
          <w:tcPr>
            <w:tcW w:w="812" w:type="dxa"/>
            <w:gridSpan w:val="2"/>
            <w:tcBorders>
              <w:top w:val="single" w:sz="4" w:space="0" w:color="000000"/>
              <w:bottom w:val="single" w:sz="4" w:space="0" w:color="000000"/>
            </w:tcBorders>
            <w:shd w:val="clear" w:color="auto" w:fill="auto"/>
          </w:tcPr>
          <w:p w:rsidR="00826589" w:rsidRPr="003E4162" w:rsidRDefault="00826589" w:rsidP="003E4162">
            <w:pPr>
              <w:pStyle w:val="1"/>
              <w:spacing w:line="276" w:lineRule="auto"/>
              <w:rPr>
                <w:rFonts w:ascii="Times New Roman" w:hAnsi="Times New Roman" w:cs="Times New Roman"/>
                <w:color w:val="auto"/>
              </w:rPr>
            </w:pPr>
          </w:p>
        </w:tc>
        <w:tc>
          <w:tcPr>
            <w:tcW w:w="929" w:type="dxa"/>
            <w:tcBorders>
              <w:top w:val="single" w:sz="4" w:space="0" w:color="000000"/>
              <w:bottom w:val="single" w:sz="4" w:space="0" w:color="000000"/>
            </w:tcBorders>
            <w:shd w:val="clear" w:color="auto" w:fill="auto"/>
          </w:tcPr>
          <w:p w:rsidR="00826589" w:rsidRPr="003E4162" w:rsidRDefault="00826589" w:rsidP="003E4162">
            <w:pPr>
              <w:pStyle w:val="1"/>
              <w:spacing w:line="276" w:lineRule="auto"/>
              <w:rPr>
                <w:rFonts w:ascii="Times New Roman" w:hAnsi="Times New Roman" w:cs="Times New Roman"/>
                <w:color w:val="auto"/>
              </w:rPr>
            </w:pPr>
          </w:p>
        </w:tc>
        <w:tc>
          <w:tcPr>
            <w:tcW w:w="2605" w:type="dxa"/>
            <w:gridSpan w:val="3"/>
            <w:tcBorders>
              <w:top w:val="single" w:sz="4" w:space="0" w:color="000000"/>
              <w:bottom w:val="single" w:sz="4" w:space="0" w:color="000000"/>
            </w:tcBorders>
            <w:shd w:val="clear" w:color="auto" w:fill="auto"/>
          </w:tcPr>
          <w:p w:rsidR="00826589" w:rsidRPr="003E4162" w:rsidRDefault="00826589" w:rsidP="003E4162">
            <w:pPr>
              <w:pStyle w:val="1"/>
              <w:spacing w:line="276" w:lineRule="auto"/>
              <w:rPr>
                <w:rFonts w:ascii="Times New Roman" w:hAnsi="Times New Roman" w:cs="Times New Roman"/>
                <w:color w:val="auto"/>
              </w:rPr>
            </w:pPr>
          </w:p>
        </w:tc>
        <w:tc>
          <w:tcPr>
            <w:tcW w:w="9187" w:type="dxa"/>
            <w:gridSpan w:val="10"/>
            <w:tcBorders>
              <w:top w:val="single" w:sz="4" w:space="0" w:color="000000"/>
              <w:bottom w:val="single" w:sz="4" w:space="0" w:color="000000"/>
              <w:right w:val="single" w:sz="4" w:space="0" w:color="000000"/>
            </w:tcBorders>
            <w:shd w:val="clear" w:color="auto" w:fill="auto"/>
          </w:tcPr>
          <w:p w:rsidR="00826589" w:rsidRPr="003E4162" w:rsidRDefault="00826589" w:rsidP="003E4162">
            <w:pPr>
              <w:pStyle w:val="1"/>
              <w:spacing w:line="276" w:lineRule="auto"/>
              <w:rPr>
                <w:color w:val="auto"/>
              </w:rPr>
            </w:pPr>
            <w:r w:rsidRPr="003E4162">
              <w:rPr>
                <w:rFonts w:ascii="Times New Roman" w:hAnsi="Times New Roman" w:cs="Times New Roman"/>
                <w:color w:val="auto"/>
              </w:rPr>
              <w:t>Объем финансового обеспечения, тыс. руб.</w:t>
            </w:r>
          </w:p>
        </w:tc>
      </w:tr>
      <w:tr w:rsidR="003E4162" w:rsidRPr="003E4162">
        <w:tc>
          <w:tcPr>
            <w:tcW w:w="306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Показатель</w:t>
            </w:r>
          </w:p>
        </w:tc>
        <w:tc>
          <w:tcPr>
            <w:tcW w:w="19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Источник финансирования в рублях</w:t>
            </w:r>
          </w:p>
        </w:tc>
        <w:tc>
          <w:tcPr>
            <w:tcW w:w="9185" w:type="dxa"/>
            <w:gridSpan w:val="10"/>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Период реализации</w:t>
            </w:r>
          </w:p>
        </w:tc>
      </w:tr>
      <w:tr w:rsidR="003E4162" w:rsidRPr="003E4162">
        <w:tc>
          <w:tcPr>
            <w:tcW w:w="306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eastAsia="Times New Roman" w:hAnsi="Times New Roman"/>
                <w:sz w:val="24"/>
                <w:szCs w:val="24"/>
              </w:rPr>
            </w:pPr>
          </w:p>
        </w:tc>
        <w:tc>
          <w:tcPr>
            <w:tcW w:w="192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eastAsia="Times New Roman" w:hAnsi="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всего</w:t>
            </w:r>
          </w:p>
        </w:tc>
        <w:tc>
          <w:tcPr>
            <w:tcW w:w="1116"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2015 год</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2016 год</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2017 год</w:t>
            </w:r>
          </w:p>
        </w:tc>
        <w:tc>
          <w:tcPr>
            <w:tcW w:w="1096"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2018 год</w:t>
            </w:r>
          </w:p>
        </w:tc>
        <w:tc>
          <w:tcPr>
            <w:tcW w:w="1036"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2019год</w:t>
            </w:r>
          </w:p>
        </w:tc>
        <w:tc>
          <w:tcPr>
            <w:tcW w:w="1274"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2020 год</w:t>
            </w: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2021 год</w:t>
            </w:r>
          </w:p>
        </w:tc>
      </w:tr>
      <w:tr w:rsidR="003E4162" w:rsidRPr="003E4162">
        <w:trPr>
          <w:trHeight w:val="610"/>
        </w:trPr>
        <w:tc>
          <w:tcPr>
            <w:tcW w:w="3063" w:type="dxa"/>
            <w:gridSpan w:val="5"/>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1</w:t>
            </w: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3</w:t>
            </w:r>
          </w:p>
        </w:tc>
        <w:tc>
          <w:tcPr>
            <w:tcW w:w="1116"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5</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6</w:t>
            </w:r>
          </w:p>
        </w:tc>
        <w:tc>
          <w:tcPr>
            <w:tcW w:w="1096"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7</w:t>
            </w:r>
          </w:p>
        </w:tc>
        <w:tc>
          <w:tcPr>
            <w:tcW w:w="1036"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8</w:t>
            </w:r>
          </w:p>
        </w:tc>
        <w:tc>
          <w:tcPr>
            <w:tcW w:w="1274"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9</w:t>
            </w: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spacing w:line="276" w:lineRule="auto"/>
              <w:jc w:val="center"/>
            </w:pPr>
            <w:r w:rsidRPr="003E4162">
              <w:rPr>
                <w:rFonts w:ascii="Times New Roman" w:hAnsi="Times New Roman" w:cs="Times New Roman"/>
              </w:rPr>
              <w:t>10</w:t>
            </w:r>
          </w:p>
        </w:tc>
      </w:tr>
      <w:tr w:rsidR="003E4162" w:rsidRPr="003E4162">
        <w:tc>
          <w:tcPr>
            <w:tcW w:w="306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w:t>
            </w: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всего</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8806,0</w:t>
            </w:r>
          </w:p>
        </w:tc>
        <w:tc>
          <w:tcPr>
            <w:tcW w:w="1116"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36"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74"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1000,0</w:t>
            </w:r>
          </w:p>
        </w:tc>
      </w:tr>
      <w:tr w:rsidR="003E4162" w:rsidRPr="003E4162">
        <w:tc>
          <w:tcPr>
            <w:tcW w:w="306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eastAsia="Times New Roman" w:hAnsi="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федеральный бюджет</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116"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0,0</w:t>
            </w:r>
          </w:p>
        </w:tc>
        <w:tc>
          <w:tcPr>
            <w:tcW w:w="1036"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74"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r>
      <w:tr w:rsidR="003E4162" w:rsidRPr="003E4162">
        <w:tc>
          <w:tcPr>
            <w:tcW w:w="306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eastAsia="Times New Roman" w:hAnsi="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краевой бюджет</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6635,1</w:t>
            </w:r>
          </w:p>
        </w:tc>
        <w:tc>
          <w:tcPr>
            <w:tcW w:w="1116"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0,0</w:t>
            </w:r>
          </w:p>
        </w:tc>
        <w:tc>
          <w:tcPr>
            <w:tcW w:w="1036"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74"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r>
      <w:tr w:rsidR="003E4162" w:rsidRPr="003E4162">
        <w:tc>
          <w:tcPr>
            <w:tcW w:w="306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eastAsia="Times New Roman" w:hAnsi="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местный бюджет</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2170,9</w:t>
            </w:r>
          </w:p>
        </w:tc>
        <w:tc>
          <w:tcPr>
            <w:tcW w:w="1116"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1036"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74"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1000,0</w:t>
            </w:r>
          </w:p>
        </w:tc>
      </w:tr>
      <w:tr w:rsidR="003E4162" w:rsidRPr="003E4162">
        <w:tc>
          <w:tcPr>
            <w:tcW w:w="3063" w:type="dxa"/>
            <w:gridSpan w:val="5"/>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в том числе:</w:t>
            </w: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spacing w:line="276" w:lineRule="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116"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0,0</w:t>
            </w:r>
          </w:p>
        </w:tc>
        <w:tc>
          <w:tcPr>
            <w:tcW w:w="1036"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74"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r>
      <w:tr w:rsidR="003E4162" w:rsidRPr="003E4162">
        <w:tc>
          <w:tcPr>
            <w:tcW w:w="306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всего</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1000,0</w:t>
            </w:r>
          </w:p>
        </w:tc>
        <w:tc>
          <w:tcPr>
            <w:tcW w:w="1116"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36"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74"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1000,0</w:t>
            </w:r>
          </w:p>
        </w:tc>
      </w:tr>
      <w:tr w:rsidR="003E4162" w:rsidRPr="003E4162">
        <w:tc>
          <w:tcPr>
            <w:tcW w:w="306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eastAsia="Times New Roman" w:hAnsi="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федеральный бюджет</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116"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0,0</w:t>
            </w:r>
          </w:p>
        </w:tc>
        <w:tc>
          <w:tcPr>
            <w:tcW w:w="1036"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74"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r>
      <w:tr w:rsidR="003E4162" w:rsidRPr="003E4162">
        <w:tc>
          <w:tcPr>
            <w:tcW w:w="306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eastAsia="Times New Roman" w:hAnsi="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краевой бюджет</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116"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0,0</w:t>
            </w:r>
          </w:p>
        </w:tc>
        <w:tc>
          <w:tcPr>
            <w:tcW w:w="1036"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74"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r>
      <w:tr w:rsidR="003E4162" w:rsidRPr="003E4162">
        <w:tc>
          <w:tcPr>
            <w:tcW w:w="306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eastAsia="Times New Roman" w:hAnsi="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местный бюджет</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1000,0</w:t>
            </w:r>
          </w:p>
        </w:tc>
        <w:tc>
          <w:tcPr>
            <w:tcW w:w="1116"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1036"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74"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1000,0</w:t>
            </w:r>
          </w:p>
        </w:tc>
      </w:tr>
      <w:tr w:rsidR="003E4162" w:rsidRPr="003E4162">
        <w:tc>
          <w:tcPr>
            <w:tcW w:w="306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 xml:space="preserve">Общий (предельный) объем инвестиций, предоставляемых на </w:t>
            </w:r>
            <w:r w:rsidRPr="003E4162">
              <w:rPr>
                <w:rFonts w:ascii="Times New Roman" w:hAnsi="Times New Roman" w:cs="Times New Roman"/>
              </w:rPr>
              <w:lastRenderedPageBreak/>
              <w:t>реализацию объекта капитального строительства</w:t>
            </w: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lastRenderedPageBreak/>
              <w:t>всего</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8806,0</w:t>
            </w:r>
          </w:p>
        </w:tc>
        <w:tc>
          <w:tcPr>
            <w:tcW w:w="1116"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36"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74"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1000,0</w:t>
            </w:r>
          </w:p>
        </w:tc>
      </w:tr>
      <w:tr w:rsidR="003E4162" w:rsidRPr="003E4162">
        <w:tc>
          <w:tcPr>
            <w:tcW w:w="306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eastAsia="Times New Roman" w:hAnsi="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федеральный бюджет</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116"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0,0</w:t>
            </w:r>
          </w:p>
        </w:tc>
        <w:tc>
          <w:tcPr>
            <w:tcW w:w="1036"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74"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r>
      <w:tr w:rsidR="003E4162" w:rsidRPr="003E4162">
        <w:tc>
          <w:tcPr>
            <w:tcW w:w="306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eastAsia="Times New Roman" w:hAnsi="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краевой бюджет</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6635,1</w:t>
            </w:r>
          </w:p>
        </w:tc>
        <w:tc>
          <w:tcPr>
            <w:tcW w:w="1116"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0,0</w:t>
            </w:r>
          </w:p>
        </w:tc>
        <w:tc>
          <w:tcPr>
            <w:tcW w:w="1036"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74"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r>
      <w:tr w:rsidR="003E4162" w:rsidRPr="003E4162">
        <w:trPr>
          <w:trHeight w:val="435"/>
        </w:trPr>
        <w:tc>
          <w:tcPr>
            <w:tcW w:w="306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eastAsia="Times New Roman" w:hAnsi="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местный бюджет</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2170,9</w:t>
            </w:r>
          </w:p>
        </w:tc>
        <w:tc>
          <w:tcPr>
            <w:tcW w:w="1116"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1036"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74"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1000,0</w:t>
            </w:r>
          </w:p>
        </w:tc>
      </w:tr>
      <w:tr w:rsidR="003E4162" w:rsidRPr="003E4162">
        <w:tc>
          <w:tcPr>
            <w:tcW w:w="3063" w:type="dxa"/>
            <w:gridSpan w:val="5"/>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в том числе:</w:t>
            </w: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spacing w:line="276" w:lineRule="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rPr>
                <w:rFonts w:ascii="Times New Roman" w:hAnsi="Times New Roman"/>
                <w:sz w:val="24"/>
                <w:szCs w:val="28"/>
              </w:rPr>
            </w:pPr>
          </w:p>
          <w:p w:rsidR="00826589" w:rsidRPr="003E4162" w:rsidRDefault="00826589" w:rsidP="003E4162">
            <w:pPr>
              <w:widowControl w:val="0"/>
              <w:spacing w:after="0" w:line="240" w:lineRule="auto"/>
              <w:jc w:val="center"/>
              <w:rPr>
                <w:rFonts w:ascii="Times New Roman" w:hAnsi="Times New Roman"/>
                <w:sz w:val="24"/>
                <w:szCs w:val="28"/>
              </w:rPr>
            </w:pPr>
          </w:p>
        </w:tc>
        <w:tc>
          <w:tcPr>
            <w:tcW w:w="1116"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rPr>
                <w:rFonts w:ascii="Times New Roman" w:hAnsi="Times New Roman"/>
                <w:sz w:val="24"/>
                <w:szCs w:val="2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rPr>
                <w:rFonts w:ascii="Times New Roman" w:hAnsi="Times New Roman"/>
                <w:sz w:val="24"/>
                <w:szCs w:val="28"/>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rPr>
                <w:rFonts w:ascii="Times New Roman" w:hAnsi="Times New Roman"/>
                <w:sz w:val="24"/>
                <w:szCs w:val="24"/>
              </w:rPr>
            </w:pPr>
          </w:p>
        </w:tc>
        <w:tc>
          <w:tcPr>
            <w:tcW w:w="1096"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rPr>
                <w:rFonts w:ascii="Times New Roman" w:hAnsi="Times New Roman"/>
                <w:sz w:val="24"/>
                <w:szCs w:val="28"/>
              </w:rPr>
            </w:pPr>
          </w:p>
        </w:tc>
        <w:tc>
          <w:tcPr>
            <w:tcW w:w="1036"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rPr>
                <w:rFonts w:ascii="Times New Roman" w:hAnsi="Times New Roman"/>
                <w:sz w:val="24"/>
                <w:szCs w:val="28"/>
              </w:rPr>
            </w:pPr>
          </w:p>
        </w:tc>
        <w:tc>
          <w:tcPr>
            <w:tcW w:w="1274"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rPr>
                <w:rFonts w:ascii="Times New Roman" w:hAnsi="Times New Roman"/>
                <w:sz w:val="24"/>
                <w:szCs w:val="28"/>
              </w:rPr>
            </w:pP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rPr>
                <w:rFonts w:ascii="Times New Roman" w:hAnsi="Times New Roman"/>
                <w:sz w:val="24"/>
                <w:szCs w:val="28"/>
              </w:rPr>
            </w:pPr>
          </w:p>
        </w:tc>
      </w:tr>
      <w:tr w:rsidR="003E4162" w:rsidRPr="003E4162">
        <w:tc>
          <w:tcPr>
            <w:tcW w:w="306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всего</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1000,0</w:t>
            </w:r>
          </w:p>
        </w:tc>
        <w:tc>
          <w:tcPr>
            <w:tcW w:w="1116"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36"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74"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1000,0</w:t>
            </w:r>
          </w:p>
        </w:tc>
      </w:tr>
      <w:tr w:rsidR="003E4162" w:rsidRPr="003E4162">
        <w:tc>
          <w:tcPr>
            <w:tcW w:w="306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eastAsia="Times New Roman" w:hAnsi="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федеральный бюджет</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116"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0,0</w:t>
            </w:r>
          </w:p>
        </w:tc>
        <w:tc>
          <w:tcPr>
            <w:tcW w:w="1036"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74"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r>
      <w:tr w:rsidR="003E4162" w:rsidRPr="003E4162">
        <w:tc>
          <w:tcPr>
            <w:tcW w:w="306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eastAsia="Times New Roman" w:hAnsi="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краевой бюджет</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116"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4"/>
              </w:rPr>
              <w:t>0,0</w:t>
            </w:r>
          </w:p>
        </w:tc>
        <w:tc>
          <w:tcPr>
            <w:tcW w:w="1036"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74"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r>
      <w:tr w:rsidR="00826589" w:rsidRPr="003E4162">
        <w:tc>
          <w:tcPr>
            <w:tcW w:w="306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eastAsia="Times New Roman" w:hAnsi="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spacing w:line="276" w:lineRule="auto"/>
            </w:pPr>
            <w:r w:rsidRPr="003E4162">
              <w:rPr>
                <w:rFonts w:ascii="Times New Roman" w:hAnsi="Times New Roman" w:cs="Times New Roman"/>
              </w:rPr>
              <w:t>местный бюджет</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1000,0</w:t>
            </w:r>
          </w:p>
        </w:tc>
        <w:tc>
          <w:tcPr>
            <w:tcW w:w="1116"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8"/>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sz w:val="24"/>
                <w:szCs w:val="24"/>
              </w:rPr>
              <w:t>0,0</w:t>
            </w:r>
          </w:p>
        </w:tc>
        <w:tc>
          <w:tcPr>
            <w:tcW w:w="1036"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74"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0,0</w:t>
            </w: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jc w:val="center"/>
            </w:pPr>
            <w:r w:rsidRPr="003E4162">
              <w:rPr>
                <w:rFonts w:ascii="Times New Roman" w:hAnsi="Times New Roman"/>
                <w:sz w:val="24"/>
                <w:szCs w:val="28"/>
              </w:rPr>
              <w:t>1000,0</w:t>
            </w:r>
          </w:p>
        </w:tc>
      </w:tr>
    </w:tbl>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ind w:left="2125" w:hanging="709"/>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ind w:left="2125" w:hanging="709"/>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ind w:left="1417" w:hanging="709"/>
        <w:jc w:val="both"/>
      </w:pPr>
      <w:r w:rsidRPr="003E4162">
        <w:rPr>
          <w:rFonts w:ascii="Times New Roman" w:hAnsi="Times New Roman"/>
          <w:sz w:val="24"/>
          <w:szCs w:val="24"/>
        </w:rPr>
        <w:tab/>
      </w:r>
      <w:r w:rsidRPr="003E4162">
        <w:rPr>
          <w:rFonts w:ascii="Times New Roman" w:hAnsi="Times New Roman"/>
          <w:sz w:val="24"/>
          <w:szCs w:val="24"/>
        </w:rPr>
        <w:tab/>
      </w:r>
      <w:r w:rsidRPr="003E4162">
        <w:rPr>
          <w:rFonts w:ascii="Times New Roman" w:hAnsi="Times New Roman"/>
          <w:sz w:val="24"/>
          <w:szCs w:val="24"/>
        </w:rPr>
        <w:tab/>
      </w:r>
      <w:r w:rsidRPr="003E4162">
        <w:rPr>
          <w:rFonts w:ascii="Times New Roman" w:hAnsi="Times New Roman"/>
          <w:sz w:val="24"/>
          <w:szCs w:val="24"/>
        </w:rPr>
        <w:tab/>
      </w: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ind w:left="1417"/>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811"/>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811"/>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811"/>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811"/>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811"/>
          <w:tab w:val="left" w:pos="11505"/>
        </w:tabs>
        <w:spacing w:after="0" w:line="240" w:lineRule="auto"/>
        <w:jc w:val="both"/>
        <w:rPr>
          <w:rFonts w:ascii="Times New Roman" w:hAnsi="Times New Roman"/>
          <w:sz w:val="24"/>
          <w:szCs w:val="24"/>
        </w:rPr>
      </w:pPr>
    </w:p>
    <w:p w:rsidR="00826589" w:rsidRPr="003E4162" w:rsidRDefault="00826589" w:rsidP="003E4162">
      <w:pPr>
        <w:spacing w:after="0" w:line="240" w:lineRule="auto"/>
        <w:ind w:left="8496"/>
        <w:jc w:val="center"/>
        <w:rPr>
          <w:rFonts w:ascii="Times New Roman" w:hAnsi="Times New Roman"/>
          <w:sz w:val="24"/>
          <w:szCs w:val="24"/>
        </w:rPr>
      </w:pPr>
    </w:p>
    <w:p w:rsidR="00826589" w:rsidRPr="003E4162" w:rsidRDefault="00826589" w:rsidP="003E4162">
      <w:pPr>
        <w:widowControl w:val="0"/>
        <w:tabs>
          <w:tab w:val="left" w:pos="7811"/>
        </w:tabs>
        <w:spacing w:after="0" w:line="240" w:lineRule="auto"/>
        <w:jc w:val="center"/>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p>
    <w:tbl>
      <w:tblPr>
        <w:tblW w:w="0" w:type="auto"/>
        <w:tblInd w:w="675" w:type="dxa"/>
        <w:tblLayout w:type="fixed"/>
        <w:tblLook w:val="0000" w:firstRow="0" w:lastRow="0" w:firstColumn="0" w:lastColumn="0" w:noHBand="0" w:noVBand="0"/>
      </w:tblPr>
      <w:tblGrid>
        <w:gridCol w:w="14175"/>
      </w:tblGrid>
      <w:tr w:rsidR="00826589" w:rsidRPr="003E4162">
        <w:trPr>
          <w:trHeight w:val="3119"/>
        </w:trPr>
        <w:tc>
          <w:tcPr>
            <w:tcW w:w="14175" w:type="dxa"/>
            <w:shd w:val="clear" w:color="auto" w:fill="auto"/>
          </w:tcPr>
          <w:p w:rsidR="00826589" w:rsidRPr="003E4162" w:rsidRDefault="00826589" w:rsidP="003E4162">
            <w:pPr>
              <w:widowControl w:val="0"/>
              <w:spacing w:after="0" w:line="240" w:lineRule="auto"/>
              <w:ind w:left="9781"/>
              <w:jc w:val="center"/>
            </w:pPr>
            <w:r w:rsidRPr="003E4162">
              <w:rPr>
                <w:rFonts w:ascii="Times New Roman" w:hAnsi="Times New Roman"/>
                <w:sz w:val="24"/>
              </w:rPr>
              <w:lastRenderedPageBreak/>
              <w:t>ПРИЛОЖЕНИЕ № 5</w:t>
            </w:r>
          </w:p>
          <w:p w:rsidR="00826589" w:rsidRPr="003E4162" w:rsidRDefault="00826589" w:rsidP="003E4162">
            <w:pPr>
              <w:widowControl w:val="0"/>
              <w:spacing w:after="0" w:line="240" w:lineRule="auto"/>
              <w:ind w:left="9781"/>
              <w:jc w:val="center"/>
            </w:pPr>
            <w:r w:rsidRPr="003E4162">
              <w:rPr>
                <w:rFonts w:ascii="Times New Roman" w:hAnsi="Times New Roman"/>
                <w:sz w:val="24"/>
              </w:rPr>
              <w:t>к подпрограмме «Модернизация систем теплоснабжения в муниципальном образовании Кавказский район»</w:t>
            </w:r>
          </w:p>
          <w:p w:rsidR="00826589" w:rsidRPr="003E4162" w:rsidRDefault="00826589" w:rsidP="003E4162">
            <w:pPr>
              <w:widowControl w:val="0"/>
              <w:spacing w:after="0" w:line="240" w:lineRule="auto"/>
              <w:ind w:left="8773"/>
              <w:jc w:val="center"/>
              <w:rPr>
                <w:rFonts w:ascii="Times New Roman" w:hAnsi="Times New Roman"/>
                <w:sz w:val="24"/>
                <w:szCs w:val="28"/>
              </w:rPr>
            </w:pPr>
          </w:p>
          <w:p w:rsidR="00826589" w:rsidRPr="003E4162" w:rsidRDefault="00826589" w:rsidP="003E4162">
            <w:pPr>
              <w:pStyle w:val="1"/>
              <w:spacing w:line="276" w:lineRule="auto"/>
              <w:rPr>
                <w:rFonts w:ascii="Times New Roman" w:hAnsi="Times New Roman"/>
                <w:color w:val="auto"/>
              </w:rPr>
            </w:pPr>
          </w:p>
          <w:p w:rsidR="00826589" w:rsidRPr="003E4162" w:rsidRDefault="00826589" w:rsidP="003E4162">
            <w:pPr>
              <w:pStyle w:val="1"/>
              <w:spacing w:line="276" w:lineRule="auto"/>
              <w:rPr>
                <w:color w:val="auto"/>
              </w:rPr>
            </w:pPr>
            <w:r w:rsidRPr="003E4162">
              <w:rPr>
                <w:rFonts w:ascii="Times New Roman" w:hAnsi="Times New Roman"/>
                <w:color w:val="auto"/>
              </w:rPr>
              <w:t>Информация</w:t>
            </w:r>
          </w:p>
          <w:p w:rsidR="00826589" w:rsidRPr="003E4162" w:rsidRDefault="00826589" w:rsidP="003E4162">
            <w:pPr>
              <w:pStyle w:val="1"/>
              <w:spacing w:line="276" w:lineRule="auto"/>
              <w:rPr>
                <w:color w:val="auto"/>
              </w:rPr>
            </w:pPr>
            <w:r w:rsidRPr="003E4162">
              <w:rPr>
                <w:rFonts w:ascii="Times New Roman" w:hAnsi="Times New Roman"/>
                <w:color w:val="auto"/>
              </w:rPr>
              <w:t>Строительство газовой котельной об объекте капитального строительства</w:t>
            </w:r>
          </w:p>
          <w:p w:rsidR="00826589" w:rsidRPr="003E4162" w:rsidRDefault="00826589" w:rsidP="003E4162">
            <w:pPr>
              <w:pStyle w:val="1"/>
              <w:spacing w:line="276" w:lineRule="auto"/>
              <w:rPr>
                <w:color w:val="auto"/>
              </w:rPr>
            </w:pPr>
            <w:r w:rsidRPr="003E4162">
              <w:rPr>
                <w:rFonts w:ascii="Times New Roman" w:hAnsi="Times New Roman"/>
                <w:color w:val="auto"/>
              </w:rPr>
              <w:t xml:space="preserve">МБОУ СОШ № 10 п. </w:t>
            </w:r>
            <w:proofErr w:type="gramStart"/>
            <w:r w:rsidRPr="003E4162">
              <w:rPr>
                <w:rFonts w:ascii="Times New Roman" w:hAnsi="Times New Roman"/>
                <w:color w:val="auto"/>
              </w:rPr>
              <w:t>Степной</w:t>
            </w:r>
            <w:proofErr w:type="gramEnd"/>
            <w:r w:rsidRPr="003E4162">
              <w:rPr>
                <w:rFonts w:ascii="Times New Roman" w:hAnsi="Times New Roman"/>
                <w:color w:val="auto"/>
              </w:rPr>
              <w:t xml:space="preserve"> Кавказского района</w:t>
            </w:r>
          </w:p>
        </w:tc>
      </w:tr>
    </w:tbl>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rPr>
          <w:rFonts w:ascii="Times New Roman" w:hAnsi="Times New Roman"/>
          <w:sz w:val="24"/>
          <w:szCs w:val="24"/>
        </w:rPr>
      </w:pPr>
    </w:p>
    <w:tbl>
      <w:tblPr>
        <w:tblW w:w="0" w:type="auto"/>
        <w:tblInd w:w="675" w:type="dxa"/>
        <w:tblLayout w:type="fixed"/>
        <w:tblLook w:val="0000" w:firstRow="0" w:lastRow="0" w:firstColumn="0" w:lastColumn="0" w:noHBand="0" w:noVBand="0"/>
      </w:tblPr>
      <w:tblGrid>
        <w:gridCol w:w="236"/>
        <w:gridCol w:w="260"/>
        <w:gridCol w:w="53"/>
        <w:gridCol w:w="531"/>
        <w:gridCol w:w="33"/>
        <w:gridCol w:w="550"/>
        <w:gridCol w:w="64"/>
        <w:gridCol w:w="1533"/>
        <w:gridCol w:w="340"/>
        <w:gridCol w:w="1585"/>
        <w:gridCol w:w="876"/>
        <w:gridCol w:w="122"/>
        <w:gridCol w:w="598"/>
        <w:gridCol w:w="708"/>
        <w:gridCol w:w="708"/>
        <w:gridCol w:w="709"/>
        <w:gridCol w:w="707"/>
        <w:gridCol w:w="701"/>
        <w:gridCol w:w="878"/>
        <w:gridCol w:w="704"/>
        <w:gridCol w:w="732"/>
        <w:gridCol w:w="198"/>
        <w:gridCol w:w="114"/>
        <w:gridCol w:w="403"/>
        <w:gridCol w:w="643"/>
        <w:gridCol w:w="200"/>
        <w:gridCol w:w="36"/>
        <w:gridCol w:w="236"/>
        <w:gridCol w:w="326"/>
      </w:tblGrid>
      <w:tr w:rsidR="003E4162" w:rsidRPr="003E4162">
        <w:tc>
          <w:tcPr>
            <w:tcW w:w="235"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rPr>
                <w:rFonts w:ascii="Times New Roman" w:hAnsi="Times New Roman" w:cs="Times New Roman"/>
                <w:sz w:val="24"/>
                <w:szCs w:val="24"/>
              </w:rPr>
            </w:pPr>
          </w:p>
        </w:tc>
        <w:tc>
          <w:tcPr>
            <w:tcW w:w="877" w:type="dxa"/>
            <w:gridSpan w:val="4"/>
            <w:tcBorders>
              <w:top w:val="single" w:sz="4" w:space="0" w:color="000000"/>
              <w:bottom w:val="single" w:sz="4" w:space="0" w:color="000000"/>
            </w:tcBorders>
            <w:shd w:val="clear" w:color="auto" w:fill="auto"/>
          </w:tcPr>
          <w:p w:rsidR="00826589" w:rsidRPr="003E4162" w:rsidRDefault="00826589" w:rsidP="003E4162">
            <w:pPr>
              <w:pStyle w:val="1"/>
              <w:spacing w:before="0" w:after="0"/>
              <w:rPr>
                <w:rFonts w:ascii="Times New Roman" w:hAnsi="Times New Roman" w:cs="Times New Roman"/>
                <w:b w:val="0"/>
                <w:color w:val="auto"/>
              </w:rPr>
            </w:pPr>
          </w:p>
        </w:tc>
        <w:tc>
          <w:tcPr>
            <w:tcW w:w="614" w:type="dxa"/>
            <w:gridSpan w:val="2"/>
            <w:tcBorders>
              <w:top w:val="single" w:sz="4" w:space="0" w:color="000000"/>
              <w:bottom w:val="single" w:sz="4" w:space="0" w:color="000000"/>
            </w:tcBorders>
            <w:shd w:val="clear" w:color="auto" w:fill="auto"/>
          </w:tcPr>
          <w:p w:rsidR="00826589" w:rsidRPr="003E4162" w:rsidRDefault="00826589" w:rsidP="003E4162">
            <w:pPr>
              <w:pStyle w:val="1"/>
              <w:spacing w:before="0" w:after="0"/>
              <w:rPr>
                <w:rFonts w:ascii="Times New Roman" w:hAnsi="Times New Roman" w:cs="Times New Roman"/>
                <w:b w:val="0"/>
                <w:color w:val="auto"/>
              </w:rPr>
            </w:pPr>
          </w:p>
        </w:tc>
        <w:tc>
          <w:tcPr>
            <w:tcW w:w="1873" w:type="dxa"/>
            <w:gridSpan w:val="2"/>
            <w:tcBorders>
              <w:top w:val="single" w:sz="4" w:space="0" w:color="000000"/>
              <w:bottom w:val="single" w:sz="4" w:space="0" w:color="000000"/>
            </w:tcBorders>
            <w:shd w:val="clear" w:color="auto" w:fill="auto"/>
          </w:tcPr>
          <w:p w:rsidR="00826589" w:rsidRPr="003E4162" w:rsidRDefault="00826589" w:rsidP="003E4162">
            <w:pPr>
              <w:pStyle w:val="1"/>
              <w:spacing w:before="0" w:after="0"/>
              <w:rPr>
                <w:rFonts w:ascii="Times New Roman" w:hAnsi="Times New Roman" w:cs="Times New Roman"/>
                <w:b w:val="0"/>
                <w:color w:val="auto"/>
              </w:rPr>
            </w:pPr>
          </w:p>
        </w:tc>
        <w:tc>
          <w:tcPr>
            <w:tcW w:w="9340" w:type="dxa"/>
            <w:gridSpan w:val="14"/>
            <w:tcBorders>
              <w:top w:val="single" w:sz="4" w:space="0" w:color="000000"/>
              <w:bottom w:val="single" w:sz="4" w:space="0" w:color="000000"/>
            </w:tcBorders>
            <w:shd w:val="clear" w:color="auto" w:fill="auto"/>
          </w:tcPr>
          <w:p w:rsidR="00826589" w:rsidRPr="003E4162" w:rsidRDefault="00826589" w:rsidP="003E4162">
            <w:pPr>
              <w:pStyle w:val="1"/>
              <w:spacing w:before="0" w:after="0"/>
              <w:jc w:val="left"/>
              <w:rPr>
                <w:color w:val="auto"/>
              </w:rPr>
            </w:pPr>
            <w:r w:rsidRPr="003E4162">
              <w:rPr>
                <w:rFonts w:ascii="Times New Roman" w:hAnsi="Times New Roman" w:cs="Times New Roman"/>
                <w:b w:val="0"/>
                <w:color w:val="auto"/>
              </w:rPr>
              <w:t>Основные технико-экономические показатели по объекту</w:t>
            </w:r>
          </w:p>
        </w:tc>
        <w:tc>
          <w:tcPr>
            <w:tcW w:w="1045" w:type="dxa"/>
            <w:gridSpan w:val="2"/>
            <w:tcBorders>
              <w:top w:val="single" w:sz="4" w:space="0" w:color="000000"/>
              <w:bottom w:val="single" w:sz="4" w:space="0" w:color="000000"/>
              <w:right w:val="single" w:sz="4" w:space="0" w:color="000000"/>
            </w:tcBorders>
            <w:shd w:val="clear" w:color="auto" w:fill="auto"/>
          </w:tcPr>
          <w:p w:rsidR="00826589" w:rsidRPr="003E4162" w:rsidRDefault="00826589" w:rsidP="003E4162">
            <w:pPr>
              <w:pStyle w:val="1"/>
              <w:spacing w:before="0" w:after="0"/>
              <w:jc w:val="left"/>
              <w:rPr>
                <w:rFonts w:ascii="Times New Roman" w:hAnsi="Times New Roman" w:cs="Times New Roman"/>
                <w:b w:val="0"/>
                <w:color w:val="auto"/>
              </w:rPr>
            </w:pPr>
          </w:p>
        </w:tc>
        <w:tc>
          <w:tcPr>
            <w:tcW w:w="87" w:type="dxa"/>
            <w:gridSpan w:val="2"/>
            <w:shd w:val="clear" w:color="auto" w:fill="auto"/>
          </w:tcPr>
          <w:p w:rsidR="00826589" w:rsidRPr="003E4162" w:rsidRDefault="00826589" w:rsidP="003E4162"/>
        </w:tc>
        <w:tc>
          <w:tcPr>
            <w:tcW w:w="147" w:type="dxa"/>
            <w:shd w:val="clear" w:color="auto" w:fill="auto"/>
          </w:tcPr>
          <w:p w:rsidR="00826589" w:rsidRPr="003E4162" w:rsidRDefault="00826589" w:rsidP="003E4162"/>
        </w:tc>
        <w:tc>
          <w:tcPr>
            <w:tcW w:w="326" w:type="dxa"/>
            <w:shd w:val="clear" w:color="auto" w:fill="auto"/>
          </w:tcPr>
          <w:p w:rsidR="00826589" w:rsidRPr="003E4162" w:rsidRDefault="00826589" w:rsidP="003E4162"/>
        </w:tc>
      </w:tr>
      <w:tr w:rsidR="003E4162" w:rsidRPr="003E4162">
        <w:trPr>
          <w:trHeight w:val="1430"/>
        </w:trPr>
        <w:tc>
          <w:tcPr>
            <w:tcW w:w="548" w:type="dxa"/>
            <w:gridSpan w:val="3"/>
            <w:tcBorders>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1</w:t>
            </w:r>
          </w:p>
        </w:tc>
        <w:tc>
          <w:tcPr>
            <w:tcW w:w="5634" w:type="dxa"/>
            <w:gridSpan w:val="9"/>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w:t>
            </w:r>
          </w:p>
        </w:tc>
        <w:tc>
          <w:tcPr>
            <w:tcW w:w="7803" w:type="dxa"/>
            <w:gridSpan w:val="13"/>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Строительство газовой котельной</w:t>
            </w:r>
          </w:p>
        </w:tc>
        <w:tc>
          <w:tcPr>
            <w:tcW w:w="236"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c>
          <w:tcPr>
            <w:tcW w:w="323" w:type="dxa"/>
            <w:shd w:val="clear" w:color="auto" w:fill="auto"/>
          </w:tcPr>
          <w:p w:rsidR="00826589" w:rsidRPr="003E4162" w:rsidRDefault="00826589" w:rsidP="003E4162"/>
        </w:tc>
      </w:tr>
      <w:tr w:rsidR="003E4162" w:rsidRPr="003E4162">
        <w:tc>
          <w:tcPr>
            <w:tcW w:w="548" w:type="dxa"/>
            <w:gridSpan w:val="3"/>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2</w:t>
            </w:r>
          </w:p>
        </w:tc>
        <w:tc>
          <w:tcPr>
            <w:tcW w:w="5634" w:type="dxa"/>
            <w:gridSpan w:val="9"/>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Наименование государственного заказчика</w:t>
            </w:r>
          </w:p>
        </w:tc>
        <w:tc>
          <w:tcPr>
            <w:tcW w:w="7803" w:type="dxa"/>
            <w:gridSpan w:val="13"/>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Администрация муниципального образования Кавказский район</w:t>
            </w:r>
          </w:p>
        </w:tc>
        <w:tc>
          <w:tcPr>
            <w:tcW w:w="236"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c>
          <w:tcPr>
            <w:tcW w:w="323" w:type="dxa"/>
            <w:shd w:val="clear" w:color="auto" w:fill="auto"/>
          </w:tcPr>
          <w:p w:rsidR="00826589" w:rsidRPr="003E4162" w:rsidRDefault="00826589" w:rsidP="003E4162"/>
        </w:tc>
      </w:tr>
      <w:tr w:rsidR="003E4162" w:rsidRPr="003E4162">
        <w:tc>
          <w:tcPr>
            <w:tcW w:w="548" w:type="dxa"/>
            <w:gridSpan w:val="3"/>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3</w:t>
            </w:r>
          </w:p>
        </w:tc>
        <w:tc>
          <w:tcPr>
            <w:tcW w:w="5634" w:type="dxa"/>
            <w:gridSpan w:val="9"/>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Наименование застройщика</w:t>
            </w:r>
          </w:p>
        </w:tc>
        <w:tc>
          <w:tcPr>
            <w:tcW w:w="7803" w:type="dxa"/>
            <w:gridSpan w:val="13"/>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МБОУ СОШ № 10 п. Степной</w:t>
            </w:r>
          </w:p>
        </w:tc>
        <w:tc>
          <w:tcPr>
            <w:tcW w:w="236"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c>
          <w:tcPr>
            <w:tcW w:w="323" w:type="dxa"/>
            <w:shd w:val="clear" w:color="auto" w:fill="auto"/>
          </w:tcPr>
          <w:p w:rsidR="00826589" w:rsidRPr="003E4162" w:rsidRDefault="00826589" w:rsidP="003E4162"/>
        </w:tc>
      </w:tr>
      <w:tr w:rsidR="003E4162" w:rsidRPr="003E4162">
        <w:tc>
          <w:tcPr>
            <w:tcW w:w="548" w:type="dxa"/>
            <w:gridSpan w:val="3"/>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4</w:t>
            </w:r>
          </w:p>
        </w:tc>
        <w:tc>
          <w:tcPr>
            <w:tcW w:w="5634" w:type="dxa"/>
            <w:gridSpan w:val="9"/>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Мощность (прирост мощности) объекта капитального строительства, подлежащая вводу</w:t>
            </w:r>
          </w:p>
        </w:tc>
        <w:tc>
          <w:tcPr>
            <w:tcW w:w="7803" w:type="dxa"/>
            <w:gridSpan w:val="13"/>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i/>
              </w:rPr>
              <w:t>140 кВт</w:t>
            </w:r>
          </w:p>
        </w:tc>
        <w:tc>
          <w:tcPr>
            <w:tcW w:w="236"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c>
          <w:tcPr>
            <w:tcW w:w="323" w:type="dxa"/>
            <w:shd w:val="clear" w:color="auto" w:fill="auto"/>
          </w:tcPr>
          <w:p w:rsidR="00826589" w:rsidRPr="003E4162" w:rsidRDefault="00826589" w:rsidP="003E4162"/>
        </w:tc>
      </w:tr>
      <w:tr w:rsidR="003E4162" w:rsidRPr="003E4162">
        <w:tc>
          <w:tcPr>
            <w:tcW w:w="548" w:type="dxa"/>
            <w:gridSpan w:val="3"/>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5</w:t>
            </w:r>
          </w:p>
        </w:tc>
        <w:tc>
          <w:tcPr>
            <w:tcW w:w="5634" w:type="dxa"/>
            <w:gridSpan w:val="9"/>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Срок ввода в эксплуатацию объекта капитального строительства</w:t>
            </w:r>
          </w:p>
        </w:tc>
        <w:tc>
          <w:tcPr>
            <w:tcW w:w="7803" w:type="dxa"/>
            <w:gridSpan w:val="13"/>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Декабрь 2024 года</w:t>
            </w:r>
          </w:p>
        </w:tc>
        <w:tc>
          <w:tcPr>
            <w:tcW w:w="236"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c>
          <w:tcPr>
            <w:tcW w:w="323" w:type="dxa"/>
            <w:shd w:val="clear" w:color="auto" w:fill="auto"/>
          </w:tcPr>
          <w:p w:rsidR="00826589" w:rsidRPr="003E4162" w:rsidRDefault="00826589" w:rsidP="003E4162"/>
        </w:tc>
      </w:tr>
      <w:tr w:rsidR="003E4162" w:rsidRPr="003E4162">
        <w:tc>
          <w:tcPr>
            <w:tcW w:w="495" w:type="dxa"/>
            <w:gridSpan w:val="2"/>
            <w:tcBorders>
              <w:top w:val="single" w:sz="4" w:space="0" w:color="000000"/>
              <w:left w:val="single" w:sz="4" w:space="0" w:color="000000"/>
              <w:bottom w:val="single" w:sz="4" w:space="0" w:color="000000"/>
            </w:tcBorders>
            <w:shd w:val="clear" w:color="auto" w:fill="auto"/>
          </w:tcPr>
          <w:p w:rsidR="00826589" w:rsidRPr="003E4162" w:rsidRDefault="00826589" w:rsidP="003E4162">
            <w:pPr>
              <w:pStyle w:val="1"/>
              <w:spacing w:before="0" w:after="0"/>
              <w:rPr>
                <w:rFonts w:ascii="Times New Roman" w:hAnsi="Times New Roman" w:cs="Times New Roman"/>
                <w:b w:val="0"/>
                <w:color w:val="auto"/>
              </w:rPr>
            </w:pPr>
          </w:p>
        </w:tc>
        <w:tc>
          <w:tcPr>
            <w:tcW w:w="584" w:type="dxa"/>
            <w:gridSpan w:val="2"/>
            <w:tcBorders>
              <w:top w:val="single" w:sz="4" w:space="0" w:color="000000"/>
              <w:bottom w:val="single" w:sz="4" w:space="0" w:color="000000"/>
            </w:tcBorders>
            <w:shd w:val="clear" w:color="auto" w:fill="auto"/>
          </w:tcPr>
          <w:p w:rsidR="00826589" w:rsidRPr="003E4162" w:rsidRDefault="00826589" w:rsidP="003E4162">
            <w:pPr>
              <w:pStyle w:val="1"/>
              <w:spacing w:before="0" w:after="0"/>
              <w:rPr>
                <w:rFonts w:ascii="Times New Roman" w:hAnsi="Times New Roman" w:cs="Times New Roman"/>
                <w:b w:val="0"/>
                <w:color w:val="auto"/>
              </w:rPr>
            </w:pPr>
          </w:p>
        </w:tc>
        <w:tc>
          <w:tcPr>
            <w:tcW w:w="583" w:type="dxa"/>
            <w:gridSpan w:val="2"/>
            <w:tcBorders>
              <w:top w:val="single" w:sz="4" w:space="0" w:color="000000"/>
              <w:bottom w:val="single" w:sz="4" w:space="0" w:color="000000"/>
            </w:tcBorders>
            <w:shd w:val="clear" w:color="auto" w:fill="auto"/>
          </w:tcPr>
          <w:p w:rsidR="00826589" w:rsidRPr="003E4162" w:rsidRDefault="00826589" w:rsidP="003E4162">
            <w:pPr>
              <w:pStyle w:val="1"/>
              <w:spacing w:before="0" w:after="0"/>
              <w:rPr>
                <w:rFonts w:ascii="Times New Roman" w:hAnsi="Times New Roman" w:cs="Times New Roman"/>
                <w:b w:val="0"/>
                <w:color w:val="auto"/>
              </w:rPr>
            </w:pPr>
          </w:p>
        </w:tc>
        <w:tc>
          <w:tcPr>
            <w:tcW w:w="3520" w:type="dxa"/>
            <w:gridSpan w:val="4"/>
            <w:tcBorders>
              <w:top w:val="single" w:sz="4" w:space="0" w:color="000000"/>
              <w:bottom w:val="single" w:sz="4" w:space="0" w:color="000000"/>
            </w:tcBorders>
            <w:shd w:val="clear" w:color="auto" w:fill="auto"/>
          </w:tcPr>
          <w:p w:rsidR="00826589" w:rsidRPr="003E4162" w:rsidRDefault="00826589" w:rsidP="003E4162">
            <w:pPr>
              <w:pStyle w:val="1"/>
              <w:spacing w:before="0" w:after="0"/>
              <w:rPr>
                <w:rFonts w:ascii="Times New Roman" w:hAnsi="Times New Roman" w:cs="Times New Roman"/>
                <w:b w:val="0"/>
                <w:color w:val="auto"/>
              </w:rPr>
            </w:pPr>
          </w:p>
        </w:tc>
        <w:tc>
          <w:tcPr>
            <w:tcW w:w="7641" w:type="dxa"/>
            <w:gridSpan w:val="12"/>
            <w:tcBorders>
              <w:top w:val="single" w:sz="4" w:space="0" w:color="000000"/>
              <w:bottom w:val="single" w:sz="4" w:space="0" w:color="000000"/>
            </w:tcBorders>
            <w:shd w:val="clear" w:color="auto" w:fill="auto"/>
          </w:tcPr>
          <w:p w:rsidR="00826589" w:rsidRPr="003E4162" w:rsidRDefault="00826589" w:rsidP="003E4162">
            <w:pPr>
              <w:pStyle w:val="1"/>
              <w:spacing w:before="0" w:after="0"/>
              <w:rPr>
                <w:color w:val="auto"/>
              </w:rPr>
            </w:pPr>
            <w:r w:rsidRPr="003E4162">
              <w:rPr>
                <w:rFonts w:ascii="Times New Roman" w:hAnsi="Times New Roman" w:cs="Times New Roman"/>
                <w:b w:val="0"/>
                <w:color w:val="auto"/>
              </w:rPr>
              <w:t>Объем финансового обеспечения, тыс. руб.</w:t>
            </w:r>
          </w:p>
        </w:tc>
        <w:tc>
          <w:tcPr>
            <w:tcW w:w="1159" w:type="dxa"/>
            <w:gridSpan w:val="3"/>
            <w:tcBorders>
              <w:top w:val="single" w:sz="4" w:space="0" w:color="000000"/>
              <w:bottom w:val="single" w:sz="4" w:space="0" w:color="000000"/>
              <w:right w:val="single" w:sz="4" w:space="0" w:color="000000"/>
            </w:tcBorders>
            <w:shd w:val="clear" w:color="auto" w:fill="auto"/>
          </w:tcPr>
          <w:p w:rsidR="00826589" w:rsidRPr="003E4162" w:rsidRDefault="00826589" w:rsidP="003E4162">
            <w:pPr>
              <w:pStyle w:val="1"/>
              <w:spacing w:before="0" w:after="0"/>
              <w:rPr>
                <w:rFonts w:ascii="Times New Roman" w:hAnsi="Times New Roman" w:cs="Times New Roman"/>
                <w:b w:val="0"/>
                <w:color w:val="auto"/>
              </w:rPr>
            </w:pPr>
          </w:p>
        </w:tc>
        <w:tc>
          <w:tcPr>
            <w:tcW w:w="236"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c>
          <w:tcPr>
            <w:tcW w:w="326" w:type="dxa"/>
            <w:shd w:val="clear" w:color="auto" w:fill="auto"/>
          </w:tcPr>
          <w:p w:rsidR="00826589" w:rsidRPr="003E4162" w:rsidRDefault="00826589" w:rsidP="003E4162"/>
        </w:tc>
      </w:tr>
      <w:tr w:rsidR="003E4162" w:rsidRPr="003E4162">
        <w:tc>
          <w:tcPr>
            <w:tcW w:w="3259"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Показатель</w:t>
            </w:r>
          </w:p>
        </w:tc>
        <w:tc>
          <w:tcPr>
            <w:tcW w:w="19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Источник финансирования в рублях</w:t>
            </w:r>
          </w:p>
        </w:tc>
        <w:tc>
          <w:tcPr>
            <w:tcW w:w="8801" w:type="dxa"/>
            <w:gridSpan w:val="15"/>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Период реализации</w:t>
            </w:r>
          </w:p>
        </w:tc>
        <w:tc>
          <w:tcPr>
            <w:tcW w:w="236"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c>
          <w:tcPr>
            <w:tcW w:w="323" w:type="dxa"/>
            <w:shd w:val="clear" w:color="auto" w:fill="auto"/>
          </w:tcPr>
          <w:p w:rsidR="00826589" w:rsidRPr="003E4162" w:rsidRDefault="00826589" w:rsidP="003E4162"/>
        </w:tc>
      </w:tr>
      <w:tr w:rsidR="003E4162" w:rsidRPr="003E4162">
        <w:tc>
          <w:tcPr>
            <w:tcW w:w="3259"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hAnsi="Times New Roman" w:cs="Times New Roman"/>
                <w:sz w:val="24"/>
                <w:szCs w:val="24"/>
              </w:rPr>
            </w:pPr>
          </w:p>
        </w:tc>
        <w:tc>
          <w:tcPr>
            <w:tcW w:w="192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всего</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2015 год</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2016 год</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2017 год</w:t>
            </w:r>
          </w:p>
        </w:tc>
        <w:tc>
          <w:tcPr>
            <w:tcW w:w="709"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2018 год</w:t>
            </w:r>
          </w:p>
        </w:tc>
        <w:tc>
          <w:tcPr>
            <w:tcW w:w="707"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2019год</w:t>
            </w:r>
          </w:p>
        </w:tc>
        <w:tc>
          <w:tcPr>
            <w:tcW w:w="701"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2020 год</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2021 год</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4"/>
                <w:szCs w:val="24"/>
              </w:rPr>
              <w:t>2022 год</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4"/>
                <w:szCs w:val="24"/>
              </w:rPr>
              <w:t>2023 год</w:t>
            </w:r>
          </w:p>
        </w:tc>
        <w:tc>
          <w:tcPr>
            <w:tcW w:w="715" w:type="dxa"/>
            <w:gridSpan w:val="3"/>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4"/>
                <w:szCs w:val="24"/>
              </w:rPr>
              <w:t>2024 год</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pPr>
            <w:r w:rsidRPr="003E4162">
              <w:rPr>
                <w:rFonts w:ascii="Times New Roman" w:hAnsi="Times New Roman" w:cs="Times New Roman"/>
                <w:sz w:val="24"/>
                <w:szCs w:val="24"/>
              </w:rPr>
              <w:t>2025 год</w:t>
            </w:r>
          </w:p>
        </w:tc>
        <w:tc>
          <w:tcPr>
            <w:tcW w:w="482"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r>
      <w:tr w:rsidR="003E4162" w:rsidRPr="003E4162">
        <w:trPr>
          <w:trHeight w:val="610"/>
        </w:trPr>
        <w:tc>
          <w:tcPr>
            <w:tcW w:w="3259" w:type="dxa"/>
            <w:gridSpan w:val="8"/>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lastRenderedPageBreak/>
              <w:t>1</w:t>
            </w: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2</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3</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6</w:t>
            </w:r>
          </w:p>
        </w:tc>
        <w:tc>
          <w:tcPr>
            <w:tcW w:w="709"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7</w:t>
            </w:r>
          </w:p>
        </w:tc>
        <w:tc>
          <w:tcPr>
            <w:tcW w:w="707"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8</w:t>
            </w:r>
          </w:p>
        </w:tc>
        <w:tc>
          <w:tcPr>
            <w:tcW w:w="701"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9</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10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11</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12</w:t>
            </w:r>
          </w:p>
        </w:tc>
        <w:tc>
          <w:tcPr>
            <w:tcW w:w="715" w:type="dxa"/>
            <w:gridSpan w:val="3"/>
            <w:tcBorders>
              <w:top w:val="single" w:sz="4" w:space="0" w:color="000000"/>
              <w:left w:val="single" w:sz="4" w:space="0" w:color="000000"/>
              <w:bottom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13</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jc w:val="center"/>
            </w:pPr>
            <w:r w:rsidRPr="003E4162">
              <w:rPr>
                <w:rFonts w:ascii="Times New Roman" w:hAnsi="Times New Roman" w:cs="Times New Roman"/>
              </w:rPr>
              <w:t>14</w:t>
            </w:r>
          </w:p>
        </w:tc>
        <w:tc>
          <w:tcPr>
            <w:tcW w:w="482"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r>
      <w:tr w:rsidR="003E4162" w:rsidRPr="003E4162">
        <w:tc>
          <w:tcPr>
            <w:tcW w:w="3259"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w:t>
            </w: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всего</w:t>
            </w:r>
          </w:p>
        </w:tc>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r w:rsidRPr="003E4162">
              <w:rPr>
                <w:rFonts w:ascii="Times New Roman" w:hAnsi="Times New Roman" w:cs="Times New Roman"/>
                <w:sz w:val="24"/>
                <w:szCs w:val="24"/>
              </w:rPr>
              <w:t>5000,0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7"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1"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1000,0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4000,0</w:t>
            </w:r>
          </w:p>
        </w:tc>
        <w:tc>
          <w:tcPr>
            <w:tcW w:w="715" w:type="dxa"/>
            <w:gridSpan w:val="3"/>
            <w:tcBorders>
              <w:top w:val="single" w:sz="4" w:space="0" w:color="000000"/>
              <w:left w:val="single" w:sz="4" w:space="0" w:color="000000"/>
              <w:bottom w:val="single" w:sz="4" w:space="0" w:color="000000"/>
            </w:tcBorders>
            <w:shd w:val="clear" w:color="auto" w:fill="auto"/>
          </w:tcPr>
          <w:p w:rsidR="00826589" w:rsidRPr="003E4162" w:rsidRDefault="00826589" w:rsidP="003E4162">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482"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r>
      <w:tr w:rsidR="003E4162" w:rsidRPr="003E4162">
        <w:tc>
          <w:tcPr>
            <w:tcW w:w="3259"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hAnsi="Times New Roman" w:cs="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федеральный бюджет</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7"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1"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15" w:type="dxa"/>
            <w:gridSpan w:val="3"/>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482"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r>
      <w:tr w:rsidR="003E4162" w:rsidRPr="003E4162">
        <w:tc>
          <w:tcPr>
            <w:tcW w:w="3259"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hAnsi="Times New Roman" w:cs="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краевой бюджет</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7"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1"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15" w:type="dxa"/>
            <w:gridSpan w:val="3"/>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482"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r>
      <w:tr w:rsidR="003E4162" w:rsidRPr="003E4162">
        <w:tc>
          <w:tcPr>
            <w:tcW w:w="3259"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hAnsi="Times New Roman" w:cs="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местный бюджет</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5000,0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7"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1"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1000,0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4000,0</w:t>
            </w:r>
          </w:p>
        </w:tc>
        <w:tc>
          <w:tcPr>
            <w:tcW w:w="715" w:type="dxa"/>
            <w:gridSpan w:val="3"/>
            <w:tcBorders>
              <w:top w:val="single" w:sz="4" w:space="0" w:color="000000"/>
              <w:left w:val="single" w:sz="4" w:space="0" w:color="000000"/>
              <w:bottom w:val="single" w:sz="4" w:space="0" w:color="000000"/>
            </w:tcBorders>
            <w:shd w:val="clear" w:color="auto" w:fill="auto"/>
          </w:tcPr>
          <w:p w:rsidR="00826589" w:rsidRPr="003E4162" w:rsidRDefault="00826589" w:rsidP="003E4162">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482"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r>
      <w:tr w:rsidR="003E4162" w:rsidRPr="003E4162">
        <w:tc>
          <w:tcPr>
            <w:tcW w:w="3259" w:type="dxa"/>
            <w:gridSpan w:val="8"/>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в том числе:</w:t>
            </w: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rPr>
                <w:rFonts w:ascii="Times New Roman" w:hAnsi="Times New Roman" w:cs="Times New Roman"/>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7"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1"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15" w:type="dxa"/>
            <w:gridSpan w:val="3"/>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482"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r>
      <w:tr w:rsidR="003E4162" w:rsidRPr="003E4162">
        <w:tc>
          <w:tcPr>
            <w:tcW w:w="3259"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всего</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5000,00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7"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1"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1000,0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4000,0</w:t>
            </w:r>
          </w:p>
        </w:tc>
        <w:tc>
          <w:tcPr>
            <w:tcW w:w="715" w:type="dxa"/>
            <w:gridSpan w:val="3"/>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482"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r>
      <w:tr w:rsidR="003E4162" w:rsidRPr="003E4162">
        <w:tc>
          <w:tcPr>
            <w:tcW w:w="3259"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hAnsi="Times New Roman" w:cs="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федеральный бюджет</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7"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1"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15" w:type="dxa"/>
            <w:gridSpan w:val="3"/>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482"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r>
      <w:tr w:rsidR="003E4162" w:rsidRPr="003E4162">
        <w:tc>
          <w:tcPr>
            <w:tcW w:w="3259"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hAnsi="Times New Roman" w:cs="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краевой бюджет</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7"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1"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15" w:type="dxa"/>
            <w:gridSpan w:val="3"/>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482"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r>
      <w:tr w:rsidR="003E4162" w:rsidRPr="003E4162">
        <w:tc>
          <w:tcPr>
            <w:tcW w:w="3259"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hAnsi="Times New Roman" w:cs="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местный бюджет</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5000,0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7"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1"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1000,0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4000,0</w:t>
            </w:r>
          </w:p>
        </w:tc>
        <w:tc>
          <w:tcPr>
            <w:tcW w:w="715" w:type="dxa"/>
            <w:gridSpan w:val="3"/>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482"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r>
      <w:tr w:rsidR="003E4162" w:rsidRPr="003E4162">
        <w:tc>
          <w:tcPr>
            <w:tcW w:w="3259"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Общий (предельный) объем инвестиций, предоставляемых на реализацию объекта капитального строительства</w:t>
            </w: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всего</w:t>
            </w:r>
          </w:p>
        </w:tc>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r w:rsidRPr="003E4162">
              <w:rPr>
                <w:rFonts w:ascii="Times New Roman" w:hAnsi="Times New Roman" w:cs="Times New Roman"/>
                <w:sz w:val="24"/>
                <w:szCs w:val="24"/>
              </w:rPr>
              <w:t>5000,0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7" w:type="dxa"/>
            <w:tcBorders>
              <w:top w:val="single" w:sz="4" w:space="0" w:color="000000"/>
              <w:left w:val="single" w:sz="4" w:space="0" w:color="000000"/>
              <w:bottom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1" w:type="dxa"/>
            <w:tcBorders>
              <w:top w:val="single" w:sz="4" w:space="0" w:color="000000"/>
              <w:left w:val="single" w:sz="4" w:space="0" w:color="000000"/>
              <w:bottom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878"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1000,0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4000,0</w:t>
            </w:r>
          </w:p>
        </w:tc>
        <w:tc>
          <w:tcPr>
            <w:tcW w:w="715" w:type="dxa"/>
            <w:gridSpan w:val="3"/>
            <w:tcBorders>
              <w:top w:val="single" w:sz="4" w:space="0" w:color="000000"/>
              <w:left w:val="single" w:sz="4" w:space="0" w:color="000000"/>
              <w:bottom w:val="single" w:sz="4" w:space="0" w:color="000000"/>
            </w:tcBorders>
            <w:shd w:val="clear" w:color="auto" w:fill="FFFFFF"/>
          </w:tcPr>
          <w:p w:rsidR="00826589" w:rsidRPr="003E4162" w:rsidRDefault="00826589" w:rsidP="003E4162">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482"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r>
      <w:tr w:rsidR="003E4162" w:rsidRPr="003E4162">
        <w:tc>
          <w:tcPr>
            <w:tcW w:w="3259"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hAnsi="Times New Roman" w:cs="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федеральный бюджет</w:t>
            </w:r>
          </w:p>
        </w:tc>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7" w:type="dxa"/>
            <w:tcBorders>
              <w:top w:val="single" w:sz="4" w:space="0" w:color="000000"/>
              <w:left w:val="single" w:sz="4" w:space="0" w:color="000000"/>
              <w:bottom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1" w:type="dxa"/>
            <w:tcBorders>
              <w:top w:val="single" w:sz="4" w:space="0" w:color="000000"/>
              <w:left w:val="single" w:sz="4" w:space="0" w:color="000000"/>
              <w:bottom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878"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15" w:type="dxa"/>
            <w:gridSpan w:val="3"/>
            <w:tcBorders>
              <w:top w:val="single" w:sz="4" w:space="0" w:color="000000"/>
              <w:left w:val="single" w:sz="4" w:space="0" w:color="000000"/>
              <w:bottom w:val="single" w:sz="4" w:space="0" w:color="000000"/>
            </w:tcBorders>
            <w:shd w:val="clear" w:color="auto" w:fill="FFFFFF"/>
          </w:tcPr>
          <w:p w:rsidR="00826589" w:rsidRPr="003E4162" w:rsidRDefault="00826589" w:rsidP="003E4162">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482"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r>
      <w:tr w:rsidR="003E4162" w:rsidRPr="003E4162">
        <w:tc>
          <w:tcPr>
            <w:tcW w:w="3259"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hAnsi="Times New Roman" w:cs="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краевой бюджет</w:t>
            </w:r>
          </w:p>
        </w:tc>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7" w:type="dxa"/>
            <w:tcBorders>
              <w:top w:val="single" w:sz="4" w:space="0" w:color="000000"/>
              <w:left w:val="single" w:sz="4" w:space="0" w:color="000000"/>
              <w:bottom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1" w:type="dxa"/>
            <w:tcBorders>
              <w:top w:val="single" w:sz="4" w:space="0" w:color="000000"/>
              <w:left w:val="single" w:sz="4" w:space="0" w:color="000000"/>
              <w:bottom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878"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15" w:type="dxa"/>
            <w:gridSpan w:val="3"/>
            <w:tcBorders>
              <w:top w:val="single" w:sz="4" w:space="0" w:color="000000"/>
              <w:left w:val="single" w:sz="4" w:space="0" w:color="000000"/>
              <w:bottom w:val="single" w:sz="4" w:space="0" w:color="000000"/>
            </w:tcBorders>
            <w:shd w:val="clear" w:color="auto" w:fill="FFFFFF"/>
          </w:tcPr>
          <w:p w:rsidR="00826589" w:rsidRPr="003E4162" w:rsidRDefault="00826589" w:rsidP="003E4162">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482"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r>
      <w:tr w:rsidR="003E4162" w:rsidRPr="003E4162">
        <w:trPr>
          <w:trHeight w:val="435"/>
        </w:trPr>
        <w:tc>
          <w:tcPr>
            <w:tcW w:w="3259"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hAnsi="Times New Roman" w:cs="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местный бюджет</w:t>
            </w:r>
          </w:p>
        </w:tc>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r w:rsidRPr="003E4162">
              <w:rPr>
                <w:rFonts w:ascii="Times New Roman" w:hAnsi="Times New Roman" w:cs="Times New Roman"/>
                <w:sz w:val="24"/>
                <w:szCs w:val="24"/>
              </w:rPr>
              <w:t>5000,0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7" w:type="dxa"/>
            <w:tcBorders>
              <w:top w:val="single" w:sz="4" w:space="0" w:color="000000"/>
              <w:left w:val="single" w:sz="4" w:space="0" w:color="000000"/>
              <w:bottom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1" w:type="dxa"/>
            <w:tcBorders>
              <w:top w:val="single" w:sz="4" w:space="0" w:color="000000"/>
              <w:left w:val="single" w:sz="4" w:space="0" w:color="000000"/>
              <w:bottom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878"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1000,0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4000,0</w:t>
            </w:r>
          </w:p>
        </w:tc>
        <w:tc>
          <w:tcPr>
            <w:tcW w:w="715" w:type="dxa"/>
            <w:gridSpan w:val="3"/>
            <w:tcBorders>
              <w:top w:val="single" w:sz="4" w:space="0" w:color="000000"/>
              <w:left w:val="single" w:sz="4" w:space="0" w:color="000000"/>
              <w:bottom w:val="single" w:sz="4" w:space="0" w:color="000000"/>
            </w:tcBorders>
            <w:shd w:val="clear" w:color="auto" w:fill="FFFFFF"/>
          </w:tcPr>
          <w:p w:rsidR="00826589" w:rsidRPr="003E4162" w:rsidRDefault="00826589" w:rsidP="003E4162">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482"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r>
      <w:tr w:rsidR="003E4162" w:rsidRPr="003E4162">
        <w:tc>
          <w:tcPr>
            <w:tcW w:w="3259" w:type="dxa"/>
            <w:gridSpan w:val="8"/>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в том числе:</w:t>
            </w: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7"/>
              <w:widowControl w:val="0"/>
              <w:rPr>
                <w:rFonts w:ascii="Times New Roman" w:hAnsi="Times New Roman" w:cs="Times New Roman"/>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rPr>
                <w:rFonts w:ascii="Times New Roman" w:hAnsi="Times New Roman" w:cs="Times New Roman"/>
                <w:sz w:val="24"/>
                <w:szCs w:val="24"/>
              </w:rPr>
            </w:pPr>
          </w:p>
          <w:p w:rsidR="00826589" w:rsidRPr="003E4162" w:rsidRDefault="00826589" w:rsidP="003E4162">
            <w:pPr>
              <w:widowControl w:val="0"/>
              <w:spacing w:after="0" w:line="240" w:lineRule="auto"/>
              <w:jc w:val="center"/>
              <w:rPr>
                <w:rFonts w:ascii="Times New Roman" w:hAnsi="Times New Roman" w:cs="Times New Roman"/>
                <w:sz w:val="24"/>
                <w:szCs w:val="24"/>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rPr>
                <w:rFonts w:ascii="Times New Roman" w:hAnsi="Times New Roman" w:cs="Times New Roman"/>
                <w:sz w:val="24"/>
                <w:szCs w:val="24"/>
              </w:rPr>
            </w:pPr>
          </w:p>
        </w:tc>
        <w:tc>
          <w:tcPr>
            <w:tcW w:w="707"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rPr>
                <w:rFonts w:ascii="Times New Roman" w:hAnsi="Times New Roman" w:cs="Times New Roman"/>
                <w:sz w:val="24"/>
                <w:szCs w:val="24"/>
              </w:rPr>
            </w:pPr>
          </w:p>
        </w:tc>
        <w:tc>
          <w:tcPr>
            <w:tcW w:w="701"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rPr>
                <w:rFonts w:ascii="Times New Roman" w:hAnsi="Times New Roman" w:cs="Times New Roman"/>
                <w:sz w:val="24"/>
                <w:szCs w:val="24"/>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rPr>
                <w:rFonts w:ascii="Times New Roman" w:hAnsi="Times New Roman" w:cs="Times New Roman"/>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rPr>
                <w:rFonts w:ascii="Times New Roman" w:hAnsi="Times New Roman" w:cs="Times New Roman"/>
                <w:sz w:val="24"/>
                <w:szCs w:val="24"/>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rPr>
                <w:rFonts w:ascii="Times New Roman" w:hAnsi="Times New Roman" w:cs="Times New Roman"/>
                <w:sz w:val="24"/>
                <w:szCs w:val="24"/>
              </w:rPr>
            </w:pPr>
          </w:p>
        </w:tc>
        <w:tc>
          <w:tcPr>
            <w:tcW w:w="715" w:type="dxa"/>
            <w:gridSpan w:val="3"/>
            <w:tcBorders>
              <w:top w:val="single" w:sz="4" w:space="0" w:color="000000"/>
              <w:left w:val="single" w:sz="4" w:space="0" w:color="000000"/>
              <w:bottom w:val="single" w:sz="4" w:space="0" w:color="000000"/>
            </w:tcBorders>
            <w:shd w:val="clear" w:color="auto" w:fill="auto"/>
          </w:tcPr>
          <w:p w:rsidR="00826589" w:rsidRPr="003E4162" w:rsidRDefault="00826589" w:rsidP="003E4162">
            <w:pPr>
              <w:rPr>
                <w:rFonts w:ascii="Times New Roman" w:hAnsi="Times New Roman" w:cs="Times New Roman"/>
                <w:sz w:val="24"/>
                <w:szCs w:val="24"/>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rPr>
                <w:rFonts w:ascii="Times New Roman" w:hAnsi="Times New Roman" w:cs="Times New Roman"/>
                <w:sz w:val="24"/>
                <w:szCs w:val="24"/>
              </w:rPr>
            </w:pPr>
          </w:p>
        </w:tc>
        <w:tc>
          <w:tcPr>
            <w:tcW w:w="482"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r>
      <w:tr w:rsidR="003E4162" w:rsidRPr="003E4162">
        <w:tc>
          <w:tcPr>
            <w:tcW w:w="3259"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 xml:space="preserve">объем инвестиций на подготовку проектной документации и проведение инженерных изысканий или </w:t>
            </w:r>
            <w:r w:rsidRPr="003E4162">
              <w:rPr>
                <w:rFonts w:ascii="Times New Roman" w:hAnsi="Times New Roman" w:cs="Times New Roman"/>
              </w:rPr>
              <w:lastRenderedPageBreak/>
              <w:t>приобретение прав на использование типовой проектной документации</w:t>
            </w: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lastRenderedPageBreak/>
              <w:t>всего</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5000,0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7"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1"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1000,0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4000,0</w:t>
            </w:r>
          </w:p>
        </w:tc>
        <w:tc>
          <w:tcPr>
            <w:tcW w:w="715" w:type="dxa"/>
            <w:gridSpan w:val="3"/>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482"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r>
      <w:tr w:rsidR="003E4162" w:rsidRPr="003E4162">
        <w:tc>
          <w:tcPr>
            <w:tcW w:w="3259"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hAnsi="Times New Roman" w:cs="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федеральный бюджет</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7"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1"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15" w:type="dxa"/>
            <w:gridSpan w:val="3"/>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482"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r>
      <w:tr w:rsidR="003E4162" w:rsidRPr="003E4162">
        <w:tc>
          <w:tcPr>
            <w:tcW w:w="3259"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hAnsi="Times New Roman" w:cs="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краевой бюджет</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7"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1"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15" w:type="dxa"/>
            <w:gridSpan w:val="3"/>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482"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r>
      <w:tr w:rsidR="003E4162" w:rsidRPr="003E4162">
        <w:tc>
          <w:tcPr>
            <w:tcW w:w="3259"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589" w:rsidRPr="003E4162" w:rsidRDefault="00826589" w:rsidP="003E4162">
            <w:pPr>
              <w:widowControl w:val="0"/>
              <w:spacing w:after="0" w:line="240" w:lineRule="auto"/>
              <w:rPr>
                <w:rFonts w:ascii="Times New Roman" w:hAnsi="Times New Roman" w:cs="Times New Roman"/>
                <w:sz w:val="24"/>
                <w:szCs w:val="24"/>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pStyle w:val="af6"/>
            </w:pPr>
            <w:r w:rsidRPr="003E4162">
              <w:rPr>
                <w:rFonts w:ascii="Times New Roman" w:hAnsi="Times New Roman" w:cs="Times New Roman"/>
              </w:rPr>
              <w:t>местный бюджет</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5000,0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7"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01" w:type="dxa"/>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1000,0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4000,0</w:t>
            </w:r>
          </w:p>
        </w:tc>
        <w:tc>
          <w:tcPr>
            <w:tcW w:w="715" w:type="dxa"/>
            <w:gridSpan w:val="3"/>
            <w:tcBorders>
              <w:top w:val="single" w:sz="4" w:space="0" w:color="000000"/>
              <w:left w:val="single" w:sz="4" w:space="0" w:color="000000"/>
              <w:bottom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26589" w:rsidRPr="003E4162" w:rsidRDefault="00826589" w:rsidP="003E4162">
            <w:pPr>
              <w:widowControl w:val="0"/>
              <w:spacing w:after="0" w:line="240" w:lineRule="auto"/>
              <w:jc w:val="center"/>
            </w:pPr>
            <w:r w:rsidRPr="003E4162">
              <w:rPr>
                <w:rFonts w:ascii="Times New Roman" w:hAnsi="Times New Roman" w:cs="Times New Roman"/>
                <w:sz w:val="24"/>
                <w:szCs w:val="24"/>
              </w:rPr>
              <w:t>0,0</w:t>
            </w:r>
          </w:p>
        </w:tc>
        <w:tc>
          <w:tcPr>
            <w:tcW w:w="482" w:type="dxa"/>
            <w:gridSpan w:val="3"/>
            <w:shd w:val="clear" w:color="auto" w:fill="auto"/>
          </w:tcPr>
          <w:p w:rsidR="00826589" w:rsidRPr="003E4162" w:rsidRDefault="00826589" w:rsidP="003E4162">
            <w:pPr>
              <w:widowControl w:val="0"/>
              <w:rPr>
                <w:rFonts w:ascii="Times New Roman" w:hAnsi="Times New Roman" w:cs="Times New Roman"/>
                <w:sz w:val="24"/>
                <w:szCs w:val="24"/>
              </w:rPr>
            </w:pPr>
          </w:p>
        </w:tc>
      </w:tr>
    </w:tbl>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ind w:left="2125" w:hanging="709"/>
        <w:jc w:val="both"/>
        <w:rPr>
          <w:rFonts w:ascii="Times New Roman" w:hAnsi="Times New Roman"/>
          <w:sz w:val="24"/>
          <w:szCs w:val="24"/>
        </w:rPr>
      </w:pPr>
    </w:p>
    <w:p w:rsidR="00826589" w:rsidRPr="003E4162"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ind w:left="2125" w:hanging="709"/>
        <w:jc w:val="both"/>
        <w:rPr>
          <w:rFonts w:ascii="Times New Roman" w:hAnsi="Times New Roman"/>
          <w:sz w:val="24"/>
          <w:szCs w:val="24"/>
        </w:rPr>
      </w:pPr>
    </w:p>
    <w:p w:rsidR="00826589" w:rsidRDefault="00826589" w:rsidP="003E41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ind w:left="1417"/>
        <w:jc w:val="both"/>
        <w:rPr>
          <w:rFonts w:ascii="Times New Roman" w:hAnsi="Times New Roman"/>
          <w:sz w:val="24"/>
          <w:szCs w:val="24"/>
        </w:rPr>
      </w:pPr>
    </w:p>
    <w:p w:rsidR="00826589" w:rsidRDefault="008265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11505"/>
        </w:tabs>
        <w:spacing w:after="0" w:line="240" w:lineRule="auto"/>
        <w:jc w:val="both"/>
      </w:pPr>
    </w:p>
    <w:p w:rsidR="00826589" w:rsidRDefault="00826589">
      <w:pPr>
        <w:spacing w:after="0" w:line="240" w:lineRule="auto"/>
        <w:ind w:left="9204"/>
        <w:jc w:val="center"/>
      </w:pPr>
    </w:p>
    <w:sectPr w:rsidR="00826589" w:rsidSect="002F0F88">
      <w:pgSz w:w="16838" w:h="11906" w:orient="landscape"/>
      <w:pgMar w:top="1701" w:right="1134" w:bottom="567" w:left="1134" w:header="720" w:footer="720" w:gutter="0"/>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font266">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2A5"/>
    <w:multiLevelType w:val="hybridMultilevel"/>
    <w:tmpl w:val="5186D6F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F80F8D"/>
    <w:multiLevelType w:val="hybridMultilevel"/>
    <w:tmpl w:val="30327B3A"/>
    <w:lvl w:ilvl="0" w:tplc="45C29A54">
      <w:start w:val="1"/>
      <w:numFmt w:val="decimal"/>
      <w:lvlText w:val="%1."/>
      <w:lvlJc w:val="left"/>
      <w:pPr>
        <w:ind w:left="1211" w:hanging="360"/>
      </w:pPr>
      <w:rPr>
        <w:rFonts w:hint="default"/>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6023713"/>
    <w:multiLevelType w:val="hybridMultilevel"/>
    <w:tmpl w:val="F98888CA"/>
    <w:lvl w:ilvl="0" w:tplc="317CF1CE">
      <w:start w:val="8"/>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3">
    <w:nsid w:val="0778300C"/>
    <w:multiLevelType w:val="hybridMultilevel"/>
    <w:tmpl w:val="53F08842"/>
    <w:lvl w:ilvl="0" w:tplc="F9DE7B86">
      <w:start w:val="13"/>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4">
    <w:nsid w:val="10F66284"/>
    <w:multiLevelType w:val="hybridMultilevel"/>
    <w:tmpl w:val="89723E26"/>
    <w:lvl w:ilvl="0" w:tplc="F63CE422">
      <w:start w:val="1"/>
      <w:numFmt w:val="decimal"/>
      <w:lvlText w:val="%1."/>
      <w:lvlJc w:val="left"/>
      <w:pPr>
        <w:ind w:left="1275"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10809E7"/>
    <w:multiLevelType w:val="hybridMultilevel"/>
    <w:tmpl w:val="10F61F0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E069C0"/>
    <w:multiLevelType w:val="multilevel"/>
    <w:tmpl w:val="670460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12A200C9"/>
    <w:multiLevelType w:val="multilevel"/>
    <w:tmpl w:val="A6D83C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13751129"/>
    <w:multiLevelType w:val="hybridMultilevel"/>
    <w:tmpl w:val="AC22196E"/>
    <w:lvl w:ilvl="0" w:tplc="0DBC44EE">
      <w:start w:val="1"/>
      <w:numFmt w:val="decimal"/>
      <w:lvlText w:val="%1."/>
      <w:lvlJc w:val="left"/>
      <w:pPr>
        <w:ind w:left="1559" w:hanging="127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F4C3E0E"/>
    <w:multiLevelType w:val="multilevel"/>
    <w:tmpl w:val="E0E8A92E"/>
    <w:lvl w:ilvl="0">
      <w:start w:val="1"/>
      <w:numFmt w:val="decimal"/>
      <w:lvlText w:val="%1."/>
      <w:lvlJc w:val="left"/>
      <w:pPr>
        <w:ind w:left="1211" w:hanging="360"/>
      </w:pPr>
      <w:rPr>
        <w:rFonts w:ascii="Times New Roman" w:hAnsi="Times New Roman"/>
        <w:color w:val="000000"/>
        <w:sz w:val="28"/>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nsid w:val="31C209D0"/>
    <w:multiLevelType w:val="hybridMultilevel"/>
    <w:tmpl w:val="BF886D1C"/>
    <w:lvl w:ilvl="0" w:tplc="6B40D0E0">
      <w:start w:val="1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1">
    <w:nsid w:val="325D4756"/>
    <w:multiLevelType w:val="hybridMultilevel"/>
    <w:tmpl w:val="E7F4398C"/>
    <w:lvl w:ilvl="0" w:tplc="B546CD0C">
      <w:start w:val="7"/>
      <w:numFmt w:val="decimal"/>
      <w:lvlText w:val="%1."/>
      <w:lvlJc w:val="left"/>
      <w:pPr>
        <w:ind w:left="1212" w:hanging="360"/>
      </w:pPr>
      <w:rPr>
        <w:rFonts w:hint="default"/>
        <w:color w:val="auto"/>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2">
    <w:nsid w:val="35FE095C"/>
    <w:multiLevelType w:val="hybridMultilevel"/>
    <w:tmpl w:val="CE4E265E"/>
    <w:lvl w:ilvl="0" w:tplc="12B60C6C">
      <w:start w:val="1"/>
      <w:numFmt w:val="decimal"/>
      <w:lvlText w:val="%1."/>
      <w:lvlJc w:val="left"/>
      <w:pPr>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70E457F"/>
    <w:multiLevelType w:val="hybridMultilevel"/>
    <w:tmpl w:val="4F9EC3EA"/>
    <w:lvl w:ilvl="0" w:tplc="0DBC44EE">
      <w:start w:val="1"/>
      <w:numFmt w:val="decimal"/>
      <w:lvlText w:val="%1."/>
      <w:lvlJc w:val="left"/>
      <w:pPr>
        <w:ind w:left="1559" w:hanging="127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85961D6"/>
    <w:multiLevelType w:val="hybridMultilevel"/>
    <w:tmpl w:val="250A76A6"/>
    <w:lvl w:ilvl="0" w:tplc="2CAC29C2">
      <w:start w:val="1"/>
      <w:numFmt w:val="decimal"/>
      <w:pStyle w:val="a"/>
      <w:lvlText w:val="%1."/>
      <w:lvlJc w:val="left"/>
      <w:pPr>
        <w:ind w:left="9254"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D581EBC"/>
    <w:multiLevelType w:val="hybridMultilevel"/>
    <w:tmpl w:val="CE4E265E"/>
    <w:lvl w:ilvl="0" w:tplc="12B60C6C">
      <w:start w:val="1"/>
      <w:numFmt w:val="decimal"/>
      <w:lvlText w:val="%1."/>
      <w:lvlJc w:val="left"/>
      <w:pPr>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E422556"/>
    <w:multiLevelType w:val="hybridMultilevel"/>
    <w:tmpl w:val="CE4E265E"/>
    <w:lvl w:ilvl="0" w:tplc="12B60C6C">
      <w:start w:val="1"/>
      <w:numFmt w:val="decimal"/>
      <w:lvlText w:val="%1."/>
      <w:lvlJc w:val="left"/>
      <w:pPr>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F28272B"/>
    <w:multiLevelType w:val="hybridMultilevel"/>
    <w:tmpl w:val="C99C0966"/>
    <w:lvl w:ilvl="0" w:tplc="0DBC44EE">
      <w:start w:val="1"/>
      <w:numFmt w:val="decimal"/>
      <w:lvlText w:val="%1."/>
      <w:lvlJc w:val="left"/>
      <w:pPr>
        <w:ind w:left="1559" w:hanging="127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3FFD028A"/>
    <w:multiLevelType w:val="hybridMultilevel"/>
    <w:tmpl w:val="2594265E"/>
    <w:lvl w:ilvl="0" w:tplc="61904E68">
      <w:start w:val="11"/>
      <w:numFmt w:val="decimal"/>
      <w:lvlText w:val="%1."/>
      <w:lvlJc w:val="left"/>
      <w:pPr>
        <w:ind w:left="1495" w:hanging="360"/>
      </w:pPr>
      <w:rPr>
        <w:rFonts w:hint="default"/>
        <w:color w:val="00B05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9">
    <w:nsid w:val="45A340AB"/>
    <w:multiLevelType w:val="multilevel"/>
    <w:tmpl w:val="345E41BA"/>
    <w:lvl w:ilvl="0">
      <w:start w:val="1"/>
      <w:numFmt w:val="decimal"/>
      <w:lvlText w:val="%1."/>
      <w:lvlJc w:val="left"/>
      <w:pPr>
        <w:tabs>
          <w:tab w:val="num" w:pos="0"/>
        </w:tabs>
        <w:ind w:left="9254" w:hanging="46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77B07C6"/>
    <w:multiLevelType w:val="hybridMultilevel"/>
    <w:tmpl w:val="CE4E265E"/>
    <w:lvl w:ilvl="0" w:tplc="12B60C6C">
      <w:start w:val="1"/>
      <w:numFmt w:val="decimal"/>
      <w:lvlText w:val="%1."/>
      <w:lvlJc w:val="left"/>
      <w:pPr>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43D683A"/>
    <w:multiLevelType w:val="hybridMultilevel"/>
    <w:tmpl w:val="30327B3A"/>
    <w:lvl w:ilvl="0" w:tplc="45C29A54">
      <w:start w:val="1"/>
      <w:numFmt w:val="decimal"/>
      <w:lvlText w:val="%1."/>
      <w:lvlJc w:val="left"/>
      <w:pPr>
        <w:ind w:left="1211" w:hanging="360"/>
      </w:pPr>
      <w:rPr>
        <w:rFonts w:hint="default"/>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5BB325AF"/>
    <w:multiLevelType w:val="hybridMultilevel"/>
    <w:tmpl w:val="4F9EC3EA"/>
    <w:lvl w:ilvl="0" w:tplc="0DBC44EE">
      <w:start w:val="1"/>
      <w:numFmt w:val="decimal"/>
      <w:lvlText w:val="%1."/>
      <w:lvlJc w:val="left"/>
      <w:pPr>
        <w:ind w:left="2127" w:hanging="1275"/>
      </w:pPr>
      <w:rPr>
        <w:rFonts w:hint="default"/>
        <w:b w:val="0"/>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23">
    <w:nsid w:val="64D468CD"/>
    <w:multiLevelType w:val="hybridMultilevel"/>
    <w:tmpl w:val="E826A99E"/>
    <w:lvl w:ilvl="0" w:tplc="DBEEB6BC">
      <w:start w:val="1"/>
      <w:numFmt w:val="decimal"/>
      <w:lvlText w:val="%1."/>
      <w:lvlJc w:val="left"/>
      <w:pPr>
        <w:ind w:left="2255" w:hanging="140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650D6279"/>
    <w:multiLevelType w:val="hybridMultilevel"/>
    <w:tmpl w:val="E826A99E"/>
    <w:lvl w:ilvl="0" w:tplc="DBEEB6BC">
      <w:start w:val="1"/>
      <w:numFmt w:val="decimal"/>
      <w:lvlText w:val="%1."/>
      <w:lvlJc w:val="left"/>
      <w:pPr>
        <w:ind w:left="2255" w:hanging="140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58E43CC"/>
    <w:multiLevelType w:val="hybridMultilevel"/>
    <w:tmpl w:val="89723E26"/>
    <w:lvl w:ilvl="0" w:tplc="F63CE422">
      <w:start w:val="1"/>
      <w:numFmt w:val="decimal"/>
      <w:lvlText w:val="%1."/>
      <w:lvlJc w:val="left"/>
      <w:pPr>
        <w:ind w:left="1275"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5D15E2A"/>
    <w:multiLevelType w:val="hybridMultilevel"/>
    <w:tmpl w:val="C99C0966"/>
    <w:lvl w:ilvl="0" w:tplc="0DBC44EE">
      <w:start w:val="1"/>
      <w:numFmt w:val="decimal"/>
      <w:lvlText w:val="%1."/>
      <w:lvlJc w:val="left"/>
      <w:pPr>
        <w:ind w:left="2127" w:hanging="127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6833485A"/>
    <w:multiLevelType w:val="hybridMultilevel"/>
    <w:tmpl w:val="D794DF20"/>
    <w:lvl w:ilvl="0" w:tplc="9348A54C">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7402353B"/>
    <w:multiLevelType w:val="hybridMultilevel"/>
    <w:tmpl w:val="FF224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FF3D42"/>
    <w:multiLevelType w:val="hybridMultilevel"/>
    <w:tmpl w:val="30327B3A"/>
    <w:lvl w:ilvl="0" w:tplc="45C29A54">
      <w:start w:val="1"/>
      <w:numFmt w:val="decimal"/>
      <w:lvlText w:val="%1."/>
      <w:lvlJc w:val="left"/>
      <w:pPr>
        <w:ind w:left="1211" w:hanging="360"/>
      </w:pPr>
      <w:rPr>
        <w:rFonts w:hint="default"/>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75396D83"/>
    <w:multiLevelType w:val="hybridMultilevel"/>
    <w:tmpl w:val="89840F2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BF1E68"/>
    <w:multiLevelType w:val="multilevel"/>
    <w:tmpl w:val="726858A4"/>
    <w:lvl w:ilvl="0">
      <w:start w:val="1"/>
      <w:numFmt w:val="decimal"/>
      <w:lvlText w:val="%1."/>
      <w:lvlJc w:val="left"/>
      <w:pPr>
        <w:tabs>
          <w:tab w:val="num" w:pos="0"/>
        </w:tabs>
        <w:ind w:left="1211" w:hanging="360"/>
      </w:pPr>
      <w:rPr>
        <w:color w:val="000000"/>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32">
    <w:nsid w:val="7B5705FF"/>
    <w:multiLevelType w:val="hybridMultilevel"/>
    <w:tmpl w:val="9B38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D867EC"/>
    <w:multiLevelType w:val="multilevel"/>
    <w:tmpl w:val="1B0C0982"/>
    <w:lvl w:ilvl="0">
      <w:start w:val="1"/>
      <w:numFmt w:val="decimal"/>
      <w:lvlText w:val="%1."/>
      <w:lvlJc w:val="left"/>
      <w:pPr>
        <w:ind w:left="9254" w:hanging="46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E1410D5"/>
    <w:multiLevelType w:val="hybridMultilevel"/>
    <w:tmpl w:val="E7F4398C"/>
    <w:lvl w:ilvl="0" w:tplc="B546CD0C">
      <w:start w:val="7"/>
      <w:numFmt w:val="decimal"/>
      <w:lvlText w:val="%1."/>
      <w:lvlJc w:val="left"/>
      <w:pPr>
        <w:ind w:left="1212" w:hanging="360"/>
      </w:pPr>
      <w:rPr>
        <w:rFonts w:hint="default"/>
        <w:color w:val="auto"/>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2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6"/>
  </w:num>
  <w:num w:numId="5">
    <w:abstractNumId w:val="15"/>
  </w:num>
  <w:num w:numId="6">
    <w:abstractNumId w:val="20"/>
  </w:num>
  <w:num w:numId="7">
    <w:abstractNumId w:val="12"/>
  </w:num>
  <w:num w:numId="8">
    <w:abstractNumId w:val="14"/>
    <w:lvlOverride w:ilvl="0">
      <w:startOverride w:val="1"/>
    </w:lvlOverride>
  </w:num>
  <w:num w:numId="9">
    <w:abstractNumId w:val="14"/>
    <w:lvlOverride w:ilvl="0">
      <w:startOverride w:val="10"/>
    </w:lvlOverride>
  </w:num>
  <w:num w:numId="10">
    <w:abstractNumId w:val="14"/>
    <w:lvlOverride w:ilvl="0">
      <w:startOverride w:val="1"/>
    </w:lvlOverride>
  </w:num>
  <w:num w:numId="11">
    <w:abstractNumId w:val="14"/>
    <w:lvlOverride w:ilvl="0">
      <w:startOverride w:val="1"/>
    </w:lvlOverride>
  </w:num>
  <w:num w:numId="12">
    <w:abstractNumId w:val="14"/>
    <w:lvlOverride w:ilvl="0">
      <w:startOverride w:val="13"/>
    </w:lvlOverride>
  </w:num>
  <w:num w:numId="13">
    <w:abstractNumId w:val="14"/>
    <w:lvlOverride w:ilvl="0">
      <w:startOverride w:val="20"/>
    </w:lvlOverride>
  </w:num>
  <w:num w:numId="14">
    <w:abstractNumId w:val="22"/>
  </w:num>
  <w:num w:numId="15">
    <w:abstractNumId w:val="25"/>
  </w:num>
  <w:num w:numId="16">
    <w:abstractNumId w:val="4"/>
  </w:num>
  <w:num w:numId="17">
    <w:abstractNumId w:val="2"/>
  </w:num>
  <w:num w:numId="18">
    <w:abstractNumId w:val="32"/>
  </w:num>
  <w:num w:numId="19">
    <w:abstractNumId w:val="27"/>
  </w:num>
  <w:num w:numId="20">
    <w:abstractNumId w:val="30"/>
  </w:num>
  <w:num w:numId="21">
    <w:abstractNumId w:val="11"/>
  </w:num>
  <w:num w:numId="22">
    <w:abstractNumId w:val="10"/>
  </w:num>
  <w:num w:numId="23">
    <w:abstractNumId w:val="34"/>
  </w:num>
  <w:num w:numId="24">
    <w:abstractNumId w:val="3"/>
  </w:num>
  <w:num w:numId="25">
    <w:abstractNumId w:val="26"/>
  </w:num>
  <w:num w:numId="26">
    <w:abstractNumId w:val="17"/>
  </w:num>
  <w:num w:numId="27">
    <w:abstractNumId w:val="8"/>
  </w:num>
  <w:num w:numId="28">
    <w:abstractNumId w:val="23"/>
  </w:num>
  <w:num w:numId="29">
    <w:abstractNumId w:val="24"/>
  </w:num>
  <w:num w:numId="30">
    <w:abstractNumId w:val="18"/>
  </w:num>
  <w:num w:numId="31">
    <w:abstractNumId w:val="1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
  </w:num>
  <w:num w:numId="35">
    <w:abstractNumId w:val="5"/>
  </w:num>
  <w:num w:numId="36">
    <w:abstractNumId w:val="21"/>
  </w:num>
  <w:num w:numId="37">
    <w:abstractNumId w:val="0"/>
  </w:num>
  <w:num w:numId="38">
    <w:abstractNumId w:val="19"/>
  </w:num>
  <w:num w:numId="39">
    <w:abstractNumId w:val="31"/>
  </w:num>
  <w:num w:numId="40">
    <w:abstractNumId w:val="7"/>
  </w:num>
  <w:num w:numId="41">
    <w:abstractNumId w:val="19"/>
    <w:lvlOverride w:ilvl="0">
      <w:startOverride w:val="1"/>
    </w:lvlOverride>
  </w:num>
  <w:num w:numId="42">
    <w:abstractNumId w:val="9"/>
  </w:num>
  <w:num w:numId="43">
    <w:abstractNumId w:val="33"/>
  </w:num>
  <w:num w:numId="44">
    <w:abstractNumId w:val="6"/>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
  <w:rsids>
    <w:rsidRoot w:val="00826589"/>
    <w:rsid w:val="0000272E"/>
    <w:rsid w:val="00003F17"/>
    <w:rsid w:val="00023CA8"/>
    <w:rsid w:val="0002755D"/>
    <w:rsid w:val="000419A4"/>
    <w:rsid w:val="00051D51"/>
    <w:rsid w:val="000774D1"/>
    <w:rsid w:val="001A46C9"/>
    <w:rsid w:val="00247CC7"/>
    <w:rsid w:val="00257664"/>
    <w:rsid w:val="002F0F88"/>
    <w:rsid w:val="003168A4"/>
    <w:rsid w:val="0033232A"/>
    <w:rsid w:val="00392E22"/>
    <w:rsid w:val="003E4162"/>
    <w:rsid w:val="00410C35"/>
    <w:rsid w:val="004613F0"/>
    <w:rsid w:val="004750C3"/>
    <w:rsid w:val="0049432C"/>
    <w:rsid w:val="004E76E2"/>
    <w:rsid w:val="0052372F"/>
    <w:rsid w:val="00540C1F"/>
    <w:rsid w:val="00565F0C"/>
    <w:rsid w:val="005F63B1"/>
    <w:rsid w:val="00640D3B"/>
    <w:rsid w:val="006D26AD"/>
    <w:rsid w:val="00752EA8"/>
    <w:rsid w:val="007A0603"/>
    <w:rsid w:val="007A398E"/>
    <w:rsid w:val="007A50F1"/>
    <w:rsid w:val="007E79F1"/>
    <w:rsid w:val="00826589"/>
    <w:rsid w:val="008D2823"/>
    <w:rsid w:val="008F4931"/>
    <w:rsid w:val="00960C0C"/>
    <w:rsid w:val="009A6AC8"/>
    <w:rsid w:val="00A741FD"/>
    <w:rsid w:val="00AC1024"/>
    <w:rsid w:val="00B11A85"/>
    <w:rsid w:val="00B94D53"/>
    <w:rsid w:val="00C360F8"/>
    <w:rsid w:val="00CA1D73"/>
    <w:rsid w:val="00CE1831"/>
    <w:rsid w:val="00D04237"/>
    <w:rsid w:val="00D50778"/>
    <w:rsid w:val="00D742A6"/>
    <w:rsid w:val="00DE491C"/>
    <w:rsid w:val="00DE678A"/>
    <w:rsid w:val="00E51648"/>
    <w:rsid w:val="00E6531B"/>
    <w:rsid w:val="00E935B8"/>
    <w:rsid w:val="00EC40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semiHidden="0" w:uiPriority="35"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F0F88"/>
    <w:pPr>
      <w:suppressAutoHyphens/>
      <w:spacing w:after="200" w:line="276" w:lineRule="auto"/>
    </w:pPr>
    <w:rPr>
      <w:rFonts w:ascii="Calibri" w:eastAsia="font266" w:hAnsi="Calibri" w:cs="font266"/>
      <w:sz w:val="22"/>
      <w:szCs w:val="22"/>
    </w:rPr>
  </w:style>
  <w:style w:type="paragraph" w:styleId="1">
    <w:name w:val="heading 1"/>
    <w:basedOn w:val="a0"/>
    <w:next w:val="a0"/>
    <w:uiPriority w:val="99"/>
    <w:qFormat/>
    <w:rsid w:val="002F0F88"/>
    <w:pPr>
      <w:widowControl w:val="0"/>
      <w:spacing w:before="108" w:after="108" w:line="240" w:lineRule="auto"/>
      <w:jc w:val="center"/>
      <w:outlineLvl w:val="0"/>
    </w:pPr>
    <w:rPr>
      <w:rFonts w:ascii="Arial" w:eastAsia="Times New Roman" w:hAnsi="Arial" w:cs="Arial"/>
      <w:b/>
      <w:bCs/>
      <w:color w:val="26282F"/>
      <w:sz w:val="24"/>
      <w:szCs w:val="24"/>
    </w:rPr>
  </w:style>
  <w:style w:type="paragraph" w:styleId="2">
    <w:name w:val="heading 2"/>
    <w:basedOn w:val="a0"/>
    <w:next w:val="a0"/>
    <w:uiPriority w:val="9"/>
    <w:qFormat/>
    <w:rsid w:val="002F0F88"/>
    <w:pPr>
      <w:keepNext/>
      <w:keepLines/>
      <w:spacing w:before="40" w:after="0" w:line="240" w:lineRule="auto"/>
      <w:outlineLvl w:val="1"/>
    </w:pPr>
    <w:rPr>
      <w:rFonts w:ascii="Cambria" w:hAnsi="Cambria"/>
      <w:color w:val="365F91"/>
      <w:sz w:val="32"/>
      <w:szCs w:val="32"/>
      <w:lang w:eastAsia="en-US"/>
    </w:rPr>
  </w:style>
  <w:style w:type="paragraph" w:styleId="3">
    <w:name w:val="heading 3"/>
    <w:basedOn w:val="a0"/>
    <w:next w:val="a0"/>
    <w:uiPriority w:val="9"/>
    <w:qFormat/>
    <w:rsid w:val="002F0F88"/>
    <w:pPr>
      <w:keepNext/>
      <w:keepLines/>
      <w:spacing w:before="40" w:after="0" w:line="240" w:lineRule="auto"/>
      <w:outlineLvl w:val="2"/>
    </w:pPr>
    <w:rPr>
      <w:rFonts w:ascii="Cambria" w:hAnsi="Cambria"/>
      <w:color w:val="365F91"/>
      <w:sz w:val="28"/>
      <w:szCs w:val="28"/>
      <w:lang w:eastAsia="en-US"/>
    </w:rPr>
  </w:style>
  <w:style w:type="paragraph" w:styleId="4">
    <w:name w:val="heading 4"/>
    <w:basedOn w:val="a0"/>
    <w:next w:val="a0"/>
    <w:uiPriority w:val="9"/>
    <w:qFormat/>
    <w:rsid w:val="002F0F88"/>
    <w:pPr>
      <w:keepNext/>
      <w:keepLines/>
      <w:spacing w:before="40" w:after="0" w:line="259" w:lineRule="auto"/>
      <w:outlineLvl w:val="3"/>
    </w:pPr>
    <w:rPr>
      <w:rFonts w:ascii="Cambria" w:hAnsi="Cambria"/>
      <w:color w:val="365F91"/>
      <w:sz w:val="24"/>
      <w:szCs w:val="24"/>
      <w:lang w:eastAsia="en-US"/>
    </w:rPr>
  </w:style>
  <w:style w:type="paragraph" w:styleId="5">
    <w:name w:val="heading 5"/>
    <w:basedOn w:val="a0"/>
    <w:next w:val="a0"/>
    <w:uiPriority w:val="9"/>
    <w:qFormat/>
    <w:rsid w:val="002F0F88"/>
    <w:pPr>
      <w:keepNext/>
      <w:keepLines/>
      <w:spacing w:before="40" w:after="0" w:line="259" w:lineRule="auto"/>
      <w:outlineLvl w:val="4"/>
    </w:pPr>
    <w:rPr>
      <w:rFonts w:ascii="Cambria" w:hAnsi="Cambria"/>
      <w:caps/>
      <w:color w:val="365F91"/>
      <w:lang w:eastAsia="en-US"/>
    </w:rPr>
  </w:style>
  <w:style w:type="paragraph" w:styleId="6">
    <w:name w:val="heading 6"/>
    <w:basedOn w:val="a0"/>
    <w:next w:val="a0"/>
    <w:uiPriority w:val="9"/>
    <w:qFormat/>
    <w:rsid w:val="002F0F88"/>
    <w:pPr>
      <w:keepNext/>
      <w:keepLines/>
      <w:spacing w:before="40" w:after="0" w:line="259" w:lineRule="auto"/>
      <w:outlineLvl w:val="5"/>
    </w:pPr>
    <w:rPr>
      <w:rFonts w:ascii="Cambria" w:hAnsi="Cambria"/>
      <w:i/>
      <w:iCs/>
      <w:caps/>
      <w:color w:val="244061"/>
      <w:lang w:eastAsia="en-US"/>
    </w:rPr>
  </w:style>
  <w:style w:type="paragraph" w:styleId="7">
    <w:name w:val="heading 7"/>
    <w:basedOn w:val="a0"/>
    <w:next w:val="a0"/>
    <w:uiPriority w:val="9"/>
    <w:qFormat/>
    <w:rsid w:val="002F0F88"/>
    <w:pPr>
      <w:keepNext/>
      <w:keepLines/>
      <w:spacing w:before="40" w:after="0" w:line="259" w:lineRule="auto"/>
      <w:outlineLvl w:val="6"/>
    </w:pPr>
    <w:rPr>
      <w:rFonts w:ascii="Cambria" w:hAnsi="Cambria"/>
      <w:b/>
      <w:bCs/>
      <w:color w:val="244061"/>
      <w:lang w:eastAsia="en-US"/>
    </w:rPr>
  </w:style>
  <w:style w:type="paragraph" w:styleId="8">
    <w:name w:val="heading 8"/>
    <w:basedOn w:val="a0"/>
    <w:next w:val="a0"/>
    <w:uiPriority w:val="9"/>
    <w:qFormat/>
    <w:rsid w:val="002F0F88"/>
    <w:pPr>
      <w:keepNext/>
      <w:keepLines/>
      <w:spacing w:before="40" w:after="0" w:line="259" w:lineRule="auto"/>
      <w:outlineLvl w:val="7"/>
    </w:pPr>
    <w:rPr>
      <w:rFonts w:ascii="Cambria" w:hAnsi="Cambria"/>
      <w:b/>
      <w:bCs/>
      <w:i/>
      <w:iCs/>
      <w:color w:val="244061"/>
      <w:lang w:eastAsia="en-US"/>
    </w:rPr>
  </w:style>
  <w:style w:type="paragraph" w:styleId="9">
    <w:name w:val="heading 9"/>
    <w:basedOn w:val="a0"/>
    <w:next w:val="a0"/>
    <w:uiPriority w:val="9"/>
    <w:qFormat/>
    <w:rsid w:val="002F0F88"/>
    <w:pPr>
      <w:keepNext/>
      <w:keepLines/>
      <w:spacing w:before="40" w:after="0" w:line="259" w:lineRule="auto"/>
      <w:outlineLvl w:val="8"/>
    </w:pPr>
    <w:rPr>
      <w:rFonts w:ascii="Cambria" w:hAnsi="Cambria"/>
      <w:i/>
      <w:iCs/>
      <w:color w:val="24406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rsid w:val="002F0F88"/>
  </w:style>
  <w:style w:type="character" w:customStyle="1" w:styleId="a4">
    <w:name w:val="Текст выноски Знак"/>
    <w:link w:val="a5"/>
    <w:uiPriority w:val="99"/>
    <w:qFormat/>
    <w:rsid w:val="002F0F88"/>
    <w:rPr>
      <w:rFonts w:ascii="Tahoma" w:hAnsi="Tahoma" w:cs="Tahoma"/>
      <w:sz w:val="16"/>
      <w:szCs w:val="16"/>
    </w:rPr>
  </w:style>
  <w:style w:type="character" w:customStyle="1" w:styleId="a6">
    <w:name w:val="Гипертекстовая ссылка"/>
    <w:uiPriority w:val="99"/>
    <w:qFormat/>
    <w:rsid w:val="002F0F88"/>
    <w:rPr>
      <w:b/>
      <w:bCs/>
      <w:color w:val="106BBE"/>
    </w:rPr>
  </w:style>
  <w:style w:type="character" w:customStyle="1" w:styleId="11">
    <w:name w:val="Заголовок 1 Знак"/>
    <w:uiPriority w:val="99"/>
    <w:qFormat/>
    <w:rsid w:val="002F0F88"/>
    <w:rPr>
      <w:rFonts w:ascii="Arial" w:eastAsia="Times New Roman" w:hAnsi="Arial" w:cs="Arial"/>
      <w:b/>
      <w:bCs/>
      <w:color w:val="26282F"/>
      <w:sz w:val="24"/>
      <w:szCs w:val="24"/>
    </w:rPr>
  </w:style>
  <w:style w:type="character" w:customStyle="1" w:styleId="20">
    <w:name w:val="Заголовок 2 Знак"/>
    <w:uiPriority w:val="9"/>
    <w:qFormat/>
    <w:rsid w:val="002F0F88"/>
    <w:rPr>
      <w:rFonts w:ascii="Cambria" w:eastAsia="font266" w:hAnsi="Cambria" w:cs="font266"/>
      <w:color w:val="365F91"/>
      <w:sz w:val="32"/>
      <w:szCs w:val="32"/>
      <w:lang w:eastAsia="en-US"/>
    </w:rPr>
  </w:style>
  <w:style w:type="character" w:customStyle="1" w:styleId="30">
    <w:name w:val="Заголовок 3 Знак"/>
    <w:uiPriority w:val="9"/>
    <w:qFormat/>
    <w:rsid w:val="002F0F88"/>
    <w:rPr>
      <w:rFonts w:ascii="Cambria" w:eastAsia="font266" w:hAnsi="Cambria" w:cs="font266"/>
      <w:color w:val="365F91"/>
      <w:sz w:val="28"/>
      <w:szCs w:val="28"/>
      <w:lang w:eastAsia="en-US"/>
    </w:rPr>
  </w:style>
  <w:style w:type="character" w:customStyle="1" w:styleId="40">
    <w:name w:val="Заголовок 4 Знак"/>
    <w:uiPriority w:val="9"/>
    <w:qFormat/>
    <w:rsid w:val="002F0F88"/>
    <w:rPr>
      <w:rFonts w:ascii="Cambria" w:eastAsia="font266" w:hAnsi="Cambria" w:cs="font266"/>
      <w:color w:val="365F91"/>
      <w:sz w:val="24"/>
      <w:szCs w:val="24"/>
      <w:lang w:eastAsia="en-US"/>
    </w:rPr>
  </w:style>
  <w:style w:type="character" w:customStyle="1" w:styleId="50">
    <w:name w:val="Заголовок 5 Знак"/>
    <w:uiPriority w:val="9"/>
    <w:qFormat/>
    <w:rsid w:val="002F0F88"/>
    <w:rPr>
      <w:rFonts w:ascii="Cambria" w:eastAsia="font266" w:hAnsi="Cambria" w:cs="font266"/>
      <w:caps/>
      <w:color w:val="365F91"/>
      <w:lang w:eastAsia="en-US"/>
    </w:rPr>
  </w:style>
  <w:style w:type="character" w:customStyle="1" w:styleId="60">
    <w:name w:val="Заголовок 6 Знак"/>
    <w:uiPriority w:val="9"/>
    <w:qFormat/>
    <w:rsid w:val="002F0F88"/>
    <w:rPr>
      <w:rFonts w:ascii="Cambria" w:eastAsia="font266" w:hAnsi="Cambria" w:cs="font266"/>
      <w:i/>
      <w:iCs/>
      <w:caps/>
      <w:color w:val="244061"/>
      <w:lang w:eastAsia="en-US"/>
    </w:rPr>
  </w:style>
  <w:style w:type="character" w:customStyle="1" w:styleId="70">
    <w:name w:val="Заголовок 7 Знак"/>
    <w:uiPriority w:val="9"/>
    <w:qFormat/>
    <w:rsid w:val="002F0F88"/>
    <w:rPr>
      <w:rFonts w:ascii="Cambria" w:eastAsia="font266" w:hAnsi="Cambria" w:cs="font266"/>
      <w:b/>
      <w:bCs/>
      <w:color w:val="244061"/>
      <w:lang w:eastAsia="en-US"/>
    </w:rPr>
  </w:style>
  <w:style w:type="character" w:customStyle="1" w:styleId="80">
    <w:name w:val="Заголовок 8 Знак"/>
    <w:uiPriority w:val="9"/>
    <w:qFormat/>
    <w:rsid w:val="002F0F88"/>
    <w:rPr>
      <w:rFonts w:ascii="Cambria" w:eastAsia="font266" w:hAnsi="Cambria" w:cs="font266"/>
      <w:b/>
      <w:bCs/>
      <w:i/>
      <w:iCs/>
      <w:color w:val="244061"/>
      <w:lang w:eastAsia="en-US"/>
    </w:rPr>
  </w:style>
  <w:style w:type="character" w:customStyle="1" w:styleId="90">
    <w:name w:val="Заголовок 9 Знак"/>
    <w:uiPriority w:val="9"/>
    <w:qFormat/>
    <w:rsid w:val="002F0F88"/>
    <w:rPr>
      <w:rFonts w:ascii="Cambria" w:eastAsia="font266" w:hAnsi="Cambria" w:cs="font266"/>
      <w:i/>
      <w:iCs/>
      <w:color w:val="244061"/>
      <w:lang w:eastAsia="en-US"/>
    </w:rPr>
  </w:style>
  <w:style w:type="character" w:customStyle="1" w:styleId="a7">
    <w:name w:val="Верхний колонтитул Знак"/>
    <w:uiPriority w:val="99"/>
    <w:qFormat/>
    <w:rsid w:val="002F0F88"/>
    <w:rPr>
      <w:rFonts w:eastAsia="Times New Roman"/>
      <w:sz w:val="20"/>
      <w:szCs w:val="20"/>
      <w:lang w:eastAsia="en-US"/>
    </w:rPr>
  </w:style>
  <w:style w:type="character" w:customStyle="1" w:styleId="a8">
    <w:name w:val="Цветовое выделение"/>
    <w:uiPriority w:val="99"/>
    <w:qFormat/>
    <w:rsid w:val="002F0F88"/>
    <w:rPr>
      <w:b/>
      <w:bCs/>
      <w:color w:val="26282F"/>
    </w:rPr>
  </w:style>
  <w:style w:type="character" w:customStyle="1" w:styleId="a9">
    <w:name w:val="Нижний колонтитул Знак"/>
    <w:uiPriority w:val="99"/>
    <w:qFormat/>
    <w:rsid w:val="002F0F88"/>
    <w:rPr>
      <w:lang w:eastAsia="en-US"/>
    </w:rPr>
  </w:style>
  <w:style w:type="character" w:customStyle="1" w:styleId="aa">
    <w:name w:val="Название Знак"/>
    <w:uiPriority w:val="10"/>
    <w:qFormat/>
    <w:rsid w:val="002F0F88"/>
    <w:rPr>
      <w:rFonts w:ascii="Cambria" w:eastAsia="font266" w:hAnsi="Cambria" w:cs="font266"/>
      <w:caps/>
      <w:color w:val="1F497D"/>
      <w:spacing w:val="-15"/>
      <w:sz w:val="72"/>
      <w:szCs w:val="72"/>
      <w:lang w:eastAsia="en-US"/>
    </w:rPr>
  </w:style>
  <w:style w:type="character" w:customStyle="1" w:styleId="ab">
    <w:name w:val="Подзаголовок Знак"/>
    <w:uiPriority w:val="11"/>
    <w:qFormat/>
    <w:rsid w:val="002F0F88"/>
    <w:rPr>
      <w:rFonts w:ascii="Cambria" w:eastAsia="font266" w:hAnsi="Cambria" w:cs="font266"/>
      <w:color w:val="4F81BD"/>
      <w:sz w:val="28"/>
      <w:szCs w:val="28"/>
      <w:lang w:eastAsia="en-US"/>
    </w:rPr>
  </w:style>
  <w:style w:type="character" w:customStyle="1" w:styleId="12">
    <w:name w:val="Строгий1"/>
    <w:rsid w:val="002F0F88"/>
    <w:rPr>
      <w:b/>
      <w:bCs/>
    </w:rPr>
  </w:style>
  <w:style w:type="character" w:styleId="ac">
    <w:name w:val="Emphasis"/>
    <w:uiPriority w:val="20"/>
    <w:qFormat/>
    <w:rsid w:val="002F0F88"/>
    <w:rPr>
      <w:i/>
      <w:iCs/>
    </w:rPr>
  </w:style>
  <w:style w:type="character" w:customStyle="1" w:styleId="21">
    <w:name w:val="Цитата 2 Знак"/>
    <w:link w:val="22"/>
    <w:uiPriority w:val="29"/>
    <w:qFormat/>
    <w:rsid w:val="002F0F88"/>
    <w:rPr>
      <w:color w:val="1F497D"/>
      <w:sz w:val="24"/>
      <w:szCs w:val="24"/>
      <w:lang w:eastAsia="en-US"/>
    </w:rPr>
  </w:style>
  <w:style w:type="character" w:customStyle="1" w:styleId="ad">
    <w:name w:val="Выделенная цитата Знак"/>
    <w:link w:val="ae"/>
    <w:uiPriority w:val="30"/>
    <w:qFormat/>
    <w:rsid w:val="002F0F88"/>
    <w:rPr>
      <w:rFonts w:ascii="Cambria" w:eastAsia="font266" w:hAnsi="Cambria" w:cs="font266"/>
      <w:color w:val="1F497D"/>
      <w:spacing w:val="-6"/>
      <w:sz w:val="32"/>
      <w:szCs w:val="32"/>
      <w:lang w:eastAsia="en-US"/>
    </w:rPr>
  </w:style>
  <w:style w:type="character" w:customStyle="1" w:styleId="13">
    <w:name w:val="Слабое выделение1"/>
    <w:rsid w:val="002F0F88"/>
    <w:rPr>
      <w:i/>
      <w:iCs/>
      <w:color w:val="595959"/>
    </w:rPr>
  </w:style>
  <w:style w:type="character" w:customStyle="1" w:styleId="14">
    <w:name w:val="Сильное выделение1"/>
    <w:rsid w:val="002F0F88"/>
    <w:rPr>
      <w:b/>
      <w:bCs/>
      <w:i/>
      <w:iCs/>
    </w:rPr>
  </w:style>
  <w:style w:type="character" w:customStyle="1" w:styleId="15">
    <w:name w:val="Слабая ссылка1"/>
    <w:rsid w:val="002F0F88"/>
    <w:rPr>
      <w:smallCaps/>
      <w:color w:val="595959"/>
      <w:u w:val="none" w:color="7F7F7F"/>
    </w:rPr>
  </w:style>
  <w:style w:type="character" w:customStyle="1" w:styleId="16">
    <w:name w:val="Сильная ссылка1"/>
    <w:rsid w:val="002F0F88"/>
    <w:rPr>
      <w:b/>
      <w:bCs/>
      <w:smallCaps/>
      <w:color w:val="1F497D"/>
      <w:u w:val="single"/>
    </w:rPr>
  </w:style>
  <w:style w:type="character" w:customStyle="1" w:styleId="17">
    <w:name w:val="Название книги1"/>
    <w:rsid w:val="002F0F88"/>
    <w:rPr>
      <w:b/>
      <w:bCs/>
      <w:smallCaps/>
      <w:spacing w:val="10"/>
    </w:rPr>
  </w:style>
  <w:style w:type="character" w:styleId="af">
    <w:name w:val="Hyperlink"/>
    <w:uiPriority w:val="99"/>
    <w:rsid w:val="002F0F88"/>
    <w:rPr>
      <w:color w:val="0000FF"/>
      <w:u w:val="single"/>
    </w:rPr>
  </w:style>
  <w:style w:type="character" w:styleId="af0">
    <w:name w:val="FollowedHyperlink"/>
    <w:uiPriority w:val="99"/>
    <w:rsid w:val="002F0F88"/>
    <w:rPr>
      <w:color w:val="800080"/>
      <w:u w:val="single"/>
    </w:rPr>
  </w:style>
  <w:style w:type="character" w:customStyle="1" w:styleId="ListLabel1">
    <w:name w:val="ListLabel 1"/>
    <w:qFormat/>
    <w:rsid w:val="002F0F88"/>
    <w:rPr>
      <w:rFonts w:ascii="Times New Roman" w:hAnsi="Times New Roman" w:cs="Times New Roman"/>
      <w:color w:val="000000"/>
      <w:sz w:val="28"/>
      <w:szCs w:val="28"/>
    </w:rPr>
  </w:style>
  <w:style w:type="character" w:customStyle="1" w:styleId="ListLabel2">
    <w:name w:val="ListLabel 2"/>
    <w:qFormat/>
    <w:rsid w:val="002F0F88"/>
    <w:rPr>
      <w:rFonts w:ascii="Times New Roman" w:hAnsi="Times New Roman" w:cs="Times New Roman"/>
      <w:sz w:val="28"/>
      <w:szCs w:val="28"/>
    </w:rPr>
  </w:style>
  <w:style w:type="character" w:customStyle="1" w:styleId="ListLabel3">
    <w:name w:val="ListLabel 3"/>
    <w:qFormat/>
    <w:rsid w:val="002F0F88"/>
    <w:rPr>
      <w:rFonts w:ascii="Times New Roman" w:hAnsi="Times New Roman"/>
      <w:b w:val="0"/>
      <w:color w:val="000000"/>
      <w:sz w:val="28"/>
      <w:szCs w:val="28"/>
    </w:rPr>
  </w:style>
  <w:style w:type="character" w:customStyle="1" w:styleId="18">
    <w:name w:val="Просмотренная гиперссылка1"/>
    <w:rsid w:val="002F0F88"/>
    <w:rPr>
      <w:color w:val="800080"/>
      <w:u w:val="single"/>
    </w:rPr>
  </w:style>
  <w:style w:type="character" w:customStyle="1" w:styleId="ListLabel4">
    <w:name w:val="ListLabel 4"/>
    <w:rsid w:val="002F0F88"/>
    <w:rPr>
      <w:b w:val="0"/>
    </w:rPr>
  </w:style>
  <w:style w:type="character" w:customStyle="1" w:styleId="ListLabel5">
    <w:name w:val="ListLabel 5"/>
    <w:rsid w:val="002F0F88"/>
    <w:rPr>
      <w:color w:val="auto"/>
    </w:rPr>
  </w:style>
  <w:style w:type="character" w:customStyle="1" w:styleId="ListLabel6">
    <w:name w:val="ListLabel 6"/>
    <w:rsid w:val="002F0F88"/>
    <w:rPr>
      <w:color w:val="auto"/>
    </w:rPr>
  </w:style>
  <w:style w:type="character" w:customStyle="1" w:styleId="ListLabel7">
    <w:name w:val="ListLabel 7"/>
    <w:rsid w:val="002F0F88"/>
    <w:rPr>
      <w:b w:val="0"/>
    </w:rPr>
  </w:style>
  <w:style w:type="character" w:customStyle="1" w:styleId="ListLabel8">
    <w:name w:val="ListLabel 8"/>
    <w:rsid w:val="002F0F88"/>
    <w:rPr>
      <w:b w:val="0"/>
    </w:rPr>
  </w:style>
  <w:style w:type="character" w:customStyle="1" w:styleId="ListLabel9">
    <w:name w:val="ListLabel 9"/>
    <w:rsid w:val="002F0F88"/>
    <w:rPr>
      <w:b w:val="0"/>
    </w:rPr>
  </w:style>
  <w:style w:type="character" w:customStyle="1" w:styleId="ListLabel10">
    <w:name w:val="ListLabel 10"/>
    <w:rsid w:val="002F0F88"/>
    <w:rPr>
      <w:color w:val="00B050"/>
    </w:rPr>
  </w:style>
  <w:style w:type="character" w:customStyle="1" w:styleId="ListLabel11">
    <w:name w:val="ListLabel 11"/>
    <w:rsid w:val="002F0F88"/>
    <w:rPr>
      <w:b w:val="0"/>
    </w:rPr>
  </w:style>
  <w:style w:type="character" w:customStyle="1" w:styleId="ListLabel12">
    <w:name w:val="ListLabel 12"/>
    <w:rsid w:val="002F0F88"/>
    <w:rPr>
      <w:color w:val="000000"/>
    </w:rPr>
  </w:style>
  <w:style w:type="character" w:customStyle="1" w:styleId="ListLabel13">
    <w:name w:val="ListLabel 13"/>
    <w:rsid w:val="002F0F88"/>
    <w:rPr>
      <w:color w:val="000000"/>
    </w:rPr>
  </w:style>
  <w:style w:type="character" w:customStyle="1" w:styleId="ListLabel14">
    <w:name w:val="ListLabel 14"/>
    <w:rsid w:val="002F0F88"/>
    <w:rPr>
      <w:color w:val="000000"/>
    </w:rPr>
  </w:style>
  <w:style w:type="paragraph" w:customStyle="1" w:styleId="af1">
    <w:name w:val="Заголовок"/>
    <w:basedOn w:val="a0"/>
    <w:next w:val="af2"/>
    <w:qFormat/>
    <w:rsid w:val="002F0F88"/>
    <w:pPr>
      <w:keepNext/>
      <w:spacing w:before="240" w:after="120"/>
    </w:pPr>
    <w:rPr>
      <w:rFonts w:ascii="Liberation Sans" w:eastAsia="Microsoft YaHei" w:hAnsi="Liberation Sans" w:cs="Mangal"/>
      <w:sz w:val="28"/>
      <w:szCs w:val="28"/>
    </w:rPr>
  </w:style>
  <w:style w:type="paragraph" w:styleId="af2">
    <w:name w:val="Body Text"/>
    <w:basedOn w:val="a0"/>
    <w:link w:val="af3"/>
    <w:rsid w:val="002F0F88"/>
    <w:pPr>
      <w:spacing w:after="140"/>
    </w:pPr>
  </w:style>
  <w:style w:type="paragraph" w:styleId="af4">
    <w:name w:val="List"/>
    <w:basedOn w:val="af2"/>
    <w:rsid w:val="002F0F88"/>
    <w:rPr>
      <w:rFonts w:cs="Arial"/>
    </w:rPr>
  </w:style>
  <w:style w:type="paragraph" w:styleId="af5">
    <w:name w:val="caption"/>
    <w:basedOn w:val="a0"/>
    <w:uiPriority w:val="35"/>
    <w:qFormat/>
    <w:rsid w:val="002F0F88"/>
    <w:pPr>
      <w:suppressLineNumbers/>
      <w:spacing w:before="120" w:after="120"/>
    </w:pPr>
    <w:rPr>
      <w:rFonts w:cs="Mangal"/>
      <w:i/>
      <w:iCs/>
      <w:sz w:val="24"/>
      <w:szCs w:val="24"/>
    </w:rPr>
  </w:style>
  <w:style w:type="paragraph" w:customStyle="1" w:styleId="19">
    <w:name w:val="Указатель1"/>
    <w:basedOn w:val="a0"/>
    <w:rsid w:val="002F0F88"/>
    <w:pPr>
      <w:suppressLineNumbers/>
    </w:pPr>
    <w:rPr>
      <w:rFonts w:cs="Mangal"/>
    </w:rPr>
  </w:style>
  <w:style w:type="paragraph" w:customStyle="1" w:styleId="1a">
    <w:name w:val="Заголовок1"/>
    <w:basedOn w:val="a0"/>
    <w:next w:val="af2"/>
    <w:qFormat/>
    <w:rsid w:val="002F0F88"/>
    <w:pPr>
      <w:keepNext/>
      <w:spacing w:before="240" w:after="120"/>
    </w:pPr>
    <w:rPr>
      <w:rFonts w:ascii="Liberation Sans" w:eastAsia="Microsoft YaHei" w:hAnsi="Liberation Sans" w:cs="Arial"/>
      <w:sz w:val="28"/>
      <w:szCs w:val="28"/>
    </w:rPr>
  </w:style>
  <w:style w:type="paragraph" w:customStyle="1" w:styleId="1b">
    <w:name w:val="Название объекта1"/>
    <w:basedOn w:val="a0"/>
    <w:next w:val="a0"/>
    <w:rsid w:val="002F0F88"/>
    <w:pPr>
      <w:spacing w:after="160" w:line="240" w:lineRule="auto"/>
    </w:pPr>
    <w:rPr>
      <w:b/>
      <w:bCs/>
      <w:smallCaps/>
      <w:color w:val="1F497D"/>
      <w:lang w:eastAsia="en-US"/>
    </w:rPr>
  </w:style>
  <w:style w:type="paragraph" w:customStyle="1" w:styleId="23">
    <w:name w:val="Указатель2"/>
    <w:basedOn w:val="a0"/>
    <w:rsid w:val="002F0F88"/>
    <w:pPr>
      <w:suppressLineNumbers/>
    </w:pPr>
    <w:rPr>
      <w:rFonts w:cs="Arial"/>
    </w:rPr>
  </w:style>
  <w:style w:type="paragraph" w:customStyle="1" w:styleId="af6">
    <w:name w:val="Прижатый влево"/>
    <w:basedOn w:val="a0"/>
    <w:next w:val="a0"/>
    <w:uiPriority w:val="99"/>
    <w:qFormat/>
    <w:rsid w:val="002F0F88"/>
    <w:pPr>
      <w:widowControl w:val="0"/>
      <w:spacing w:after="0" w:line="240" w:lineRule="auto"/>
    </w:pPr>
    <w:rPr>
      <w:rFonts w:ascii="Arial" w:eastAsia="Times New Roman" w:hAnsi="Arial" w:cs="Arial"/>
      <w:sz w:val="24"/>
      <w:szCs w:val="24"/>
    </w:rPr>
  </w:style>
  <w:style w:type="paragraph" w:customStyle="1" w:styleId="1c">
    <w:name w:val="Текст выноски1"/>
    <w:basedOn w:val="a0"/>
    <w:rsid w:val="002F0F88"/>
    <w:pPr>
      <w:spacing w:after="0" w:line="240" w:lineRule="auto"/>
    </w:pPr>
    <w:rPr>
      <w:rFonts w:ascii="Tahoma" w:hAnsi="Tahoma" w:cs="Tahoma"/>
      <w:sz w:val="16"/>
      <w:szCs w:val="16"/>
    </w:rPr>
  </w:style>
  <w:style w:type="paragraph" w:customStyle="1" w:styleId="1d">
    <w:name w:val="Обычный (веб)1"/>
    <w:basedOn w:val="a0"/>
    <w:rsid w:val="002F0F88"/>
    <w:pPr>
      <w:spacing w:before="280" w:after="280" w:line="240" w:lineRule="auto"/>
    </w:pPr>
    <w:rPr>
      <w:rFonts w:ascii="Times New Roman" w:eastAsia="Times New Roman" w:hAnsi="Times New Roman" w:cs="Times New Roman"/>
      <w:sz w:val="24"/>
      <w:szCs w:val="24"/>
    </w:rPr>
  </w:style>
  <w:style w:type="paragraph" w:customStyle="1" w:styleId="1e">
    <w:name w:val="Абзац списка1"/>
    <w:basedOn w:val="a0"/>
    <w:rsid w:val="002F0F88"/>
    <w:pPr>
      <w:ind w:left="720"/>
      <w:contextualSpacing/>
    </w:pPr>
    <w:rPr>
      <w:rFonts w:eastAsia="Times New Roman" w:cs="Times New Roman"/>
    </w:rPr>
  </w:style>
  <w:style w:type="paragraph" w:customStyle="1" w:styleId="ConsPlusNormal">
    <w:name w:val="ConsPlusNormal"/>
    <w:qFormat/>
    <w:rsid w:val="002F0F88"/>
    <w:pPr>
      <w:widowControl w:val="0"/>
      <w:suppressAutoHyphens/>
      <w:ind w:firstLine="720"/>
    </w:pPr>
    <w:rPr>
      <w:rFonts w:ascii="Arial" w:hAnsi="Arial" w:cs="Arial"/>
      <w:sz w:val="22"/>
    </w:rPr>
  </w:style>
  <w:style w:type="paragraph" w:customStyle="1" w:styleId="af7">
    <w:name w:val="Нормальный (таблица)"/>
    <w:basedOn w:val="a0"/>
    <w:next w:val="a0"/>
    <w:uiPriority w:val="99"/>
    <w:qFormat/>
    <w:rsid w:val="002F0F88"/>
    <w:pPr>
      <w:spacing w:after="0" w:line="240" w:lineRule="auto"/>
      <w:jc w:val="both"/>
    </w:pPr>
    <w:rPr>
      <w:rFonts w:ascii="Arial" w:eastAsia="Calibri" w:hAnsi="Arial" w:cs="Arial"/>
      <w:sz w:val="24"/>
      <w:szCs w:val="24"/>
    </w:rPr>
  </w:style>
  <w:style w:type="paragraph" w:customStyle="1" w:styleId="ConsPlusNonformat">
    <w:name w:val="ConsPlusNonformat"/>
    <w:qFormat/>
    <w:rsid w:val="002F0F88"/>
    <w:pPr>
      <w:widowControl w:val="0"/>
      <w:suppressAutoHyphens/>
    </w:pPr>
    <w:rPr>
      <w:rFonts w:ascii="Courier New" w:hAnsi="Courier New" w:cs="Courier New"/>
      <w:sz w:val="22"/>
    </w:rPr>
  </w:style>
  <w:style w:type="paragraph" w:customStyle="1" w:styleId="af8">
    <w:name w:val="Верхний и нижний колонтитулы"/>
    <w:basedOn w:val="a0"/>
    <w:qFormat/>
    <w:rsid w:val="002F0F88"/>
  </w:style>
  <w:style w:type="paragraph" w:styleId="af9">
    <w:name w:val="header"/>
    <w:basedOn w:val="a0"/>
    <w:uiPriority w:val="99"/>
    <w:rsid w:val="002F0F88"/>
    <w:pPr>
      <w:tabs>
        <w:tab w:val="center" w:pos="4677"/>
        <w:tab w:val="right" w:pos="9355"/>
      </w:tabs>
      <w:spacing w:after="0" w:line="240" w:lineRule="auto"/>
    </w:pPr>
    <w:rPr>
      <w:rFonts w:eastAsia="Times New Roman"/>
      <w:sz w:val="20"/>
      <w:szCs w:val="20"/>
      <w:lang w:eastAsia="en-US"/>
    </w:rPr>
  </w:style>
  <w:style w:type="paragraph" w:customStyle="1" w:styleId="ConsNormal">
    <w:name w:val="ConsNormal"/>
    <w:qFormat/>
    <w:rsid w:val="002F0F88"/>
    <w:pPr>
      <w:widowControl w:val="0"/>
      <w:suppressAutoHyphens/>
      <w:ind w:firstLine="720"/>
    </w:pPr>
    <w:rPr>
      <w:rFonts w:ascii="Arial" w:hAnsi="Arial" w:cs="Arial"/>
      <w:sz w:val="22"/>
    </w:rPr>
  </w:style>
  <w:style w:type="paragraph" w:customStyle="1" w:styleId="1f">
    <w:name w:val="Без интервала1"/>
    <w:rsid w:val="002F0F88"/>
    <w:pPr>
      <w:suppressAutoHyphens/>
    </w:pPr>
    <w:rPr>
      <w:rFonts w:ascii="Calibri" w:eastAsia="font266" w:hAnsi="Calibri" w:cs="font266"/>
      <w:sz w:val="22"/>
      <w:szCs w:val="22"/>
      <w:lang w:eastAsia="en-US"/>
    </w:rPr>
  </w:style>
  <w:style w:type="paragraph" w:styleId="afa">
    <w:name w:val="footer"/>
    <w:basedOn w:val="a0"/>
    <w:uiPriority w:val="99"/>
    <w:rsid w:val="002F0F88"/>
    <w:pPr>
      <w:tabs>
        <w:tab w:val="center" w:pos="4677"/>
        <w:tab w:val="right" w:pos="9355"/>
      </w:tabs>
      <w:spacing w:after="160" w:line="259" w:lineRule="auto"/>
    </w:pPr>
    <w:rPr>
      <w:lang w:eastAsia="en-US"/>
    </w:rPr>
  </w:style>
  <w:style w:type="paragraph" w:styleId="afb">
    <w:name w:val="Title"/>
    <w:basedOn w:val="a0"/>
    <w:next w:val="a0"/>
    <w:uiPriority w:val="10"/>
    <w:qFormat/>
    <w:rsid w:val="002F0F88"/>
    <w:pPr>
      <w:spacing w:after="0" w:line="204" w:lineRule="auto"/>
      <w:contextualSpacing/>
    </w:pPr>
    <w:rPr>
      <w:rFonts w:ascii="Cambria" w:hAnsi="Cambria"/>
      <w:caps/>
      <w:color w:val="1F497D"/>
      <w:spacing w:val="-15"/>
      <w:sz w:val="72"/>
      <w:szCs w:val="72"/>
      <w:lang w:eastAsia="en-US"/>
    </w:rPr>
  </w:style>
  <w:style w:type="paragraph" w:styleId="afc">
    <w:name w:val="Subtitle"/>
    <w:basedOn w:val="a0"/>
    <w:next w:val="a0"/>
    <w:uiPriority w:val="11"/>
    <w:qFormat/>
    <w:rsid w:val="002F0F88"/>
    <w:pPr>
      <w:spacing w:after="240" w:line="240" w:lineRule="auto"/>
    </w:pPr>
    <w:rPr>
      <w:rFonts w:ascii="Cambria" w:hAnsi="Cambria"/>
      <w:color w:val="4F81BD"/>
      <w:sz w:val="28"/>
      <w:szCs w:val="28"/>
      <w:lang w:eastAsia="en-US"/>
    </w:rPr>
  </w:style>
  <w:style w:type="paragraph" w:customStyle="1" w:styleId="210">
    <w:name w:val="Цитата 21"/>
    <w:basedOn w:val="a0"/>
    <w:next w:val="a0"/>
    <w:rsid w:val="002F0F88"/>
    <w:pPr>
      <w:spacing w:before="120" w:after="120" w:line="259" w:lineRule="auto"/>
      <w:ind w:left="720"/>
    </w:pPr>
    <w:rPr>
      <w:color w:val="1F497D"/>
      <w:sz w:val="24"/>
      <w:szCs w:val="24"/>
      <w:lang w:eastAsia="en-US"/>
    </w:rPr>
  </w:style>
  <w:style w:type="paragraph" w:customStyle="1" w:styleId="1f0">
    <w:name w:val="Выделенная цитата1"/>
    <w:basedOn w:val="a0"/>
    <w:next w:val="a0"/>
    <w:rsid w:val="002F0F88"/>
    <w:pPr>
      <w:spacing w:before="280" w:after="240" w:line="240" w:lineRule="auto"/>
      <w:ind w:left="720"/>
      <w:jc w:val="center"/>
    </w:pPr>
    <w:rPr>
      <w:rFonts w:ascii="Cambria" w:hAnsi="Cambria"/>
      <w:color w:val="1F497D"/>
      <w:spacing w:val="-6"/>
      <w:sz w:val="32"/>
      <w:szCs w:val="32"/>
      <w:lang w:eastAsia="en-US"/>
    </w:rPr>
  </w:style>
  <w:style w:type="paragraph" w:customStyle="1" w:styleId="1f1">
    <w:name w:val="Заголовок оглавления1"/>
    <w:basedOn w:val="1"/>
    <w:next w:val="a0"/>
    <w:rsid w:val="002F0F88"/>
    <w:pPr>
      <w:keepNext/>
      <w:keepLines/>
      <w:widowControl/>
      <w:spacing w:before="400" w:after="40"/>
      <w:jc w:val="left"/>
    </w:pPr>
    <w:rPr>
      <w:rFonts w:ascii="Cambria" w:eastAsia="font266" w:hAnsi="Cambria" w:cs="font266"/>
      <w:b w:val="0"/>
      <w:bCs w:val="0"/>
      <w:color w:val="244061"/>
      <w:sz w:val="36"/>
      <w:szCs w:val="36"/>
      <w:lang w:eastAsia="en-US"/>
    </w:rPr>
  </w:style>
  <w:style w:type="paragraph" w:customStyle="1" w:styleId="font5">
    <w:name w:val="font5"/>
    <w:basedOn w:val="a0"/>
    <w:qFormat/>
    <w:rsid w:val="002F0F88"/>
    <w:pPr>
      <w:spacing w:before="280" w:after="280" w:line="240" w:lineRule="auto"/>
    </w:pPr>
    <w:rPr>
      <w:rFonts w:ascii="Times New Roman" w:eastAsia="Times New Roman" w:hAnsi="Times New Roman" w:cs="Times New Roman"/>
      <w:color w:val="000000"/>
      <w:sz w:val="24"/>
      <w:szCs w:val="24"/>
    </w:rPr>
  </w:style>
  <w:style w:type="paragraph" w:customStyle="1" w:styleId="font6">
    <w:name w:val="font6"/>
    <w:basedOn w:val="a0"/>
    <w:qFormat/>
    <w:rsid w:val="002F0F88"/>
    <w:pPr>
      <w:spacing w:before="280" w:after="280" w:line="240" w:lineRule="auto"/>
    </w:pPr>
    <w:rPr>
      <w:rFonts w:ascii="Times New Roman" w:eastAsia="Times New Roman" w:hAnsi="Times New Roman" w:cs="Times New Roman"/>
      <w:b/>
      <w:bCs/>
      <w:color w:val="000000"/>
      <w:sz w:val="24"/>
      <w:szCs w:val="24"/>
    </w:rPr>
  </w:style>
  <w:style w:type="paragraph" w:customStyle="1" w:styleId="xl64">
    <w:name w:val="xl64"/>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65">
    <w:name w:val="xl65"/>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sz w:val="24"/>
      <w:szCs w:val="24"/>
    </w:rPr>
  </w:style>
  <w:style w:type="paragraph" w:customStyle="1" w:styleId="xl67">
    <w:name w:val="xl67"/>
    <w:basedOn w:val="a0"/>
    <w:qFormat/>
    <w:rsid w:val="002F0F88"/>
    <w:pPr>
      <w:spacing w:before="280" w:after="280" w:line="240" w:lineRule="auto"/>
    </w:pPr>
    <w:rPr>
      <w:rFonts w:ascii="Times New Roman" w:eastAsia="Times New Roman" w:hAnsi="Times New Roman" w:cs="Times New Roman"/>
      <w:sz w:val="24"/>
      <w:szCs w:val="24"/>
    </w:rPr>
  </w:style>
  <w:style w:type="paragraph" w:customStyle="1" w:styleId="xl68">
    <w:name w:val="xl68"/>
    <w:basedOn w:val="a0"/>
    <w:qFormat/>
    <w:rsid w:val="002F0F88"/>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0"/>
    <w:qFormat/>
    <w:rsid w:val="002F0F88"/>
    <w:pPr>
      <w:pBdr>
        <w:top w:val="none" w:sz="0"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0"/>
    <w:qFormat/>
    <w:rsid w:val="002F0F88"/>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qFormat/>
    <w:rsid w:val="002F0F88"/>
    <w:pPr>
      <w:pBdr>
        <w:top w:val="single" w:sz="4" w:space="0" w:color="000000"/>
        <w:left w:val="single" w:sz="4" w:space="0" w:color="000000"/>
        <w:bottom w:val="single" w:sz="4" w:space="0" w:color="000000"/>
        <w:right w:val="none" w:sz="0"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72">
    <w:name w:val="xl72"/>
    <w:basedOn w:val="a0"/>
    <w:qFormat/>
    <w:rsid w:val="002F0F88"/>
    <w:pPr>
      <w:pBdr>
        <w:top w:val="single" w:sz="4" w:space="0" w:color="000000"/>
        <w:left w:val="none" w:sz="0" w:space="0" w:color="000000"/>
        <w:bottom w:val="single" w:sz="4" w:space="0" w:color="000000"/>
        <w:right w:val="none" w:sz="0"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73">
    <w:name w:val="xl73"/>
    <w:basedOn w:val="a0"/>
    <w:qFormat/>
    <w:rsid w:val="002F0F88"/>
    <w:pPr>
      <w:pBdr>
        <w:top w:val="single" w:sz="4" w:space="0" w:color="000000"/>
        <w:left w:val="none" w:sz="0"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74">
    <w:name w:val="xl74"/>
    <w:basedOn w:val="a0"/>
    <w:qFormat/>
    <w:rsid w:val="002F0F88"/>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qFormat/>
    <w:rsid w:val="002F0F88"/>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qFormat/>
    <w:rsid w:val="002F0F88"/>
    <w:pPr>
      <w:pBdr>
        <w:top w:val="none" w:sz="0"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qFormat/>
    <w:rsid w:val="002F0F88"/>
    <w:pPr>
      <w:spacing w:before="280" w:after="280" w:line="240" w:lineRule="auto"/>
    </w:pPr>
    <w:rPr>
      <w:rFonts w:ascii="Times New Roman" w:eastAsia="Times New Roman" w:hAnsi="Times New Roman" w:cs="Times New Roman"/>
      <w:sz w:val="24"/>
      <w:szCs w:val="24"/>
    </w:rPr>
  </w:style>
  <w:style w:type="paragraph" w:customStyle="1" w:styleId="xl81">
    <w:name w:val="xl81"/>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rPr>
  </w:style>
  <w:style w:type="paragraph" w:customStyle="1" w:styleId="xl82">
    <w:name w:val="xl82"/>
    <w:basedOn w:val="a0"/>
    <w:qFormat/>
    <w:rsid w:val="002F0F88"/>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cs="Times New Roman"/>
      <w:sz w:val="24"/>
      <w:szCs w:val="24"/>
    </w:rPr>
  </w:style>
  <w:style w:type="paragraph" w:customStyle="1" w:styleId="xl83">
    <w:name w:val="xl83"/>
    <w:basedOn w:val="a0"/>
    <w:qFormat/>
    <w:rsid w:val="002F0F88"/>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cs="Times New Roman"/>
      <w:sz w:val="24"/>
      <w:szCs w:val="24"/>
    </w:rPr>
  </w:style>
  <w:style w:type="paragraph" w:customStyle="1" w:styleId="xl84">
    <w:name w:val="xl84"/>
    <w:basedOn w:val="a0"/>
    <w:qFormat/>
    <w:rsid w:val="002F0F88"/>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rPr>
  </w:style>
  <w:style w:type="paragraph" w:customStyle="1" w:styleId="xl85">
    <w:name w:val="xl85"/>
    <w:basedOn w:val="a0"/>
    <w:qFormat/>
    <w:rsid w:val="002F0F88"/>
    <w:pPr>
      <w:pBdr>
        <w:top w:val="single" w:sz="4" w:space="0" w:color="000000"/>
        <w:left w:val="single" w:sz="4"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qFormat/>
    <w:rsid w:val="002F0F88"/>
    <w:pPr>
      <w:pBdr>
        <w:top w:val="single" w:sz="4" w:space="0" w:color="000000"/>
        <w:left w:val="none" w:sz="0"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qFormat/>
    <w:rsid w:val="002F0F88"/>
    <w:pPr>
      <w:pBdr>
        <w:top w:val="single" w:sz="4" w:space="0" w:color="000000"/>
        <w:left w:val="none" w:sz="0"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0"/>
    <w:qFormat/>
    <w:rsid w:val="002F0F88"/>
    <w:pPr>
      <w:spacing w:before="280" w:after="280" w:line="240" w:lineRule="auto"/>
      <w:jc w:val="center"/>
    </w:pPr>
    <w:rPr>
      <w:rFonts w:ascii="Times New Roman" w:eastAsia="Times New Roman" w:hAnsi="Times New Roman" w:cs="Times New Roman"/>
      <w:sz w:val="24"/>
      <w:szCs w:val="24"/>
    </w:rPr>
  </w:style>
  <w:style w:type="paragraph" w:customStyle="1" w:styleId="xl89">
    <w:name w:val="xl89"/>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63">
    <w:name w:val="xl63"/>
    <w:basedOn w:val="a0"/>
    <w:qFormat/>
    <w:rsid w:val="002F0F88"/>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s1">
    <w:name w:val="s_1"/>
    <w:basedOn w:val="a0"/>
    <w:qFormat/>
    <w:rsid w:val="002F0F88"/>
    <w:pPr>
      <w:spacing w:before="280" w:after="280" w:line="240" w:lineRule="auto"/>
    </w:pPr>
    <w:rPr>
      <w:rFonts w:ascii="Times New Roman" w:eastAsia="Times New Roman" w:hAnsi="Times New Roman" w:cs="Times New Roman"/>
      <w:sz w:val="24"/>
      <w:szCs w:val="24"/>
    </w:rPr>
  </w:style>
  <w:style w:type="paragraph" w:customStyle="1" w:styleId="afd">
    <w:name w:val="Содержимое врезки"/>
    <w:basedOn w:val="a0"/>
    <w:qFormat/>
    <w:rsid w:val="002F0F88"/>
  </w:style>
  <w:style w:type="paragraph" w:styleId="afe">
    <w:name w:val="List Paragraph"/>
    <w:basedOn w:val="a0"/>
    <w:qFormat/>
    <w:rsid w:val="00CE1831"/>
    <w:pPr>
      <w:suppressAutoHyphens w:val="0"/>
      <w:ind w:left="720"/>
      <w:contextualSpacing/>
    </w:pPr>
    <w:rPr>
      <w:rFonts w:eastAsia="Times New Roman" w:cs="Times New Roman"/>
    </w:rPr>
  </w:style>
  <w:style w:type="paragraph" w:styleId="a5">
    <w:name w:val="Balloon Text"/>
    <w:basedOn w:val="a0"/>
    <w:link w:val="a4"/>
    <w:uiPriority w:val="99"/>
    <w:semiHidden/>
    <w:unhideWhenUsed/>
    <w:qFormat/>
    <w:rsid w:val="00CA1D73"/>
    <w:pPr>
      <w:suppressAutoHyphens w:val="0"/>
      <w:spacing w:after="0" w:line="240" w:lineRule="auto"/>
    </w:pPr>
    <w:rPr>
      <w:rFonts w:ascii="Tahoma" w:eastAsia="Times New Roman" w:hAnsi="Tahoma" w:cs="Tahoma"/>
      <w:sz w:val="16"/>
      <w:szCs w:val="16"/>
    </w:rPr>
  </w:style>
  <w:style w:type="character" w:customStyle="1" w:styleId="1f2">
    <w:name w:val="Текст выноски Знак1"/>
    <w:basedOn w:val="a1"/>
    <w:uiPriority w:val="99"/>
    <w:semiHidden/>
    <w:rsid w:val="00CA1D73"/>
    <w:rPr>
      <w:rFonts w:ascii="Tahoma" w:eastAsia="font266" w:hAnsi="Tahoma" w:cs="Tahoma"/>
      <w:sz w:val="16"/>
      <w:szCs w:val="16"/>
    </w:rPr>
  </w:style>
  <w:style w:type="paragraph" w:styleId="a">
    <w:name w:val="Normal (Web)"/>
    <w:basedOn w:val="a0"/>
    <w:uiPriority w:val="99"/>
    <w:unhideWhenUsed/>
    <w:qFormat/>
    <w:rsid w:val="00CA1D73"/>
    <w:pPr>
      <w:widowControl w:val="0"/>
      <w:numPr>
        <w:numId w:val="2"/>
      </w:numPr>
      <w:suppressAutoHyphens w:val="0"/>
      <w:autoSpaceDE w:val="0"/>
      <w:autoSpaceDN w:val="0"/>
      <w:adjustRightInd w:val="0"/>
      <w:spacing w:after="0" w:line="240" w:lineRule="auto"/>
      <w:ind w:left="0" w:firstLine="0"/>
      <w:jc w:val="both"/>
      <w:outlineLvl w:val="1"/>
    </w:pPr>
    <w:rPr>
      <w:rFonts w:ascii="Times New Roman" w:eastAsia="Times New Roman" w:hAnsi="Times New Roman" w:cs="Times New Roman"/>
      <w:sz w:val="28"/>
      <w:szCs w:val="28"/>
    </w:rPr>
  </w:style>
  <w:style w:type="table" w:styleId="aff">
    <w:name w:val="Table Grid"/>
    <w:basedOn w:val="a2"/>
    <w:uiPriority w:val="59"/>
    <w:rsid w:val="00CA1D7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CA1D73"/>
    <w:rPr>
      <w:rFonts w:ascii="Calibri" w:hAnsi="Calibri"/>
      <w:sz w:val="22"/>
      <w:szCs w:val="22"/>
      <w:lang w:eastAsia="en-US"/>
    </w:rPr>
  </w:style>
  <w:style w:type="character" w:styleId="aff1">
    <w:name w:val="Strong"/>
    <w:uiPriority w:val="22"/>
    <w:qFormat/>
    <w:rsid w:val="00CA1D73"/>
    <w:rPr>
      <w:b/>
      <w:bCs/>
    </w:rPr>
  </w:style>
  <w:style w:type="paragraph" w:styleId="22">
    <w:name w:val="Quote"/>
    <w:basedOn w:val="a0"/>
    <w:next w:val="a0"/>
    <w:link w:val="21"/>
    <w:uiPriority w:val="29"/>
    <w:qFormat/>
    <w:rsid w:val="00CA1D73"/>
    <w:pPr>
      <w:suppressAutoHyphens w:val="0"/>
      <w:spacing w:before="120" w:after="120" w:line="259" w:lineRule="auto"/>
      <w:ind w:left="720"/>
    </w:pPr>
    <w:rPr>
      <w:rFonts w:ascii="Times New Roman" w:eastAsia="Times New Roman" w:hAnsi="Times New Roman" w:cs="Times New Roman"/>
      <w:color w:val="1F497D"/>
      <w:sz w:val="24"/>
      <w:szCs w:val="24"/>
      <w:lang w:eastAsia="en-US"/>
    </w:rPr>
  </w:style>
  <w:style w:type="character" w:customStyle="1" w:styleId="211">
    <w:name w:val="Цитата 2 Знак1"/>
    <w:basedOn w:val="a1"/>
    <w:uiPriority w:val="29"/>
    <w:rsid w:val="00CA1D73"/>
    <w:rPr>
      <w:rFonts w:ascii="Calibri" w:eastAsia="font266" w:hAnsi="Calibri" w:cs="font266"/>
      <w:i/>
      <w:iCs/>
      <w:color w:val="000000" w:themeColor="text1"/>
      <w:sz w:val="22"/>
      <w:szCs w:val="22"/>
    </w:rPr>
  </w:style>
  <w:style w:type="paragraph" w:styleId="ae">
    <w:name w:val="Intense Quote"/>
    <w:basedOn w:val="a0"/>
    <w:next w:val="a0"/>
    <w:link w:val="ad"/>
    <w:uiPriority w:val="30"/>
    <w:qFormat/>
    <w:rsid w:val="00CA1D73"/>
    <w:pPr>
      <w:suppressAutoHyphens w:val="0"/>
      <w:spacing w:before="100" w:beforeAutospacing="1" w:after="240" w:line="240" w:lineRule="auto"/>
      <w:ind w:left="720"/>
      <w:jc w:val="center"/>
    </w:pPr>
    <w:rPr>
      <w:rFonts w:ascii="Cambria" w:hAnsi="Cambria"/>
      <w:color w:val="1F497D"/>
      <w:spacing w:val="-6"/>
      <w:sz w:val="32"/>
      <w:szCs w:val="32"/>
      <w:lang w:eastAsia="en-US"/>
    </w:rPr>
  </w:style>
  <w:style w:type="character" w:customStyle="1" w:styleId="1f3">
    <w:name w:val="Выделенная цитата Знак1"/>
    <w:basedOn w:val="a1"/>
    <w:uiPriority w:val="30"/>
    <w:rsid w:val="00CA1D73"/>
    <w:rPr>
      <w:rFonts w:ascii="Calibri" w:eastAsia="font266" w:hAnsi="Calibri" w:cs="font266"/>
      <w:b/>
      <w:bCs/>
      <w:i/>
      <w:iCs/>
      <w:color w:val="4F81BD" w:themeColor="accent1"/>
      <w:sz w:val="22"/>
      <w:szCs w:val="22"/>
    </w:rPr>
  </w:style>
  <w:style w:type="character" w:styleId="aff2">
    <w:name w:val="Subtle Emphasis"/>
    <w:uiPriority w:val="19"/>
    <w:qFormat/>
    <w:rsid w:val="00CA1D73"/>
    <w:rPr>
      <w:i/>
      <w:iCs/>
      <w:color w:val="595959"/>
    </w:rPr>
  </w:style>
  <w:style w:type="character" w:styleId="aff3">
    <w:name w:val="Intense Emphasis"/>
    <w:uiPriority w:val="21"/>
    <w:qFormat/>
    <w:rsid w:val="00CA1D73"/>
    <w:rPr>
      <w:b/>
      <w:bCs/>
      <w:i/>
      <w:iCs/>
    </w:rPr>
  </w:style>
  <w:style w:type="character" w:styleId="aff4">
    <w:name w:val="Subtle Reference"/>
    <w:uiPriority w:val="31"/>
    <w:qFormat/>
    <w:rsid w:val="00CA1D73"/>
    <w:rPr>
      <w:smallCaps/>
      <w:color w:val="595959"/>
      <w:u w:val="none" w:color="7F7F7F"/>
      <w:bdr w:val="none" w:sz="0" w:space="0" w:color="auto"/>
    </w:rPr>
  </w:style>
  <w:style w:type="character" w:styleId="aff5">
    <w:name w:val="Intense Reference"/>
    <w:uiPriority w:val="32"/>
    <w:qFormat/>
    <w:rsid w:val="00CA1D73"/>
    <w:rPr>
      <w:b/>
      <w:bCs/>
      <w:smallCaps/>
      <w:color w:val="1F497D"/>
      <w:u w:val="single"/>
    </w:rPr>
  </w:style>
  <w:style w:type="character" w:styleId="aff6">
    <w:name w:val="Book Title"/>
    <w:uiPriority w:val="33"/>
    <w:qFormat/>
    <w:rsid w:val="00CA1D73"/>
    <w:rPr>
      <w:b/>
      <w:bCs/>
      <w:smallCaps/>
      <w:spacing w:val="10"/>
    </w:rPr>
  </w:style>
  <w:style w:type="paragraph" w:styleId="aff7">
    <w:name w:val="TOC Heading"/>
    <w:basedOn w:val="1"/>
    <w:next w:val="a0"/>
    <w:uiPriority w:val="39"/>
    <w:semiHidden/>
    <w:unhideWhenUsed/>
    <w:qFormat/>
    <w:rsid w:val="00CA1D73"/>
    <w:pPr>
      <w:keepNext/>
      <w:keepLines/>
      <w:widowControl/>
      <w:suppressAutoHyphens w:val="0"/>
      <w:spacing w:before="400" w:after="40"/>
      <w:jc w:val="left"/>
      <w:outlineLvl w:val="9"/>
    </w:pPr>
    <w:rPr>
      <w:rFonts w:ascii="Cambria" w:hAnsi="Cambria" w:cs="Times New Roman"/>
      <w:b w:val="0"/>
      <w:bCs w:val="0"/>
      <w:color w:val="244061"/>
      <w:sz w:val="36"/>
      <w:szCs w:val="36"/>
      <w:lang w:eastAsia="en-US"/>
    </w:rPr>
  </w:style>
  <w:style w:type="table" w:customStyle="1" w:styleId="1f4">
    <w:name w:val="Сетка таблицы1"/>
    <w:basedOn w:val="a2"/>
    <w:next w:val="aff"/>
    <w:uiPriority w:val="59"/>
    <w:rsid w:val="00CA1D7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5">
    <w:name w:val="Нет списка1"/>
    <w:next w:val="a3"/>
    <w:uiPriority w:val="99"/>
    <w:semiHidden/>
    <w:unhideWhenUsed/>
    <w:qFormat/>
    <w:rsid w:val="00CA1D73"/>
  </w:style>
  <w:style w:type="table" w:customStyle="1" w:styleId="24">
    <w:name w:val="Сетка таблицы2"/>
    <w:basedOn w:val="a2"/>
    <w:next w:val="aff"/>
    <w:uiPriority w:val="59"/>
    <w:rsid w:val="00CA1D7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3"/>
    <w:uiPriority w:val="99"/>
    <w:semiHidden/>
    <w:unhideWhenUsed/>
    <w:qFormat/>
    <w:rsid w:val="00CA1D73"/>
  </w:style>
  <w:style w:type="table" w:customStyle="1" w:styleId="31">
    <w:name w:val="Сетка таблицы3"/>
    <w:basedOn w:val="a2"/>
    <w:next w:val="aff"/>
    <w:uiPriority w:val="59"/>
    <w:rsid w:val="00CA1D7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1"/>
    <w:uiPriority w:val="99"/>
    <w:semiHidden/>
    <w:unhideWhenUsed/>
    <w:rsid w:val="00CA1D73"/>
    <w:rPr>
      <w:color w:val="0000FF"/>
      <w:u w:val="single"/>
    </w:rPr>
  </w:style>
  <w:style w:type="character" w:customStyle="1" w:styleId="aff8">
    <w:name w:val="Посещённая гиперссылка"/>
    <w:basedOn w:val="a1"/>
    <w:uiPriority w:val="99"/>
    <w:semiHidden/>
    <w:unhideWhenUsed/>
    <w:rsid w:val="00CA1D73"/>
    <w:rPr>
      <w:color w:val="800080"/>
      <w:u w:val="single"/>
    </w:rPr>
  </w:style>
  <w:style w:type="character" w:customStyle="1" w:styleId="af3">
    <w:name w:val="Основной текст Знак"/>
    <w:basedOn w:val="a1"/>
    <w:link w:val="af2"/>
    <w:qFormat/>
    <w:rsid w:val="00CA1D73"/>
    <w:rPr>
      <w:rFonts w:ascii="Calibri" w:eastAsia="font266" w:hAnsi="Calibri" w:cs="font266"/>
      <w:sz w:val="22"/>
      <w:szCs w:val="22"/>
    </w:rPr>
  </w:style>
  <w:style w:type="paragraph" w:styleId="1f6">
    <w:name w:val="index 1"/>
    <w:basedOn w:val="a0"/>
    <w:next w:val="a0"/>
    <w:autoRedefine/>
    <w:uiPriority w:val="99"/>
    <w:semiHidden/>
    <w:unhideWhenUsed/>
    <w:qFormat/>
    <w:rsid w:val="00CA1D73"/>
    <w:pPr>
      <w:suppressAutoHyphens w:val="0"/>
      <w:spacing w:after="0" w:line="240" w:lineRule="auto"/>
      <w:ind w:left="220" w:hanging="220"/>
    </w:pPr>
    <w:rPr>
      <w:rFonts w:eastAsia="Times New Roman" w:cs="Times New Roman"/>
    </w:rPr>
  </w:style>
  <w:style w:type="paragraph" w:styleId="aff9">
    <w:name w:val="index heading"/>
    <w:basedOn w:val="a0"/>
    <w:qFormat/>
    <w:rsid w:val="00CA1D73"/>
    <w:pPr>
      <w:suppressLineNumbers/>
    </w:pPr>
    <w:rPr>
      <w:rFonts w:asciiTheme="minorHAnsi" w:eastAsiaTheme="minorEastAsia" w:hAnsiTheme="minorHAnsi" w:cs="Arial"/>
    </w:rPr>
  </w:style>
  <w:style w:type="paragraph" w:customStyle="1" w:styleId="1f7">
    <w:name w:val="Абзац списка1"/>
    <w:basedOn w:val="a0"/>
    <w:rsid w:val="00CA1D73"/>
    <w:pPr>
      <w:ind w:left="720"/>
      <w:contextualSpacing/>
    </w:pPr>
    <w:rPr>
      <w:rFonts w:eastAsia="Times New Roman" w:cs="Times New Roman"/>
    </w:rPr>
  </w:style>
  <w:style w:type="character" w:customStyle="1" w:styleId="affa">
    <w:name w:val="Заголовок Знак"/>
    <w:uiPriority w:val="10"/>
    <w:qFormat/>
    <w:rsid w:val="00CA1D73"/>
    <w:rPr>
      <w:rFonts w:ascii="Cambria" w:eastAsia="Times New Roman" w:hAnsi="Cambria" w:cs="Times New Roman"/>
      <w:caps/>
      <w:color w:val="1F497D"/>
      <w:spacing w:val="-15"/>
      <w:sz w:val="72"/>
      <w:szCs w:val="72"/>
      <w:lang w:eastAsia="en-US"/>
    </w:rPr>
  </w:style>
  <w:style w:type="paragraph" w:customStyle="1" w:styleId="affb">
    <w:name w:val="Содержимое таблицы"/>
    <w:basedOn w:val="a0"/>
    <w:qFormat/>
    <w:rsid w:val="00CA1D73"/>
    <w:pPr>
      <w:widowControl w:val="0"/>
      <w:suppressLineNumbers/>
    </w:pPr>
    <w:rPr>
      <w:rFonts w:eastAsia="Times New Roman" w:cs="Times New Roman"/>
    </w:rPr>
  </w:style>
  <w:style w:type="paragraph" w:customStyle="1" w:styleId="affc">
    <w:name w:val="Заголовок таблицы"/>
    <w:basedOn w:val="affb"/>
    <w:qFormat/>
    <w:rsid w:val="00CA1D73"/>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84371">
      <w:bodyDiv w:val="1"/>
      <w:marLeft w:val="0"/>
      <w:marRight w:val="0"/>
      <w:marTop w:val="0"/>
      <w:marBottom w:val="0"/>
      <w:divBdr>
        <w:top w:val="none" w:sz="0" w:space="0" w:color="auto"/>
        <w:left w:val="none" w:sz="0" w:space="0" w:color="auto"/>
        <w:bottom w:val="none" w:sz="0" w:space="0" w:color="auto"/>
        <w:right w:val="none" w:sz="0" w:space="0" w:color="auto"/>
      </w:divBdr>
    </w:div>
    <w:div w:id="15800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61" Type="http://schemas.openxmlformats.org/officeDocument/2006/relationships/image" Target="media/image55.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21B8C-3991-4088-94AA-2182E9C3A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105</Pages>
  <Words>21808</Words>
  <Characters>124307</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skrebchova</dc:creator>
  <cp:lastModifiedBy>Matyashova</cp:lastModifiedBy>
  <cp:revision>7</cp:revision>
  <cp:lastPrinted>2024-04-01T11:53:00Z</cp:lastPrinted>
  <dcterms:created xsi:type="dcterms:W3CDTF">2024-12-12T09:41:00Z</dcterms:created>
  <dcterms:modified xsi:type="dcterms:W3CDTF">2024-12-16T09:27:00Z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