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F9" w:rsidRPr="00CB0F7D" w:rsidRDefault="00975717" w:rsidP="00620E17">
      <w:pPr>
        <w:ind w:firstLine="0"/>
        <w:rPr>
          <w:rFonts w:ascii="Times New Roman" w:hAnsi="Times New Roman" w:cs="Times New Roman"/>
          <w:b/>
        </w:rPr>
      </w:pPr>
      <w:r w:rsidRPr="00CB0F7D">
        <w:rPr>
          <w:rFonts w:ascii="Times New Roman" w:hAnsi="Times New Roman" w:cs="Times New Roman"/>
          <w:b/>
        </w:rPr>
        <w:t>ПРОЕКТ</w:t>
      </w:r>
    </w:p>
    <w:p w:rsidR="000638F9" w:rsidRPr="00CB0F7D" w:rsidRDefault="000638F9" w:rsidP="004D6935">
      <w:pPr>
        <w:ind w:firstLine="0"/>
        <w:jc w:val="center"/>
        <w:rPr>
          <w:rFonts w:ascii="Times New Roman" w:hAnsi="Times New Roman" w:cs="Times New Roman"/>
          <w:b/>
        </w:rPr>
      </w:pPr>
    </w:p>
    <w:p w:rsidR="004D6935" w:rsidRPr="00CB0F7D" w:rsidRDefault="004D6935" w:rsidP="004D693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E5D4A" w:rsidRPr="00CB0F7D" w:rsidRDefault="001E5D4A" w:rsidP="000638F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Кавказский район </w:t>
      </w:r>
      <w:r w:rsidR="005C0D3E" w:rsidRPr="00CB0F7D">
        <w:rPr>
          <w:rFonts w:ascii="Times New Roman" w:hAnsi="Times New Roman" w:cs="Times New Roman"/>
          <w:b/>
          <w:sz w:val="28"/>
          <w:szCs w:val="28"/>
        </w:rPr>
        <w:t>«</w:t>
      </w:r>
      <w:r w:rsidR="000638F9" w:rsidRPr="00CB0F7D">
        <w:rPr>
          <w:rFonts w:ascii="Times New Roman" w:hAnsi="Times New Roman" w:cs="Times New Roman"/>
          <w:b/>
          <w:sz w:val="28"/>
          <w:szCs w:val="28"/>
        </w:rPr>
        <w:t>Муниципальная политика и развитие гражданского общества»</w:t>
      </w:r>
    </w:p>
    <w:p w:rsidR="000638F9" w:rsidRPr="00CB0F7D" w:rsidRDefault="000638F9" w:rsidP="000D692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3355" w:rsidRPr="00CB0F7D" w:rsidRDefault="00A43355" w:rsidP="000D692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0F7D">
        <w:rPr>
          <w:rFonts w:ascii="Times New Roman" w:hAnsi="Times New Roman"/>
          <w:b/>
          <w:sz w:val="28"/>
          <w:szCs w:val="28"/>
        </w:rPr>
        <w:t>Паспорт</w:t>
      </w:r>
    </w:p>
    <w:p w:rsidR="00A43355" w:rsidRPr="00CB0F7D" w:rsidRDefault="00A43355" w:rsidP="000D692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0F7D">
        <w:rPr>
          <w:rFonts w:ascii="Times New Roman" w:hAnsi="Times New Roman"/>
          <w:b/>
          <w:sz w:val="28"/>
          <w:szCs w:val="28"/>
        </w:rPr>
        <w:t xml:space="preserve">муниципальной программы муниципального образования Кавказский район </w:t>
      </w:r>
      <w:r w:rsidR="005C0D3E" w:rsidRPr="00CB0F7D">
        <w:rPr>
          <w:rFonts w:ascii="Times New Roman" w:hAnsi="Times New Roman"/>
          <w:b/>
          <w:sz w:val="28"/>
          <w:szCs w:val="28"/>
        </w:rPr>
        <w:t>«</w:t>
      </w:r>
      <w:r w:rsidR="000638F9" w:rsidRPr="00CB0F7D">
        <w:rPr>
          <w:rFonts w:ascii="Times New Roman" w:hAnsi="Times New Roman" w:cs="Times New Roman"/>
          <w:b/>
          <w:sz w:val="28"/>
          <w:szCs w:val="28"/>
        </w:rPr>
        <w:t>Муниципальная политика и развитие гражданского общества</w:t>
      </w:r>
      <w:r w:rsidR="005C0D3E" w:rsidRPr="00CB0F7D">
        <w:rPr>
          <w:rFonts w:ascii="Times New Roman" w:hAnsi="Times New Roman" w:cs="Times New Roman"/>
          <w:b/>
          <w:sz w:val="28"/>
          <w:szCs w:val="28"/>
        </w:rPr>
        <w:t>»</w:t>
      </w:r>
    </w:p>
    <w:p w:rsidR="00A43355" w:rsidRPr="00CB0F7D" w:rsidRDefault="00A43355" w:rsidP="00A6619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5880"/>
      </w:tblGrid>
      <w:tr w:rsidR="00CB0F7D" w:rsidRPr="00CB0F7D" w:rsidTr="00150E65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A661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706868" w:rsidP="00C815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C815E9" w:rsidRPr="00CB0F7D" w:rsidRDefault="00C815E9" w:rsidP="00706868">
            <w:pPr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7D" w:rsidRPr="00CB0F7D" w:rsidTr="00150E65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A661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B719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район;</w:t>
            </w:r>
          </w:p>
          <w:p w:rsidR="00A43355" w:rsidRPr="00CB0F7D" w:rsidRDefault="00B664EF" w:rsidP="00B719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правовой отдел </w:t>
            </w:r>
            <w:r w:rsidR="00A43355" w:rsidRPr="00CB0F7D">
              <w:rPr>
                <w:rFonts w:ascii="Times New Roman" w:hAnsi="Times New Roman"/>
                <w:sz w:val="28"/>
                <w:szCs w:val="28"/>
              </w:rPr>
              <w:t>администрации муниципально</w:t>
            </w:r>
            <w:r w:rsidR="002479BB" w:rsidRPr="00CB0F7D">
              <w:rPr>
                <w:rFonts w:ascii="Times New Roman" w:hAnsi="Times New Roman"/>
                <w:sz w:val="28"/>
                <w:szCs w:val="28"/>
              </w:rPr>
              <w:t>го образования Кавказский район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64EF" w:rsidRPr="00CB0F7D" w:rsidRDefault="00B664EF" w:rsidP="00B66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сектор муниципальной службы и кадровой работы правового отдела администрации муниципального образования Кавказский район</w:t>
            </w:r>
          </w:p>
          <w:p w:rsidR="00B664EF" w:rsidRPr="00CB0F7D" w:rsidRDefault="00B664EF" w:rsidP="00B719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43355" w:rsidRPr="00CB0F7D" w:rsidRDefault="00A43355" w:rsidP="00150E65">
            <w:pPr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7D" w:rsidRPr="00CB0F7D" w:rsidTr="00150E65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A661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0638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район;</w:t>
            </w:r>
          </w:p>
          <w:p w:rsidR="00A43355" w:rsidRPr="00CB0F7D" w:rsidRDefault="00A43355" w:rsidP="000638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район;</w:t>
            </w:r>
          </w:p>
          <w:p w:rsidR="00A43355" w:rsidRPr="00CB0F7D" w:rsidRDefault="00A43355" w:rsidP="000638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район;</w:t>
            </w:r>
          </w:p>
          <w:p w:rsidR="00A43355" w:rsidRPr="00CB0F7D" w:rsidRDefault="00A43355" w:rsidP="000638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район;</w:t>
            </w:r>
          </w:p>
          <w:p w:rsidR="00706868" w:rsidRPr="00CB0F7D" w:rsidRDefault="00706868" w:rsidP="000638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1F2714" w:rsidRPr="00CB0F7D" w:rsidRDefault="001F2714" w:rsidP="000638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управление сельского хозяйства администрации муниципального образования Кавказский район;</w:t>
            </w:r>
          </w:p>
          <w:p w:rsidR="00A91E42" w:rsidRPr="00CB0F7D" w:rsidRDefault="00A91E42" w:rsidP="000638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Pr="00CB0F7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Кавказский район;</w:t>
            </w:r>
          </w:p>
          <w:p w:rsidR="00A43355" w:rsidRPr="00CB0F7D" w:rsidRDefault="000638F9" w:rsidP="000638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муниципального образования Кавказский район</w:t>
            </w:r>
          </w:p>
          <w:p w:rsidR="00C815E9" w:rsidRPr="00CB0F7D" w:rsidRDefault="00C815E9" w:rsidP="000638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7D" w:rsidRPr="00CB0F7D" w:rsidTr="00150E65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A661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0638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>подпрограмма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8F9" w:rsidRPr="00CB0F7D">
              <w:rPr>
                <w:rFonts w:ascii="Times New Roman" w:hAnsi="Times New Roman"/>
                <w:sz w:val="28"/>
                <w:szCs w:val="28"/>
              </w:rPr>
              <w:t>«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Гармонизация межнациональных и межконфессиональных отношений в муниципальном образовании Кавказский район</w:t>
            </w:r>
            <w:r w:rsidR="000638F9" w:rsidRPr="00CB0F7D">
              <w:rPr>
                <w:rFonts w:ascii="Times New Roman" w:hAnsi="Times New Roman"/>
                <w:sz w:val="28"/>
                <w:szCs w:val="28"/>
              </w:rPr>
              <w:t>»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3355" w:rsidRPr="00CB0F7D" w:rsidRDefault="00A43355" w:rsidP="000638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>подпрограмма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8F9" w:rsidRPr="00CB0F7D">
              <w:rPr>
                <w:rFonts w:ascii="Times New Roman" w:hAnsi="Times New Roman"/>
                <w:sz w:val="28"/>
                <w:szCs w:val="28"/>
              </w:rPr>
              <w:t>«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Противодействие коррупции в муниципально</w:t>
            </w:r>
            <w:r w:rsidR="000638F9" w:rsidRPr="00CB0F7D">
              <w:rPr>
                <w:rFonts w:ascii="Times New Roman" w:hAnsi="Times New Roman"/>
                <w:sz w:val="28"/>
                <w:szCs w:val="28"/>
              </w:rPr>
              <w:t>м образовании Кавказский район»;</w:t>
            </w:r>
          </w:p>
          <w:p w:rsidR="00A43355" w:rsidRPr="00CB0F7D" w:rsidRDefault="000638F9" w:rsidP="000638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подпрограмма «Развитие инициативного бюджетирования в муниципальном образовании Кавказский район»;</w:t>
            </w:r>
          </w:p>
          <w:p w:rsidR="000638F9" w:rsidRPr="00CB0F7D" w:rsidRDefault="000638F9" w:rsidP="006C630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подпрограмма «Развитие муниципальной службы в муниципально</w:t>
            </w:r>
            <w:r w:rsidR="006C630D" w:rsidRPr="00CB0F7D">
              <w:rPr>
                <w:rFonts w:ascii="Times New Roman" w:hAnsi="Times New Roman"/>
                <w:sz w:val="28"/>
                <w:szCs w:val="28"/>
              </w:rPr>
              <w:t>м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 w:rsidR="006C630D" w:rsidRPr="00CB0F7D">
              <w:rPr>
                <w:rFonts w:ascii="Times New Roman" w:hAnsi="Times New Roman"/>
                <w:sz w:val="28"/>
                <w:szCs w:val="28"/>
              </w:rPr>
              <w:t>и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Кавказский район»</w:t>
            </w:r>
          </w:p>
        </w:tc>
      </w:tr>
      <w:tr w:rsidR="00CB0F7D" w:rsidRPr="00CB0F7D" w:rsidTr="00150E65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150E65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43355" w:rsidRPr="00CB0F7D" w:rsidRDefault="00A43355" w:rsidP="00CF26E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638F9" w:rsidRPr="00CB0F7D" w:rsidRDefault="000638F9" w:rsidP="00150E65">
            <w:pPr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  <w:p w:rsidR="00A43355" w:rsidRPr="00CB0F7D" w:rsidRDefault="00A43355" w:rsidP="00150E65">
            <w:pPr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CB0F7D" w:rsidRPr="00CB0F7D" w:rsidTr="00150E65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150E65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43355" w:rsidRPr="00CB0F7D" w:rsidRDefault="00A43355" w:rsidP="0042390E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Цел</w:t>
            </w:r>
            <w:r w:rsidR="0042390E" w:rsidRPr="00CB0F7D">
              <w:rPr>
                <w:rFonts w:ascii="Times New Roman" w:hAnsi="Times New Roman"/>
                <w:sz w:val="28"/>
                <w:szCs w:val="28"/>
              </w:rPr>
              <w:t>ь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E164F" w:rsidRPr="00CB0F7D" w:rsidRDefault="00775C0B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совершенствование м</w:t>
            </w:r>
            <w:r w:rsidR="009931DB" w:rsidRPr="00CB0F7D">
              <w:rPr>
                <w:rFonts w:ascii="Times New Roman" w:hAnsi="Times New Roman"/>
                <w:sz w:val="28"/>
                <w:szCs w:val="28"/>
              </w:rPr>
              <w:t>униципальной политики и развитие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гражданского общества в муниципальном образов</w:t>
            </w:r>
            <w:r w:rsidR="002479BB" w:rsidRPr="00CB0F7D">
              <w:rPr>
                <w:rFonts w:ascii="Times New Roman" w:hAnsi="Times New Roman"/>
                <w:sz w:val="28"/>
                <w:szCs w:val="28"/>
              </w:rPr>
              <w:t>ании Кавказский район</w:t>
            </w:r>
          </w:p>
        </w:tc>
      </w:tr>
      <w:tr w:rsidR="00CB0F7D" w:rsidRPr="00CB0F7D" w:rsidTr="00150E65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CF26E2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сохранение атмосферы взаимного уважения к национальным и конфессиональным традициям и обычаям народов, проживающих на территории Кавказского района, формирование позитивного имиджа Кавказского района как территории, комфортной для проживания представителей различных национальностей;</w:t>
            </w:r>
          </w:p>
          <w:p w:rsidR="00A43355" w:rsidRPr="00CB0F7D" w:rsidRDefault="00A43355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район;</w:t>
            </w:r>
          </w:p>
          <w:p w:rsidR="001207A9" w:rsidRPr="00CB0F7D" w:rsidRDefault="00857C2A" w:rsidP="001207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муниципального образования Кавказский район;</w:t>
            </w:r>
            <w:r w:rsidR="00AF4F1B" w:rsidRPr="00CB0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7C2A" w:rsidRPr="00CB0F7D" w:rsidRDefault="00857C2A" w:rsidP="001207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содействие развитию муниципального </w:t>
            </w:r>
            <w:r w:rsidRPr="00CB0F7D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и муниципальной службы в муниципальном образовании Кавказский район</w:t>
            </w:r>
          </w:p>
          <w:p w:rsidR="00C815E9" w:rsidRPr="00CB0F7D" w:rsidRDefault="00C815E9" w:rsidP="001207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7D" w:rsidRPr="00CB0F7D" w:rsidTr="00150E65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91A99" w:rsidRPr="00CB0F7D" w:rsidRDefault="007C71BB" w:rsidP="00A66199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7C71BB" w:rsidRPr="00CB0F7D" w:rsidRDefault="00B53498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к</w:t>
            </w:r>
            <w:r w:rsidR="009557B6" w:rsidRPr="00CB0F7D">
              <w:rPr>
                <w:rFonts w:ascii="Times New Roman" w:hAnsi="Times New Roman"/>
                <w:sz w:val="28"/>
                <w:szCs w:val="28"/>
              </w:rPr>
              <w:t>оличество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реализованных социально значимых тематических мероприятий</w:t>
            </w:r>
            <w:r w:rsidR="009557B6" w:rsidRPr="00CB0F7D">
              <w:rPr>
                <w:rFonts w:ascii="Times New Roman" w:hAnsi="Times New Roman"/>
                <w:sz w:val="28"/>
                <w:szCs w:val="28"/>
              </w:rPr>
              <w:t xml:space="preserve"> по вопросам развития национальных культур, духовного единства и межэтнического согласия;</w:t>
            </w:r>
          </w:p>
          <w:p w:rsidR="00A16220" w:rsidRPr="00CB0F7D" w:rsidRDefault="00A16220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количество размещенных в средствах массовой информации, в том числе в сети Интернет, информационных сообщений (публикац</w:t>
            </w:r>
            <w:r w:rsidR="00B53498" w:rsidRPr="00CB0F7D">
              <w:rPr>
                <w:rFonts w:ascii="Times New Roman" w:hAnsi="Times New Roman"/>
                <w:sz w:val="28"/>
                <w:szCs w:val="28"/>
              </w:rPr>
              <w:t xml:space="preserve">ий, видеороликов, телепередач), 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A16220" w:rsidRPr="00CB0F7D" w:rsidRDefault="00A16220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населения;</w:t>
            </w:r>
          </w:p>
          <w:p w:rsidR="00B53498" w:rsidRPr="00CB0F7D" w:rsidRDefault="00B53498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оценка степени доверия к органам местного самоуправления муниципального образования Кавказский район со стороны населения</w:t>
            </w:r>
            <w:r w:rsidR="00922141" w:rsidRPr="00CB0F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2141" w:rsidRPr="00CB0F7D" w:rsidRDefault="00922141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уровень выявленных </w:t>
            </w:r>
            <w:proofErr w:type="spellStart"/>
            <w:r w:rsidRPr="00CB0F7D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CB0F7D">
              <w:rPr>
                <w:rFonts w:ascii="Times New Roman" w:hAnsi="Times New Roman"/>
                <w:sz w:val="28"/>
                <w:szCs w:val="28"/>
              </w:rPr>
              <w:t xml:space="preserve">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проектов;</w:t>
            </w:r>
          </w:p>
          <w:p w:rsidR="00F07329" w:rsidRPr="00CB0F7D" w:rsidRDefault="00F07329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число муниципальных служащих администрации муниципального образования Кавказский район, прошедших обучение по программам противодействия коррупции;</w:t>
            </w:r>
          </w:p>
          <w:p w:rsidR="00B82308" w:rsidRPr="00CB0F7D" w:rsidRDefault="00B82308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организационных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</w:t>
            </w:r>
            <w:r w:rsidR="00C815E9" w:rsidRPr="00CB0F7D">
              <w:rPr>
                <w:rFonts w:ascii="Times New Roman" w:hAnsi="Times New Roman"/>
                <w:sz w:val="28"/>
                <w:szCs w:val="28"/>
              </w:rPr>
              <w:t>ном образовании Кавказский райо</w:t>
            </w:r>
            <w:r w:rsidR="007B53DD" w:rsidRPr="00CB0F7D">
              <w:rPr>
                <w:rFonts w:ascii="Times New Roman" w:hAnsi="Times New Roman"/>
                <w:sz w:val="28"/>
                <w:szCs w:val="28"/>
              </w:rPr>
              <w:t>н;</w:t>
            </w:r>
          </w:p>
          <w:p w:rsidR="009557B6" w:rsidRPr="00CB0F7D" w:rsidRDefault="00922141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9557B6" w:rsidRPr="00CB0F7D">
              <w:rPr>
                <w:rFonts w:ascii="Times New Roman" w:hAnsi="Times New Roman"/>
                <w:sz w:val="28"/>
                <w:szCs w:val="28"/>
              </w:rPr>
              <w:t xml:space="preserve"> лиц, прошедших обучение по программам дополнительного профессионального образования от общего </w:t>
            </w:r>
            <w:r w:rsidR="009557B6" w:rsidRPr="00CB0F7D">
              <w:rPr>
                <w:rFonts w:ascii="Times New Roman" w:hAnsi="Times New Roman"/>
                <w:sz w:val="28"/>
                <w:szCs w:val="28"/>
              </w:rPr>
              <w:lastRenderedPageBreak/>
              <w:t>числа лиц, замещающих муниципальные должности и должности муниципальной службы в муниципальном образовании Кавказский район</w:t>
            </w:r>
          </w:p>
          <w:p w:rsidR="009557B6" w:rsidRPr="00CB0F7D" w:rsidRDefault="009557B6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7D" w:rsidRPr="00CB0F7D" w:rsidTr="00150E65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91A99" w:rsidRPr="00CB0F7D" w:rsidRDefault="00491A99" w:rsidP="00491A99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</w:t>
            </w:r>
            <w:r w:rsidR="00775C0B" w:rsidRPr="00CB0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91A99" w:rsidRPr="00CB0F7D" w:rsidRDefault="00491A99" w:rsidP="00491A99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91A99" w:rsidRPr="00CB0F7D" w:rsidRDefault="00491A99" w:rsidP="007E16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CB0F7D" w:rsidRPr="00CB0F7D" w:rsidTr="00150E65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150E65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A66199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B0F7D">
              <w:rPr>
                <w:rFonts w:ascii="Times New Roman" w:hAnsi="Times New Roman"/>
                <w:bCs/>
                <w:sz w:val="28"/>
                <w:szCs w:val="28"/>
              </w:rPr>
              <w:t>срок реализации муниципальной программы - 20</w:t>
            </w:r>
            <w:r w:rsidR="007C71BB" w:rsidRPr="00CB0F7D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2479BB" w:rsidRPr="00CB0F7D">
              <w:rPr>
                <w:rFonts w:ascii="Times New Roman" w:hAnsi="Times New Roman"/>
                <w:bCs/>
                <w:sz w:val="28"/>
                <w:szCs w:val="28"/>
              </w:rPr>
              <w:t>-2024 годы</w:t>
            </w:r>
          </w:p>
          <w:p w:rsidR="00A66199" w:rsidRPr="00CB0F7D" w:rsidRDefault="00A66199" w:rsidP="00A66199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0F7D" w:rsidRPr="00CB0F7D" w:rsidTr="00150E65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A43355" w:rsidP="00150E65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</w:p>
          <w:p w:rsidR="00B249C1" w:rsidRPr="00CB0F7D" w:rsidRDefault="00B249C1" w:rsidP="00150E65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B0F7D" w:rsidRDefault="007C71BB" w:rsidP="00157CB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всего на 2022</w:t>
            </w:r>
            <w:r w:rsidR="00A43355" w:rsidRPr="00CB0F7D">
              <w:rPr>
                <w:rFonts w:ascii="Times New Roman" w:hAnsi="Times New Roman"/>
                <w:sz w:val="28"/>
                <w:szCs w:val="28"/>
              </w:rPr>
              <w:t xml:space="preserve"> - 2024 годы -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20E17" w:rsidRPr="00CB0F7D">
              <w:rPr>
                <w:rFonts w:ascii="Times New Roman" w:hAnsi="Times New Roman"/>
                <w:sz w:val="28"/>
                <w:szCs w:val="28"/>
              </w:rPr>
              <w:t>165</w:t>
            </w:r>
            <w:r w:rsidR="000371C2" w:rsidRPr="00CB0F7D">
              <w:rPr>
                <w:rFonts w:ascii="Times New Roman" w:hAnsi="Times New Roman"/>
                <w:sz w:val="28"/>
                <w:szCs w:val="28"/>
              </w:rPr>
              <w:t>2,0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355" w:rsidRPr="00CB0F7D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</w:p>
          <w:p w:rsidR="00A43355" w:rsidRPr="00CB0F7D" w:rsidRDefault="00A43355" w:rsidP="00157CB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рублей, в том числе из средств местного бюджета –</w:t>
            </w:r>
            <w:r w:rsidR="007C71BB" w:rsidRPr="00CB0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E17" w:rsidRPr="00CB0F7D">
              <w:rPr>
                <w:rFonts w:ascii="Times New Roman" w:hAnsi="Times New Roman"/>
                <w:sz w:val="28"/>
                <w:szCs w:val="28"/>
              </w:rPr>
              <w:t>165</w:t>
            </w:r>
            <w:r w:rsidR="000371C2" w:rsidRPr="00CB0F7D">
              <w:rPr>
                <w:rFonts w:ascii="Times New Roman" w:hAnsi="Times New Roman"/>
                <w:sz w:val="28"/>
                <w:szCs w:val="28"/>
              </w:rPr>
              <w:t>2,0</w:t>
            </w:r>
            <w:r w:rsidR="007C71BB" w:rsidRPr="00CB0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43355" w:rsidRPr="00CB0F7D" w:rsidRDefault="00A43355" w:rsidP="00157CB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 </w:t>
            </w:r>
            <w:r w:rsidR="00666029" w:rsidRPr="00CB0F7D">
              <w:rPr>
                <w:rFonts w:ascii="Times New Roman" w:hAnsi="Times New Roman"/>
                <w:sz w:val="28"/>
                <w:szCs w:val="28"/>
              </w:rPr>
              <w:t>–</w:t>
            </w:r>
            <w:r w:rsidR="007C71BB" w:rsidRPr="00CB0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6029" w:rsidRPr="00CB0F7D">
              <w:rPr>
                <w:rFonts w:ascii="Times New Roman" w:hAnsi="Times New Roman"/>
                <w:sz w:val="28"/>
                <w:szCs w:val="28"/>
              </w:rPr>
              <w:t>0,0</w:t>
            </w:r>
            <w:r w:rsidR="007C71BB" w:rsidRPr="00CB0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тыс. рублей       </w:t>
            </w:r>
          </w:p>
          <w:p w:rsidR="00A43355" w:rsidRPr="00CB0F7D" w:rsidRDefault="00A43355" w:rsidP="00150E65">
            <w:pPr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A43355" w:rsidRPr="00CB0F7D" w:rsidRDefault="00A43355" w:rsidP="00150E65">
            <w:pPr>
              <w:ind w:firstLine="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CB0F7D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в сфере </w:t>
      </w:r>
      <w:r w:rsidR="00236EE9" w:rsidRPr="00CB0F7D">
        <w:rPr>
          <w:rFonts w:ascii="Times New Roman" w:hAnsi="Times New Roman" w:cs="Times New Roman"/>
          <w:b/>
          <w:sz w:val="28"/>
          <w:szCs w:val="28"/>
        </w:rPr>
        <w:t xml:space="preserve">муниципальной политики и развития гражданского общества </w:t>
      </w:r>
      <w:r w:rsidRPr="00CB0F7D">
        <w:rPr>
          <w:rFonts w:ascii="Times New Roman" w:hAnsi="Times New Roman" w:cs="Times New Roman"/>
          <w:b/>
          <w:sz w:val="28"/>
          <w:szCs w:val="28"/>
        </w:rPr>
        <w:t>в муниципальном образовании Кавказский район</w:t>
      </w:r>
    </w:p>
    <w:bookmarkEnd w:id="0"/>
    <w:p w:rsidR="00157C67" w:rsidRPr="00CB0F7D" w:rsidRDefault="00157C67" w:rsidP="00157C67">
      <w:pPr>
        <w:ind w:firstLine="851"/>
        <w:rPr>
          <w:rFonts w:ascii="Times New Roman" w:hAnsi="Times New Roman"/>
          <w:sz w:val="28"/>
          <w:szCs w:val="28"/>
        </w:rPr>
      </w:pPr>
    </w:p>
    <w:p w:rsidR="00157C67" w:rsidRPr="00CB0F7D" w:rsidRDefault="00157C67" w:rsidP="00157C67">
      <w:pPr>
        <w:ind w:right="-1" w:firstLine="851"/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 xml:space="preserve">В муниципальном образовании Кавказский район 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</w:t>
      </w:r>
      <w:proofErr w:type="gramStart"/>
      <w:r w:rsidRPr="00CB0F7D">
        <w:rPr>
          <w:rFonts w:ascii="Times New Roman" w:hAnsi="Times New Roman"/>
          <w:sz w:val="28"/>
          <w:szCs w:val="28"/>
        </w:rPr>
        <w:t>Однако,  в</w:t>
      </w:r>
      <w:proofErr w:type="gramEnd"/>
      <w:r w:rsidRPr="00CB0F7D">
        <w:rPr>
          <w:rFonts w:ascii="Times New Roman" w:hAnsi="Times New Roman"/>
          <w:sz w:val="28"/>
          <w:szCs w:val="28"/>
        </w:rPr>
        <w:t xml:space="preserve">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– 20 лет в силу ряда объективных причин. 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 </w:t>
      </w:r>
    </w:p>
    <w:p w:rsidR="00157C67" w:rsidRPr="00CB0F7D" w:rsidRDefault="00157C67" w:rsidP="00157C67">
      <w:pPr>
        <w:ind w:right="-1" w:firstLine="851"/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 xml:space="preserve">До настоящего </w:t>
      </w:r>
      <w:proofErr w:type="gramStart"/>
      <w:r w:rsidRPr="00CB0F7D">
        <w:rPr>
          <w:rFonts w:ascii="Times New Roman" w:hAnsi="Times New Roman"/>
          <w:sz w:val="28"/>
          <w:szCs w:val="28"/>
        </w:rPr>
        <w:t>времени  сфера</w:t>
      </w:r>
      <w:proofErr w:type="gramEnd"/>
      <w:r w:rsidRPr="00CB0F7D">
        <w:rPr>
          <w:rFonts w:ascii="Times New Roman" w:hAnsi="Times New Roman"/>
          <w:sz w:val="28"/>
          <w:szCs w:val="28"/>
        </w:rPr>
        <w:t xml:space="preserve">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157C67" w:rsidRPr="00CB0F7D" w:rsidRDefault="001A2E01" w:rsidP="00157C67">
      <w:pPr>
        <w:ind w:right="-1" w:firstLine="851"/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>При отсутствии програм</w:t>
      </w:r>
      <w:r w:rsidR="00086AC8" w:rsidRPr="00CB0F7D">
        <w:rPr>
          <w:rFonts w:ascii="Times New Roman" w:hAnsi="Times New Roman"/>
          <w:sz w:val="28"/>
          <w:szCs w:val="28"/>
        </w:rPr>
        <w:t>м</w:t>
      </w:r>
      <w:r w:rsidR="00157C67" w:rsidRPr="00CB0F7D">
        <w:rPr>
          <w:rFonts w:ascii="Times New Roman" w:hAnsi="Times New Roman"/>
          <w:sz w:val="28"/>
          <w:szCs w:val="28"/>
        </w:rPr>
        <w:t>но-целевого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стабильности.</w:t>
      </w:r>
    </w:p>
    <w:p w:rsidR="00157C67" w:rsidRPr="00CB0F7D" w:rsidRDefault="00946205" w:rsidP="00157C67">
      <w:pPr>
        <w:ind w:right="-1" w:firstLine="851"/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>Програм</w:t>
      </w:r>
      <w:r w:rsidR="00086AC8" w:rsidRPr="00CB0F7D">
        <w:rPr>
          <w:rFonts w:ascii="Times New Roman" w:hAnsi="Times New Roman"/>
          <w:sz w:val="28"/>
          <w:szCs w:val="28"/>
        </w:rPr>
        <w:t>м</w:t>
      </w:r>
      <w:r w:rsidRPr="00CB0F7D">
        <w:rPr>
          <w:rFonts w:ascii="Times New Roman" w:hAnsi="Times New Roman"/>
          <w:sz w:val="28"/>
          <w:szCs w:val="28"/>
        </w:rPr>
        <w:t>ные</w:t>
      </w:r>
      <w:r w:rsidR="00157C67" w:rsidRPr="00CB0F7D">
        <w:rPr>
          <w:rFonts w:ascii="Times New Roman" w:hAnsi="Times New Roman"/>
          <w:sz w:val="28"/>
          <w:szCs w:val="28"/>
        </w:rPr>
        <w:t xml:space="preserve"> мероприятия будут осуществляться во взаимодействии с отраслевыми органами администрации, лидерами национальных объединений.  В ходе взаимодействия будут активно использоваться средства массовой информации, Интернет.</w:t>
      </w:r>
    </w:p>
    <w:p w:rsidR="00946205" w:rsidRPr="00CB0F7D" w:rsidRDefault="00946205" w:rsidP="004D6935">
      <w:pPr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 xml:space="preserve">Необходимость реализации раздела программы по противодействию коррупции обусловлена современным состоянием и уровнем коррупции. Противодействие коррупции продолжает быть важнейшей стратегической </w:t>
      </w:r>
      <w:r w:rsidRPr="00CB0F7D">
        <w:rPr>
          <w:rFonts w:ascii="Times New Roman" w:hAnsi="Times New Roman"/>
          <w:sz w:val="28"/>
          <w:szCs w:val="28"/>
        </w:rPr>
        <w:lastRenderedPageBreak/>
        <w:t>задачей деятельности Российской Федерации и ее гражданского общества. Основным документом в сфере противодействия коррупции является Федеральный закон от 25 декабря 2008 года №273 –ФЗ «О противодействии коррупции»</w:t>
      </w:r>
      <w:r w:rsidR="003C1059" w:rsidRPr="00CB0F7D">
        <w:rPr>
          <w:rFonts w:ascii="Times New Roman" w:hAnsi="Times New Roman"/>
          <w:sz w:val="28"/>
          <w:szCs w:val="28"/>
        </w:rPr>
        <w:t>.</w:t>
      </w:r>
    </w:p>
    <w:p w:rsidR="003C1059" w:rsidRPr="00CB0F7D" w:rsidRDefault="003C1059" w:rsidP="004D6935">
      <w:pPr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>Также, Законом Краснодарского края от 23 июля 2009 года №1798-КЗ «О противодействии коррупции в Краснодарском крае» определены основные направления региональной политики Краснодарского края в сфере противодействия коррупции.</w:t>
      </w:r>
    </w:p>
    <w:p w:rsidR="002E6492" w:rsidRPr="00CB0F7D" w:rsidRDefault="002E6492" w:rsidP="002E6492">
      <w:pPr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 xml:space="preserve">Результаты реализации антикоррупционных </w:t>
      </w:r>
      <w:hyperlink r:id="rId6" w:history="1">
        <w:r w:rsidRPr="00CB0F7D">
          <w:rPr>
            <w:rFonts w:ascii="Times New Roman" w:hAnsi="Times New Roman"/>
            <w:sz w:val="28"/>
            <w:szCs w:val="28"/>
          </w:rPr>
          <w:t>мероприятий</w:t>
        </w:r>
      </w:hyperlink>
      <w:r w:rsidRPr="00CB0F7D">
        <w:rPr>
          <w:rFonts w:ascii="Times New Roman" w:hAnsi="Times New Roman"/>
          <w:sz w:val="28"/>
          <w:szCs w:val="28"/>
        </w:rPr>
        <w:t xml:space="preserve">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2E6492" w:rsidRPr="00CB0F7D" w:rsidRDefault="002E6492" w:rsidP="002E6492">
      <w:pPr>
        <w:ind w:firstLine="709"/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2E6492" w:rsidRPr="00CB0F7D" w:rsidRDefault="002E6492" w:rsidP="002E6492">
      <w:pPr>
        <w:ind w:firstLine="709"/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2E6492" w:rsidRPr="00CB0F7D" w:rsidRDefault="002E6492" w:rsidP="002E6492">
      <w:pPr>
        <w:ind w:firstLine="709"/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2E6492" w:rsidRPr="00CB0F7D" w:rsidRDefault="002E6492" w:rsidP="002E6492">
      <w:pPr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>Необходимость реализации подпрограммы 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2E6492" w:rsidRPr="00CB0F7D" w:rsidRDefault="002E6492" w:rsidP="002E6492">
      <w:pPr>
        <w:ind w:firstLine="709"/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2E6492" w:rsidRPr="00CB0F7D" w:rsidRDefault="002E6492" w:rsidP="002E6492">
      <w:pPr>
        <w:ind w:firstLine="709"/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BB0201" w:rsidRPr="00CB0F7D" w:rsidRDefault="00BB0201" w:rsidP="00BB0201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</w:t>
      </w:r>
      <w:r w:rsidR="00C31C3A"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о в состав муниципального образования</w:t>
      </w: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Кавказский район, с численностью </w:t>
      </w: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населения до 10</w:t>
      </w:r>
      <w:r w:rsidR="00C31C3A"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тысяч человек через</w:t>
      </w:r>
      <w:r w:rsidR="00C31C3A"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организованную форму осуществления местного самоуправления.</w:t>
      </w:r>
    </w:p>
    <w:p w:rsidR="00BB0201" w:rsidRPr="00CB0F7D" w:rsidRDefault="00BB0201" w:rsidP="00BB020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поселений. </w:t>
      </w:r>
    </w:p>
    <w:p w:rsidR="00BB0201" w:rsidRPr="00CB0F7D" w:rsidRDefault="00BB0201" w:rsidP="00BB020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Дотации выделяются из краевого бюджета в рамках проекта «Инициативное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BB0201" w:rsidRPr="00CB0F7D" w:rsidRDefault="00BB0201" w:rsidP="00BB020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проекта по поддержке местных инициатив позволит:</w:t>
      </w:r>
    </w:p>
    <w:p w:rsidR="00BB0201" w:rsidRPr="00CB0F7D" w:rsidRDefault="00BB0201" w:rsidP="00BB020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выявлять и решать проблемы, наиболее остро воспринимающиеся населением;</w:t>
      </w:r>
    </w:p>
    <w:p w:rsidR="00BB0201" w:rsidRPr="00CB0F7D" w:rsidRDefault="00BB0201" w:rsidP="00BB020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активизировать диалог между населением и органами власти в процессе решения практических проблем;</w:t>
      </w:r>
    </w:p>
    <w:p w:rsidR="00BB0201" w:rsidRPr="00CB0F7D" w:rsidRDefault="00BB0201" w:rsidP="00BB020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снизить иждивенческие настроения среди населения;</w:t>
      </w:r>
    </w:p>
    <w:p w:rsidR="00BB0201" w:rsidRPr="00CB0F7D" w:rsidRDefault="00BB0201" w:rsidP="00BB020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расширить формы участия граждан в деятельности органов местного самоуправления;</w:t>
      </w:r>
    </w:p>
    <w:p w:rsidR="00BB0201" w:rsidRPr="00CB0F7D" w:rsidRDefault="00BB0201" w:rsidP="00BB020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BB0201" w:rsidRPr="00CB0F7D" w:rsidRDefault="00BB0201" w:rsidP="00BB020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повысить эффективность использования средств бюджета;</w:t>
      </w:r>
    </w:p>
    <w:p w:rsidR="00BB0201" w:rsidRPr="00CB0F7D" w:rsidRDefault="00BB0201" w:rsidP="00BB020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развить потенциал органов местного самоуправления и повысить эффективность их работы;</w:t>
      </w:r>
    </w:p>
    <w:p w:rsidR="00BB0201" w:rsidRPr="00CB0F7D" w:rsidRDefault="00BB0201" w:rsidP="00BB020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переход от вертикальной схемы принятия решений на местном уровне к горизонтальной.</w:t>
      </w:r>
    </w:p>
    <w:p w:rsidR="00BB0201" w:rsidRPr="00CB0F7D" w:rsidRDefault="00C31C3A" w:rsidP="00BB020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</w:t>
      </w:r>
      <w:r w:rsidR="00BB0201" w:rsidRPr="00CB0F7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464243" w:rsidRPr="00CB0F7D" w:rsidRDefault="00464243" w:rsidP="00464243">
      <w:pPr>
        <w:ind w:right="10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>Сегодня одной из актуальных задач является привлечение в орган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 и в целом развития муниципальной службы заслуживают особого внимания.</w:t>
      </w:r>
    </w:p>
    <w:p w:rsidR="00464243" w:rsidRPr="00CB0F7D" w:rsidRDefault="00464243" w:rsidP="00464243">
      <w:pPr>
        <w:ind w:right="10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>Важным направлением в управлении кадровыми ресурсами является поддержание высокого профессионального уровня муниципальных служащих, формирование действенного резерва кадров, состоящего из лиц, владеющих организационными навыками, знаниями в области муниципального управления, экономики, финансов, права.</w:t>
      </w:r>
    </w:p>
    <w:p w:rsidR="00464243" w:rsidRPr="00CB0F7D" w:rsidRDefault="00464243" w:rsidP="00464243">
      <w:pPr>
        <w:ind w:right="10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>Анализ количественного и качественного состава муниципальных служащих, итоги аттестации муниципальных служащих свидетельствуют о соответствии степени компетентности и уровня профессионализма муниципальных служащих характеру и сложности решаемых задач.</w:t>
      </w:r>
    </w:p>
    <w:p w:rsidR="00464243" w:rsidRPr="00CB0F7D" w:rsidRDefault="00464243" w:rsidP="00464243">
      <w:pPr>
        <w:ind w:right="10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Однако в современных условиях только лишь высшего образования </w:t>
      </w:r>
      <w:r w:rsidRPr="00CB0F7D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</w:t>
      </w:r>
    </w:p>
    <w:p w:rsidR="003C1059" w:rsidRPr="00CB0F7D" w:rsidRDefault="00464243" w:rsidP="00464243">
      <w:pPr>
        <w:ind w:right="10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>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</w:p>
    <w:p w:rsidR="001E5D4A" w:rsidRPr="00CB0F7D" w:rsidRDefault="001E5D4A" w:rsidP="001A2E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1" w:name="sub_200"/>
      <w:r w:rsidRPr="00CB0F7D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1"/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4220CB" w:rsidRPr="00CB0F7D" w:rsidRDefault="004220CB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рассчитана </w:t>
      </w:r>
      <w:r w:rsidR="009B2093" w:rsidRPr="00CB0F7D">
        <w:rPr>
          <w:rFonts w:ascii="Times New Roman" w:hAnsi="Times New Roman" w:cs="Times New Roman"/>
          <w:sz w:val="28"/>
          <w:szCs w:val="28"/>
        </w:rPr>
        <w:t>на срок с 20</w:t>
      </w:r>
      <w:r w:rsidR="00236EE9" w:rsidRPr="00CB0F7D">
        <w:rPr>
          <w:rFonts w:ascii="Times New Roman" w:hAnsi="Times New Roman" w:cs="Times New Roman"/>
          <w:sz w:val="28"/>
          <w:szCs w:val="28"/>
        </w:rPr>
        <w:t>22</w:t>
      </w:r>
      <w:r w:rsidR="009B2093" w:rsidRPr="00CB0F7D">
        <w:rPr>
          <w:rFonts w:ascii="Times New Roman" w:hAnsi="Times New Roman" w:cs="Times New Roman"/>
          <w:sz w:val="28"/>
          <w:szCs w:val="28"/>
        </w:rPr>
        <w:t xml:space="preserve"> </w:t>
      </w:r>
      <w:r w:rsidRPr="00CB0F7D">
        <w:rPr>
          <w:rFonts w:ascii="Times New Roman" w:hAnsi="Times New Roman" w:cs="Times New Roman"/>
          <w:sz w:val="28"/>
          <w:szCs w:val="28"/>
        </w:rPr>
        <w:t>по 202</w:t>
      </w:r>
      <w:r w:rsidR="00CF26E2" w:rsidRPr="00CB0F7D">
        <w:rPr>
          <w:rFonts w:ascii="Times New Roman" w:hAnsi="Times New Roman" w:cs="Times New Roman"/>
          <w:sz w:val="28"/>
          <w:szCs w:val="28"/>
        </w:rPr>
        <w:t>4</w:t>
      </w:r>
      <w:r w:rsidRPr="00CB0F7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Цели, задачи и характеризующие их целевые показатели приведены в </w:t>
      </w:r>
      <w:r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Приложении </w:t>
      </w:r>
      <w:r w:rsidR="00236EE9"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№</w:t>
      </w:r>
      <w:r w:rsidR="002C3465"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1</w:t>
      </w:r>
      <w:r w:rsidRPr="00CB0F7D">
        <w:rPr>
          <w:rFonts w:ascii="Times New Roman" w:hAnsi="Times New Roman" w:cs="Times New Roman"/>
          <w:sz w:val="28"/>
          <w:szCs w:val="28"/>
        </w:rPr>
        <w:t xml:space="preserve"> к </w:t>
      </w:r>
      <w:r w:rsidR="00236EE9" w:rsidRPr="00CB0F7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0F7D">
        <w:rPr>
          <w:rFonts w:ascii="Times New Roman" w:hAnsi="Times New Roman" w:cs="Times New Roman"/>
          <w:sz w:val="28"/>
          <w:szCs w:val="28"/>
        </w:rPr>
        <w:t>программе.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2" w:name="sub_300"/>
      <w:r w:rsidRPr="00CB0F7D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2"/>
    <w:p w:rsidR="009171B8" w:rsidRPr="00CB0F7D" w:rsidRDefault="009171B8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реализуются в рамках </w:t>
      </w:r>
      <w:r w:rsidR="009171B8" w:rsidRPr="00CB0F7D">
        <w:rPr>
          <w:rFonts w:ascii="Times New Roman" w:hAnsi="Times New Roman" w:cs="Times New Roman"/>
          <w:sz w:val="28"/>
          <w:szCs w:val="28"/>
        </w:rPr>
        <w:t>4</w:t>
      </w:r>
      <w:r w:rsidRPr="00CB0F7D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bookmarkStart w:id="3" w:name="sub_31"/>
      <w:r w:rsidRPr="00CB0F7D">
        <w:rPr>
          <w:rFonts w:ascii="Times New Roman" w:hAnsi="Times New Roman" w:cs="Times New Roman"/>
          <w:sz w:val="28"/>
          <w:szCs w:val="28"/>
        </w:rPr>
        <w:t xml:space="preserve">1. </w:t>
      </w:r>
      <w:bookmarkStart w:id="4" w:name="sub_36"/>
      <w:bookmarkEnd w:id="3"/>
      <w:r w:rsidR="006B54AE" w:rsidRPr="00CB0F7D">
        <w:rPr>
          <w:rFonts w:ascii="Times New Roman" w:hAnsi="Times New Roman" w:cs="Times New Roman"/>
          <w:sz w:val="28"/>
          <w:szCs w:val="28"/>
        </w:rPr>
        <w:t>«</w:t>
      </w:r>
      <w:r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Гармонизация межнациональных и межконфессиональных отношений в муниципальном образовании Кавказский район</w:t>
      </w:r>
      <w:r w:rsidR="006B54AE"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»</w:t>
      </w:r>
      <w:r w:rsidRPr="00CB0F7D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Подпрограмма направлена на сохранение стабильной общественно-политической обстановки и раннего предупреждения конфликтов в Кавказском районе, в частности, в сфере межнациональных отношений.</w:t>
      </w:r>
    </w:p>
    <w:p w:rsidR="001E5D4A" w:rsidRPr="00CB0F7D" w:rsidRDefault="009171B8" w:rsidP="004D6935">
      <w:pPr>
        <w:rPr>
          <w:rFonts w:ascii="Times New Roman" w:hAnsi="Times New Roman" w:cs="Times New Roman"/>
          <w:sz w:val="28"/>
          <w:szCs w:val="28"/>
        </w:rPr>
      </w:pPr>
      <w:bookmarkStart w:id="5" w:name="sub_37"/>
      <w:r w:rsidRPr="00CB0F7D">
        <w:rPr>
          <w:rFonts w:ascii="Times New Roman" w:hAnsi="Times New Roman" w:cs="Times New Roman"/>
          <w:sz w:val="28"/>
          <w:szCs w:val="28"/>
        </w:rPr>
        <w:t>2</w:t>
      </w:r>
      <w:r w:rsidR="001E5D4A" w:rsidRPr="00CB0F7D">
        <w:rPr>
          <w:rFonts w:ascii="Times New Roman" w:hAnsi="Times New Roman" w:cs="Times New Roman"/>
          <w:sz w:val="28"/>
          <w:szCs w:val="28"/>
        </w:rPr>
        <w:t xml:space="preserve">. </w:t>
      </w:r>
      <w:r w:rsidR="006B54AE" w:rsidRPr="00CB0F7D">
        <w:rPr>
          <w:rFonts w:ascii="Times New Roman" w:hAnsi="Times New Roman" w:cs="Times New Roman"/>
          <w:sz w:val="28"/>
          <w:szCs w:val="28"/>
        </w:rPr>
        <w:t>«</w:t>
      </w:r>
      <w:r w:rsidR="001E5D4A"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Противодействие коррупции в муниципальном образовании Кавказский район</w:t>
      </w:r>
      <w:r w:rsidR="006B54AE"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»</w:t>
      </w:r>
      <w:r w:rsidR="001E5D4A" w:rsidRPr="00CB0F7D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районе.</w:t>
      </w:r>
    </w:p>
    <w:p w:rsidR="009171B8" w:rsidRPr="00CB0F7D" w:rsidRDefault="009171B8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3.</w:t>
      </w:r>
      <w:r w:rsidRPr="00CB0F7D">
        <w:rPr>
          <w:sz w:val="28"/>
          <w:szCs w:val="28"/>
        </w:rPr>
        <w:t xml:space="preserve"> </w:t>
      </w:r>
      <w:r w:rsidRPr="00CB0F7D">
        <w:rPr>
          <w:rFonts w:ascii="Times New Roman" w:hAnsi="Times New Roman" w:cs="Times New Roman"/>
          <w:sz w:val="28"/>
          <w:szCs w:val="28"/>
        </w:rPr>
        <w:t>«Развитие инициативного бюджетирования в муниципальном образовании Кавказский район.</w:t>
      </w:r>
    </w:p>
    <w:p w:rsidR="009171B8" w:rsidRPr="00CB0F7D" w:rsidRDefault="009171B8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Подпрограмма направлена на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9171B8" w:rsidRPr="00CB0F7D" w:rsidRDefault="009171B8" w:rsidP="004D6935">
      <w:pPr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4. </w:t>
      </w:r>
      <w:r w:rsidRPr="00CB0F7D">
        <w:rPr>
          <w:rFonts w:ascii="Times New Roman" w:hAnsi="Times New Roman"/>
          <w:sz w:val="28"/>
          <w:szCs w:val="28"/>
        </w:rPr>
        <w:t>«Развитие муниципальной службы в администрации муниципального образования Кавказский район».</w:t>
      </w:r>
    </w:p>
    <w:p w:rsidR="009171B8" w:rsidRPr="00CB0F7D" w:rsidRDefault="009171B8" w:rsidP="004D6935">
      <w:pPr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 xml:space="preserve">Подпрограмма направлена на создание условий для стабильного социально-экономического развития муниципального образования Кавказский район посредством профессионального развития и дополнительного профессионального образования муниципальных служащих. 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Ведомственные целевые программы, а также основные мероприятия </w:t>
      </w:r>
      <w:r w:rsidR="009171B8" w:rsidRPr="00CB0F7D">
        <w:rPr>
          <w:rFonts w:ascii="Times New Roman" w:hAnsi="Times New Roman" w:cs="Times New Roman"/>
          <w:sz w:val="28"/>
          <w:szCs w:val="28"/>
        </w:rPr>
        <w:t xml:space="preserve">в </w:t>
      </w:r>
      <w:r w:rsidRPr="00CB0F7D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9171B8" w:rsidRPr="00CB0F7D">
        <w:rPr>
          <w:rFonts w:ascii="Times New Roman" w:hAnsi="Times New Roman" w:cs="Times New Roman"/>
          <w:sz w:val="28"/>
          <w:szCs w:val="28"/>
        </w:rPr>
        <w:t>е</w:t>
      </w:r>
      <w:r w:rsidRPr="00CB0F7D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Объемы финансовых средств, направляемых на реализацию 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4220CB" w:rsidRPr="00CB0F7D" w:rsidRDefault="004220CB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программы представлено в приложении № 2 «Обоснование ресурсного обеспечения муниципальной программы </w:t>
      </w:r>
      <w:r w:rsidR="009171B8" w:rsidRPr="00CB0F7D">
        <w:rPr>
          <w:rFonts w:ascii="Times New Roman" w:hAnsi="Times New Roman" w:cs="Times New Roman"/>
          <w:sz w:val="28"/>
          <w:szCs w:val="28"/>
        </w:rPr>
        <w:t>«Муниципальная политика и развитие гражданского общества»</w:t>
      </w:r>
      <w:r w:rsidRPr="00CB0F7D">
        <w:rPr>
          <w:rFonts w:ascii="Times New Roman" w:hAnsi="Times New Roman" w:cs="Times New Roman"/>
          <w:sz w:val="28"/>
          <w:szCs w:val="28"/>
        </w:rPr>
        <w:t>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6" w:name="sub_500"/>
      <w:r w:rsidRPr="00CB0F7D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6"/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муниципального образования Кавказский район.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7" w:name="sub_600"/>
      <w:r w:rsidRPr="00CB0F7D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7"/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AC2301" w:rsidRPr="00CB0F7D" w:rsidRDefault="00AC2301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Меры налогового, тарифного, кредитного и иного муниципального регулирования в сфере реализации муниципальной программы не предусмотрены. 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риски. </w:t>
      </w:r>
    </w:p>
    <w:p w:rsidR="00AC2301" w:rsidRPr="00CB0F7D" w:rsidRDefault="00AC2301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Экономические риски, которые подразумевают влияние нестабильной экономической ситуации в стране, экономического кризиса на целевые показатели реализации муниципальной программы. </w:t>
      </w:r>
    </w:p>
    <w:p w:rsidR="00AC2301" w:rsidRPr="00CB0F7D" w:rsidRDefault="00AC2301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Снижение темпов обновления основных средств и техники в пользовании предприятий могут приводить к росту показателей аварийности, числа чрезвычайных ситуаций техногенного характера, пожаров и происшествий и их </w:t>
      </w:r>
      <w:r w:rsidRPr="00CB0F7D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последствий. </w:t>
      </w:r>
    </w:p>
    <w:p w:rsidR="00AC2301" w:rsidRPr="00CB0F7D" w:rsidRDefault="00AC2301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Риск, что муниципальная программа не будет выполнена в полном объеме из-за ее недофинансирования, учитывая отсутствие финансовых резервов в местном бюджете. </w:t>
      </w:r>
    </w:p>
    <w:p w:rsidR="00AC2301" w:rsidRPr="00CB0F7D" w:rsidRDefault="00AC2301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Кроме того, высокие цены могут повлиять на планируемые к закупке объемы товаров (работ, услуг). </w:t>
      </w:r>
    </w:p>
    <w:p w:rsidR="00AC2301" w:rsidRPr="00CB0F7D" w:rsidRDefault="00AC2301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 и т.п.). Такие явления могут оказывать влияние на показатель количества чрезвычайных ситуаций природного характера, пожаров, происшествий на водных объектах и их последствий. Риск возникновения обстоятельств непреодолимой силы, таких как масштабные природные и техногенные катастрофы, войны (вооруженные конфликты). Риск изменения федерального законодательства, регулирующего отношения в сфере чрезвычайных ситуаций природного и техногенного характера, содержащие требования, несовместимые с проводимыми в рамках муниципальной программы мероприятиями. </w:t>
      </w:r>
    </w:p>
    <w:p w:rsidR="00AC2301" w:rsidRPr="00CB0F7D" w:rsidRDefault="00AC2301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В целях управления рисками реализации муниципальной программы в нее включены мероприятия, направленные на надежность и эффективность реализации муниципальной программы. </w:t>
      </w:r>
    </w:p>
    <w:p w:rsidR="00AC2301" w:rsidRPr="00CB0F7D" w:rsidRDefault="00AC2301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Эффективное управление рисками входит в сферу ответственности участников муниципальной программы. </w:t>
      </w:r>
    </w:p>
    <w:p w:rsidR="00AC2301" w:rsidRPr="00CB0F7D" w:rsidRDefault="00AC2301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мероприятия: </w:t>
      </w:r>
    </w:p>
    <w:p w:rsidR="00AC2301" w:rsidRPr="00CB0F7D" w:rsidRDefault="00AC2301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- определение организационной структуры управления реализацией муниципальной программы (функции и согласованность звеньев всех уровней управления); </w:t>
      </w:r>
    </w:p>
    <w:p w:rsidR="00AC2301" w:rsidRPr="00CB0F7D" w:rsidRDefault="00AC2301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- планирование и прогнозирование, определение рисков, способных препятствовать реализации муниципальной программы; </w:t>
      </w:r>
    </w:p>
    <w:p w:rsidR="001E5D4A" w:rsidRPr="00CB0F7D" w:rsidRDefault="00AC2301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своевременное уточнение и корректировка подпрограмм и мероприятий муниципальной программы; мониторинг и контроль хода реализации муниципальной программы, исполнения мероприятий подпрограмм.</w:t>
      </w:r>
    </w:p>
    <w:p w:rsidR="00D53F4F" w:rsidRPr="00CB0F7D" w:rsidRDefault="00D53F4F" w:rsidP="004D6935">
      <w:pPr>
        <w:rPr>
          <w:rFonts w:ascii="Times New Roman" w:hAnsi="Times New Roman" w:cs="Times New Roman"/>
          <w:sz w:val="28"/>
          <w:szCs w:val="28"/>
        </w:rPr>
      </w:pPr>
      <w:bookmarkStart w:id="8" w:name="sub_700"/>
    </w:p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7. Меры правового регулирования в сфере реализации муниципальной программы</w:t>
      </w:r>
    </w:p>
    <w:p w:rsidR="00F67E06" w:rsidRPr="00CB0F7D" w:rsidRDefault="00F67E06" w:rsidP="004D6935">
      <w:pPr>
        <w:rPr>
          <w:rFonts w:ascii="Times New Roman" w:hAnsi="Times New Roman" w:cs="Times New Roman"/>
          <w:b/>
          <w:sz w:val="28"/>
          <w:szCs w:val="28"/>
        </w:rPr>
      </w:pPr>
    </w:p>
    <w:p w:rsidR="00F67E06" w:rsidRPr="00CB0F7D" w:rsidRDefault="00F67E06" w:rsidP="00F67E06">
      <w:pPr>
        <w:pStyle w:val="affff"/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sub_800"/>
      <w:bookmarkEnd w:id="8"/>
      <w:r w:rsidRPr="00CB0F7D">
        <w:rPr>
          <w:rFonts w:ascii="Times New Roman" w:eastAsia="Times New Roman" w:hAnsi="Times New Roman"/>
          <w:sz w:val="28"/>
          <w:szCs w:val="28"/>
        </w:rPr>
        <w:t xml:space="preserve">Меры правового регулирования в сфере реализации муниципальной программы не предусмотрены. </w:t>
      </w:r>
    </w:p>
    <w:p w:rsidR="00E92D1A" w:rsidRPr="00CB0F7D" w:rsidRDefault="00E92D1A" w:rsidP="00E92D1A">
      <w:pPr>
        <w:rPr>
          <w:rFonts w:ascii="Times New Roman" w:hAnsi="Times New Roman"/>
          <w:b/>
          <w:sz w:val="28"/>
          <w:szCs w:val="28"/>
        </w:rPr>
      </w:pPr>
    </w:p>
    <w:p w:rsidR="002479BB" w:rsidRPr="00CB0F7D" w:rsidRDefault="002479BB" w:rsidP="004D6935">
      <w:pPr>
        <w:rPr>
          <w:rFonts w:ascii="Times New Roman" w:hAnsi="Times New Roman" w:cs="Times New Roman"/>
          <w:b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 муниципальной программы</w:t>
      </w:r>
    </w:p>
    <w:p w:rsidR="004D6132" w:rsidRPr="00CB0F7D" w:rsidRDefault="004D6132" w:rsidP="004D6935">
      <w:pPr>
        <w:rPr>
          <w:rFonts w:ascii="Times New Roman" w:hAnsi="Times New Roman" w:cs="Times New Roman"/>
          <w:sz w:val="28"/>
          <w:szCs w:val="28"/>
        </w:rPr>
      </w:pPr>
      <w:bookmarkStart w:id="10" w:name="sub_900"/>
      <w:bookmarkEnd w:id="9"/>
    </w:p>
    <w:p w:rsidR="00FA31D7" w:rsidRPr="00CB0F7D" w:rsidRDefault="00FA31D7" w:rsidP="00FA31D7">
      <w:pPr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рассчитывается в соответствии с приложением № 7 «Типовая методика оценки эффективности </w:t>
      </w:r>
      <w:r w:rsidRPr="00CB0F7D">
        <w:rPr>
          <w:rFonts w:ascii="Times New Roman" w:hAnsi="Times New Roman"/>
          <w:sz w:val="28"/>
          <w:szCs w:val="28"/>
        </w:rPr>
        <w:lastRenderedPageBreak/>
        <w:t>реализации муниципальной программы» Порядка, утвержденного Постановлением администрации МО Кавказский р</w:t>
      </w:r>
      <w:r w:rsidR="00FA2F63" w:rsidRPr="00CB0F7D">
        <w:rPr>
          <w:rFonts w:ascii="Times New Roman" w:hAnsi="Times New Roman"/>
          <w:sz w:val="28"/>
          <w:szCs w:val="28"/>
        </w:rPr>
        <w:t>айон от 11 июля 2014 г. №1166 «</w:t>
      </w:r>
      <w:r w:rsidRPr="00CB0F7D">
        <w:rPr>
          <w:rFonts w:ascii="Times New Roman" w:hAnsi="Times New Roman"/>
          <w:sz w:val="28"/>
          <w:szCs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CD4124" w:rsidRPr="00CB0F7D">
        <w:rPr>
          <w:rFonts w:ascii="Times New Roman" w:hAnsi="Times New Roman"/>
          <w:sz w:val="28"/>
          <w:szCs w:val="28"/>
        </w:rPr>
        <w:t>»</w:t>
      </w:r>
      <w:r w:rsidRPr="00CB0F7D">
        <w:rPr>
          <w:rFonts w:ascii="Times New Roman" w:hAnsi="Times New Roman"/>
          <w:sz w:val="28"/>
          <w:szCs w:val="28"/>
        </w:rPr>
        <w:t>.</w:t>
      </w:r>
    </w:p>
    <w:p w:rsidR="004D6132" w:rsidRPr="00CB0F7D" w:rsidRDefault="004D6132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10"/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Механизм реализации муниципально</w:t>
      </w:r>
      <w:r w:rsidR="009D7FF8" w:rsidRPr="00CB0F7D">
        <w:rPr>
          <w:rFonts w:ascii="Times New Roman" w:hAnsi="Times New Roman" w:cs="Times New Roman"/>
          <w:sz w:val="28"/>
          <w:szCs w:val="28"/>
        </w:rPr>
        <w:t>й программы муниципально</w:t>
      </w:r>
      <w:r w:rsidR="002479BB" w:rsidRPr="00CB0F7D">
        <w:rPr>
          <w:rFonts w:ascii="Times New Roman" w:hAnsi="Times New Roman" w:cs="Times New Roman"/>
          <w:sz w:val="28"/>
          <w:szCs w:val="28"/>
        </w:rPr>
        <w:t>го образования Кавказский район</w:t>
      </w:r>
      <w:r w:rsidRPr="00CB0F7D">
        <w:rPr>
          <w:rFonts w:ascii="Times New Roman" w:hAnsi="Times New Roman" w:cs="Times New Roman"/>
          <w:sz w:val="28"/>
          <w:szCs w:val="28"/>
        </w:rPr>
        <w:t xml:space="preserve"> </w:t>
      </w:r>
      <w:r w:rsidR="009D7FF8" w:rsidRPr="00CB0F7D">
        <w:rPr>
          <w:rFonts w:ascii="Times New Roman" w:hAnsi="Times New Roman" w:cs="Times New Roman"/>
          <w:sz w:val="28"/>
          <w:szCs w:val="28"/>
        </w:rPr>
        <w:t xml:space="preserve">«Муниципальная политика и развитие гражданского общества» </w:t>
      </w:r>
      <w:r w:rsidRPr="00CB0F7D">
        <w:rPr>
          <w:rFonts w:ascii="Times New Roman" w:hAnsi="Times New Roman" w:cs="Times New Roman"/>
          <w:sz w:val="28"/>
          <w:szCs w:val="28"/>
        </w:rPr>
        <w:t>базируется на принципах социального партнерства координаторов подпрограмм, а также на принципах четкого разграничения полномочий и ответственности всех участников муниципальной программы.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</w:t>
      </w:r>
      <w:r w:rsidR="009D7FF8" w:rsidRPr="00CB0F7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B0F7D">
        <w:rPr>
          <w:rFonts w:ascii="Times New Roman" w:hAnsi="Times New Roman" w:cs="Times New Roman"/>
          <w:sz w:val="28"/>
          <w:szCs w:val="28"/>
        </w:rPr>
        <w:t>осуществляет ее координатор, который: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</w:t>
      </w:r>
      <w:r w:rsidR="00031449" w:rsidRPr="00CB0F7D">
        <w:rPr>
          <w:rFonts w:ascii="Times New Roman" w:hAnsi="Times New Roman" w:cs="Times New Roman"/>
          <w:sz w:val="28"/>
          <w:szCs w:val="28"/>
        </w:rPr>
        <w:t xml:space="preserve">й сети </w:t>
      </w:r>
      <w:r w:rsidR="00031449" w:rsidRPr="00CB0F7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B0F7D">
        <w:rPr>
          <w:rFonts w:ascii="Times New Roman" w:hAnsi="Times New Roman" w:cs="Times New Roman"/>
          <w:sz w:val="28"/>
          <w:szCs w:val="28"/>
        </w:rPr>
        <w:t>Интернет</w:t>
      </w:r>
      <w:r w:rsidR="00031449" w:rsidRPr="00CB0F7D">
        <w:rPr>
          <w:rFonts w:ascii="Times New Roman" w:hAnsi="Times New Roman" w:cs="Times New Roman"/>
          <w:sz w:val="28"/>
          <w:szCs w:val="28"/>
        </w:rPr>
        <w:t>»</w:t>
      </w:r>
      <w:r w:rsidRPr="00CB0F7D">
        <w:rPr>
          <w:rFonts w:ascii="Times New Roman" w:hAnsi="Times New Roman" w:cs="Times New Roman"/>
          <w:sz w:val="28"/>
          <w:szCs w:val="28"/>
        </w:rPr>
        <w:t xml:space="preserve"> (далее - сайт);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E5D4A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="00E9237A" w:rsidRPr="00CB0F7D">
        <w:rPr>
          <w:rFonts w:ascii="Times New Roman" w:hAnsi="Times New Roman" w:cs="Times New Roman"/>
          <w:sz w:val="28"/>
          <w:szCs w:val="28"/>
        </w:rPr>
        <w:t>№</w:t>
      </w:r>
      <w:r w:rsidRPr="00CB0F7D">
        <w:rPr>
          <w:rFonts w:ascii="Times New Roman" w:hAnsi="Times New Roman" w:cs="Times New Roman"/>
          <w:sz w:val="28"/>
          <w:szCs w:val="28"/>
        </w:rPr>
        <w:t xml:space="preserve"> 12 к настоящему Порядку.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- контрольные события), оказывающих существенное влияние на сроки и результаты ее реализации в очередном году.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(0 % или 100 %), документальное подтверждение результата.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Для основных мероприятий, мероприятий подпрограмм и ведомственных целевых программ: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направленных на внедрение новых технологий, внедрение новых </w:t>
      </w:r>
      <w:r w:rsidRPr="00CB0F7D">
        <w:rPr>
          <w:rFonts w:ascii="Times New Roman" w:hAnsi="Times New Roman" w:cs="Times New Roman"/>
          <w:sz w:val="28"/>
          <w:szCs w:val="28"/>
        </w:rPr>
        <w:lastRenderedPageBreak/>
        <w:t>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797BB7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E433E" w:rsidRPr="00CB0F7D" w:rsidRDefault="00797BB7" w:rsidP="00797BB7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</w:t>
      </w:r>
      <w:r w:rsidR="00031449" w:rsidRPr="00CB0F7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B0F7D">
        <w:rPr>
          <w:rFonts w:ascii="Times New Roman" w:hAnsi="Times New Roman" w:cs="Times New Roman"/>
          <w:sz w:val="28"/>
          <w:szCs w:val="28"/>
        </w:rPr>
        <w:t>Интернет</w:t>
      </w:r>
      <w:r w:rsidR="00031449" w:rsidRPr="00CB0F7D">
        <w:rPr>
          <w:rFonts w:ascii="Times New Roman" w:hAnsi="Times New Roman" w:cs="Times New Roman"/>
          <w:sz w:val="28"/>
          <w:szCs w:val="28"/>
        </w:rPr>
        <w:t>»</w:t>
      </w:r>
      <w:r w:rsidRPr="00CB0F7D">
        <w:rPr>
          <w:rFonts w:ascii="Times New Roman" w:hAnsi="Times New Roman" w:cs="Times New Roman"/>
          <w:sz w:val="28"/>
          <w:szCs w:val="28"/>
        </w:rPr>
        <w:t xml:space="preserve"> не позднее 5 рабочих дней после его утверждения (утверждения изменений в план реализации муниципальной программы).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A0397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в сроки, установленные координатором муниципальной программы, представляют в его адрес информацию, необходимую для формирования отчетных форм мониторинга реализации муниципальной программы.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Годовой доклад о ходе реализации и оценке эффективности муниципальной программы (далее - годовой доклад) подготавливается координатором муниципальной программы при участии координаторов подпрограмм и участников муниципальной программы.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lastRenderedPageBreak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годового доклада.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Годовой доклад включает отчетные формы мониторинга реализации муниципальной программы и текстовую часть.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Текстовая часть годового доклада должна содержать: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конкретные результаты, достигнутые за отчетный период;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сведения о нереализованных или реализованных частично основных мероприятиях государственной программы и (или) мероприятиях подпрограмм (из числа предусмотренных к реализации в отчетном году), причинах их реализации не в полном объеме (не</w:t>
      </w:r>
      <w:r w:rsidR="005B7B3D" w:rsidRPr="00CB0F7D">
        <w:rPr>
          <w:rFonts w:ascii="Times New Roman" w:hAnsi="Times New Roman" w:cs="Times New Roman"/>
          <w:sz w:val="28"/>
          <w:szCs w:val="28"/>
        </w:rPr>
        <w:t xml:space="preserve"> </w:t>
      </w:r>
      <w:r w:rsidRPr="00CB0F7D">
        <w:rPr>
          <w:rFonts w:ascii="Times New Roman" w:hAnsi="Times New Roman" w:cs="Times New Roman"/>
          <w:sz w:val="28"/>
          <w:szCs w:val="28"/>
        </w:rPr>
        <w:t>реализации);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</w:t>
      </w:r>
      <w:r w:rsidR="002479BB" w:rsidRPr="00CB0F7D">
        <w:rPr>
          <w:rFonts w:ascii="Times New Roman" w:hAnsi="Times New Roman" w:cs="Times New Roman"/>
          <w:sz w:val="28"/>
          <w:szCs w:val="28"/>
        </w:rPr>
        <w:t xml:space="preserve">ипальной программой; 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результаты оценки эффективности реализации муниципальной программы;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анализ факторов, повлиявших на ход реализации муниципальной программы;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период.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Отдельно отражается информация об использовании в годовом докладе прогнозных значений целевых показателей муниципальной программы, по которым к сроку представления годового доклада невозможно представить фактические значения.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Если после направления в финансовое управление годового доклада появляются точные данные о достижении значений целевых показателей </w:t>
      </w:r>
      <w:r w:rsidRPr="00CB0F7D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в том числе данные, содержащиеся в данных статистического наблюдения, координатор представляет соответствующие уточненные формы мониторинга реализации муниципальной программы.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8C16E3" w:rsidRPr="00CB0F7D" w:rsidRDefault="008C16E3" w:rsidP="008C16E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5B7B3D" w:rsidRPr="00CB0F7D" w:rsidRDefault="005B7B3D" w:rsidP="001A03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7B3D" w:rsidRPr="00CB0F7D" w:rsidRDefault="005B7B3D" w:rsidP="001A03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0397" w:rsidRPr="00CB0F7D" w:rsidRDefault="001A0397" w:rsidP="001A03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1A0397" w:rsidRPr="00CB0F7D" w:rsidRDefault="001A0397" w:rsidP="001A03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CB0F7D">
        <w:rPr>
          <w:rFonts w:ascii="Times New Roman" w:hAnsi="Times New Roman" w:cs="Times New Roman"/>
          <w:sz w:val="28"/>
          <w:szCs w:val="28"/>
        </w:rPr>
        <w:tab/>
      </w:r>
      <w:r w:rsidRPr="00CB0F7D">
        <w:rPr>
          <w:rFonts w:ascii="Times New Roman" w:hAnsi="Times New Roman" w:cs="Times New Roman"/>
          <w:sz w:val="28"/>
          <w:szCs w:val="28"/>
        </w:rPr>
        <w:tab/>
      </w:r>
      <w:r w:rsidRPr="00CB0F7D">
        <w:rPr>
          <w:rFonts w:ascii="Times New Roman" w:hAnsi="Times New Roman" w:cs="Times New Roman"/>
          <w:sz w:val="28"/>
          <w:szCs w:val="28"/>
        </w:rPr>
        <w:tab/>
      </w:r>
      <w:r w:rsidRPr="00CB0F7D">
        <w:rPr>
          <w:rFonts w:ascii="Times New Roman" w:hAnsi="Times New Roman" w:cs="Times New Roman"/>
          <w:sz w:val="28"/>
          <w:szCs w:val="28"/>
        </w:rPr>
        <w:tab/>
      </w:r>
      <w:r w:rsidRPr="00CB0F7D">
        <w:rPr>
          <w:rFonts w:ascii="Times New Roman" w:hAnsi="Times New Roman" w:cs="Times New Roman"/>
          <w:sz w:val="28"/>
          <w:szCs w:val="28"/>
        </w:rPr>
        <w:tab/>
      </w:r>
      <w:r w:rsidRPr="00CB0F7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54FCF" w:rsidRPr="00CB0F7D">
        <w:rPr>
          <w:rFonts w:ascii="Times New Roman" w:hAnsi="Times New Roman" w:cs="Times New Roman"/>
          <w:sz w:val="28"/>
          <w:szCs w:val="28"/>
        </w:rPr>
        <w:t>О.М.</w:t>
      </w:r>
      <w:r w:rsidR="00603809" w:rsidRPr="00CB0F7D">
        <w:rPr>
          <w:rFonts w:ascii="Times New Roman" w:hAnsi="Times New Roman" w:cs="Times New Roman"/>
          <w:sz w:val="28"/>
          <w:szCs w:val="28"/>
        </w:rPr>
        <w:t xml:space="preserve"> </w:t>
      </w:r>
      <w:r w:rsidR="00454FCF" w:rsidRPr="00CB0F7D">
        <w:rPr>
          <w:rFonts w:ascii="Times New Roman" w:hAnsi="Times New Roman" w:cs="Times New Roman"/>
          <w:sz w:val="28"/>
          <w:szCs w:val="28"/>
        </w:rPr>
        <w:t>Ляхов</w:t>
      </w:r>
    </w:p>
    <w:p w:rsidR="00E826BC" w:rsidRPr="00CB0F7D" w:rsidRDefault="00E826BC" w:rsidP="004D693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826BC" w:rsidRPr="00CB0F7D" w:rsidRDefault="00E826BC" w:rsidP="004D693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826BC" w:rsidRPr="00CB0F7D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E826BC" w:rsidRPr="00CB0F7D" w:rsidSect="004D6935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1A0397" w:rsidRPr="00CB0F7D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C667C1" w:rsidRPr="00CB0F7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№ </w:t>
      </w: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>1</w:t>
      </w:r>
    </w:p>
    <w:p w:rsidR="001A0397" w:rsidRPr="00CB0F7D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CB0F7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="006275D2" w:rsidRPr="00CB0F7D">
        <w:rPr>
          <w:rStyle w:val="a4"/>
          <w:rFonts w:ascii="Times New Roman" w:hAnsi="Times New Roman"/>
          <w:b w:val="0"/>
          <w:color w:val="auto"/>
        </w:rPr>
        <w:t xml:space="preserve"> «Муниципальная политика и развитие гражданского общества»</w:t>
      </w:r>
    </w:p>
    <w:p w:rsidR="001A0397" w:rsidRPr="00CB0F7D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E5D4A" w:rsidRPr="00CB0F7D" w:rsidRDefault="001E5D4A" w:rsidP="007B1EEA">
      <w:pPr>
        <w:ind w:left="10080" w:firstLine="0"/>
        <w:jc w:val="center"/>
        <w:rPr>
          <w:rFonts w:ascii="Times New Roman" w:hAnsi="Times New Roman" w:cs="Times New Roman"/>
          <w:b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Кавказский район </w:t>
      </w:r>
    </w:p>
    <w:p w:rsidR="001E5D4A" w:rsidRPr="00CB0F7D" w:rsidRDefault="001E5D4A" w:rsidP="004D6935">
      <w:pPr>
        <w:rPr>
          <w:rFonts w:ascii="Times New Roman" w:hAnsi="Times New Roman" w:cs="Times New Roman"/>
        </w:rPr>
      </w:pPr>
    </w:p>
    <w:p w:rsidR="003E1CCE" w:rsidRPr="00CB0F7D" w:rsidRDefault="001E5D4A" w:rsidP="003E1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Цели, задачи и характеризующие их целевые показатели</w:t>
      </w:r>
    </w:p>
    <w:p w:rsidR="003E1CCE" w:rsidRPr="00CB0F7D" w:rsidRDefault="003E1CCE" w:rsidP="00C40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м</w:t>
      </w:r>
      <w:r w:rsidR="001E5D4A" w:rsidRPr="00CB0F7D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</w:t>
      </w:r>
      <w:r w:rsidR="00C40FDB" w:rsidRPr="00CB0F7D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Кавказский район «Муниципальная политика и развитие гражданского общества»</w:t>
      </w:r>
    </w:p>
    <w:p w:rsidR="00487D5E" w:rsidRPr="00CB0F7D" w:rsidRDefault="00487D5E" w:rsidP="00C40FDB">
      <w:pPr>
        <w:jc w:val="center"/>
        <w:rPr>
          <w:rFonts w:ascii="Times New Roman" w:hAnsi="Times New Roman"/>
        </w:rPr>
      </w:pPr>
    </w:p>
    <w:tbl>
      <w:tblPr>
        <w:tblW w:w="5227" w:type="pct"/>
        <w:tblInd w:w="1" w:type="dxa"/>
        <w:tblLayout w:type="fixed"/>
        <w:tblLook w:val="0000" w:firstRow="0" w:lastRow="0" w:firstColumn="0" w:lastColumn="0" w:noHBand="0" w:noVBand="0"/>
      </w:tblPr>
      <w:tblGrid>
        <w:gridCol w:w="755"/>
        <w:gridCol w:w="8566"/>
        <w:gridCol w:w="837"/>
        <w:gridCol w:w="694"/>
        <w:gridCol w:w="7"/>
        <w:gridCol w:w="15"/>
        <w:gridCol w:w="1388"/>
        <w:gridCol w:w="15"/>
        <w:gridCol w:w="6"/>
        <w:gridCol w:w="1382"/>
        <w:gridCol w:w="15"/>
        <w:gridCol w:w="6"/>
        <w:gridCol w:w="1513"/>
        <w:gridCol w:w="15"/>
        <w:gridCol w:w="6"/>
      </w:tblGrid>
      <w:tr w:rsidR="00CB0F7D" w:rsidRPr="00CB0F7D" w:rsidTr="00A6543A">
        <w:trPr>
          <w:cantSplit/>
        </w:trPr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2C346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№</w:t>
            </w:r>
            <w:r w:rsidR="002C3465" w:rsidRPr="00CB0F7D">
              <w:rPr>
                <w:rFonts w:ascii="Times New Roman" w:hAnsi="Times New Roman" w:cs="Times New Roman"/>
              </w:rPr>
              <w:t xml:space="preserve"> </w:t>
            </w:r>
            <w:r w:rsidRPr="00CB0F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2C346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Наименование</w:t>
            </w:r>
            <w:r w:rsidR="002C3465" w:rsidRPr="00CB0F7D">
              <w:rPr>
                <w:rFonts w:ascii="Times New Roman" w:hAnsi="Times New Roman" w:cs="Times New Roman"/>
              </w:rPr>
              <w:t xml:space="preserve"> </w:t>
            </w:r>
            <w:r w:rsidRPr="00CB0F7D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2C346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Един</w:t>
            </w:r>
            <w:r w:rsidR="002C3465" w:rsidRPr="00CB0F7D">
              <w:rPr>
                <w:rFonts w:ascii="Times New Roman" w:hAnsi="Times New Roman" w:cs="Times New Roman"/>
              </w:rPr>
              <w:t xml:space="preserve">ица </w:t>
            </w:r>
            <w:r w:rsidRPr="00CB0F7D">
              <w:rPr>
                <w:rFonts w:ascii="Times New Roman" w:hAnsi="Times New Roman" w:cs="Times New Roman"/>
              </w:rPr>
              <w:t>измер</w:t>
            </w:r>
            <w:r w:rsidR="002C3465" w:rsidRPr="00CB0F7D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Ста</w:t>
            </w:r>
          </w:p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7D">
              <w:rPr>
                <w:rFonts w:ascii="Times New Roman" w:hAnsi="Times New Roman" w:cs="Times New Roman"/>
              </w:rPr>
              <w:t>тус</w:t>
            </w:r>
            <w:proofErr w:type="spellEnd"/>
            <w:r w:rsidRPr="00CB0F7D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43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2C3465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З</w:t>
            </w:r>
            <w:r w:rsidR="00487D5E" w:rsidRPr="00CB0F7D">
              <w:rPr>
                <w:rFonts w:ascii="Times New Roman" w:hAnsi="Times New Roman" w:cs="Times New Roman"/>
              </w:rPr>
              <w:t xml:space="preserve">начение показателей </w:t>
            </w:r>
          </w:p>
        </w:tc>
      </w:tr>
      <w:tr w:rsidR="00CB0F7D" w:rsidRPr="00CB0F7D" w:rsidTr="00A6543A">
        <w:trPr>
          <w:cantSplit/>
        </w:trPr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2023 год</w:t>
            </w:r>
          </w:p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2024 год</w:t>
            </w:r>
          </w:p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F7D" w:rsidRPr="00CB0F7D" w:rsidTr="00A6543A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7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226B6E" w:rsidP="00487D5E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2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jc w:val="center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B0F7D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CB0F7D">
              <w:rPr>
                <w:rFonts w:ascii="Times New Roman" w:hAnsi="Times New Roman" w:cs="Times New Roman"/>
                <w:b/>
                <w:sz w:val="28"/>
                <w:szCs w:val="28"/>
              </w:rPr>
              <w:t>«Муниципальная политика и развитие гражданского общества»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F62A71" w:rsidP="00487D5E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52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1"/>
              <w:suppressAutoHyphens/>
              <w:autoSpaceDE/>
              <w:autoSpaceDN/>
              <w:adjustRightInd/>
              <w:spacing w:before="0" w:after="0"/>
              <w:jc w:val="left"/>
              <w:rPr>
                <w:rStyle w:val="a4"/>
                <w:rFonts w:ascii="Times New Roman" w:hAnsi="Times New Roman"/>
                <w:b/>
                <w:color w:val="auto"/>
              </w:rPr>
            </w:pPr>
            <w:r w:rsidRPr="00CB0F7D">
              <w:rPr>
                <w:rFonts w:ascii="Times New Roman" w:hAnsi="Times New Roman" w:cs="Times New Roman"/>
                <w:b w:val="0"/>
                <w:i/>
                <w:color w:val="auto"/>
              </w:rPr>
              <w:t>Цель муниципальной программы:</w:t>
            </w:r>
            <w:r w:rsidRPr="00CB0F7D">
              <w:rPr>
                <w:b w:val="0"/>
                <w:color w:val="auto"/>
              </w:rPr>
              <w:t xml:space="preserve"> </w:t>
            </w:r>
            <w:r w:rsidRPr="00CB0F7D">
              <w:rPr>
                <w:rFonts w:ascii="Times New Roman" w:hAnsi="Times New Roman" w:cs="Times New Roman"/>
                <w:b w:val="0"/>
                <w:i/>
                <w:color w:val="auto"/>
              </w:rPr>
              <w:t>совершенствование муниципальной политики и развитие гражданского общества в муниципальном образовании Кавказский район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F62A71" w:rsidP="00487D5E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752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2C3465">
            <w:pPr>
              <w:pStyle w:val="1"/>
              <w:suppressAutoHyphens/>
              <w:autoSpaceDE/>
              <w:autoSpaceDN/>
              <w:adjustRightInd/>
              <w:spacing w:before="0" w:after="0"/>
              <w:jc w:val="left"/>
              <w:rPr>
                <w:b w:val="0"/>
                <w:color w:val="auto"/>
              </w:rPr>
            </w:pPr>
            <w:r w:rsidRPr="00CB0F7D">
              <w:rPr>
                <w:rStyle w:val="a4"/>
                <w:rFonts w:ascii="Times New Roman" w:hAnsi="Times New Roman"/>
                <w:i/>
                <w:color w:val="auto"/>
              </w:rPr>
              <w:t>Задача муниципальной программы:</w:t>
            </w:r>
            <w:r w:rsidRPr="00CB0F7D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сохранение атмосферы взаимного уважения к национальным и конфессиональным традициям и обычаям народов, проживающих на территории Кавказского района, формирование позитивного имиджа Кавказского района как территории, комфортной для проживания представителей различных национальностей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52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1"/>
              <w:suppressAutoHyphens/>
              <w:autoSpaceDE/>
              <w:autoSpaceDN/>
              <w:adjustRightInd/>
              <w:spacing w:before="0" w:after="0"/>
              <w:jc w:val="both"/>
              <w:rPr>
                <w:rStyle w:val="a4"/>
                <w:rFonts w:ascii="Times New Roman" w:hAnsi="Times New Roman"/>
                <w:i/>
                <w:color w:val="auto"/>
              </w:rPr>
            </w:pPr>
            <w:r w:rsidRPr="00CB0F7D">
              <w:rPr>
                <w:rStyle w:val="a4"/>
                <w:rFonts w:ascii="Times New Roman" w:hAnsi="Times New Roman"/>
                <w:i/>
                <w:color w:val="auto"/>
              </w:rPr>
              <w:t>Целевой показатель:</w:t>
            </w:r>
          </w:p>
        </w:tc>
      </w:tr>
      <w:tr w:rsidR="00CB0F7D" w:rsidRPr="00CB0F7D" w:rsidTr="002C3465">
        <w:trPr>
          <w:gridAfter w:val="2"/>
          <w:wAfter w:w="7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F62A71" w:rsidP="00487D5E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28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2C3465">
            <w:pPr>
              <w:ind w:firstLine="0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Количество жителей, охваченных тематическими мероприятиями по вопросам развития национальных культур, духовного единства и межэтнического согласия</w:t>
            </w: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7E5A62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46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50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3350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F62A71" w:rsidP="00F62A71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752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1"/>
              <w:suppressAutoHyphens/>
              <w:autoSpaceDE/>
              <w:autoSpaceDN/>
              <w:adjustRightInd/>
              <w:spacing w:before="0" w:after="0"/>
              <w:jc w:val="both"/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B0F7D">
              <w:rPr>
                <w:rStyle w:val="a4"/>
                <w:rFonts w:ascii="Times New Roman" w:hAnsi="Times New Roman"/>
                <w:i/>
                <w:color w:val="auto"/>
              </w:rPr>
              <w:t>Задача муниципальной программы:</w:t>
            </w:r>
            <w:r w:rsidRPr="00CB0F7D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</w:t>
            </w:r>
            <w:r w:rsidRPr="00CB0F7D">
              <w:rPr>
                <w:rFonts w:ascii="Times New Roman" w:hAnsi="Times New Roman"/>
                <w:b w:val="0"/>
                <w:i/>
                <w:color w:val="auto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52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left"/>
              <w:rPr>
                <w:rFonts w:ascii="Times New Roman" w:hAnsi="Times New Roman" w:cs="Times New Roman"/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i/>
                <w:color w:val="auto"/>
              </w:rPr>
              <w:t>Целевой показатель:</w:t>
            </w:r>
          </w:p>
        </w:tc>
      </w:tr>
      <w:tr w:rsidR="00CB0F7D" w:rsidRPr="00CB0F7D" w:rsidTr="002C3465">
        <w:trPr>
          <w:gridAfter w:val="2"/>
          <w:wAfter w:w="7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F62A71" w:rsidP="00487D5E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28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46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50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80,5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F62A71" w:rsidP="00487D5E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752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left"/>
              <w:rPr>
                <w:rFonts w:ascii="Times New Roman" w:hAnsi="Times New Roman" w:cs="Times New Roman"/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i/>
                <w:color w:val="auto"/>
              </w:rPr>
              <w:t>Задача муниципальной программы:</w:t>
            </w:r>
            <w:r w:rsidRPr="00CB0F7D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CB0F7D">
              <w:rPr>
                <w:rFonts w:ascii="Times New Roman" w:eastAsia="Times New Roman" w:hAnsi="Times New Roman"/>
                <w:i/>
              </w:rPr>
              <w:t>внедрение и развитие инструментов инициативного бюджетирования на территории муниципального образования Кавказский район</w:t>
            </w:r>
            <w:r w:rsidRPr="00CB0F7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CB0F7D" w:rsidRPr="00CB0F7D" w:rsidTr="002C3465">
        <w:trPr>
          <w:gridAfter w:val="2"/>
          <w:wAfter w:w="7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i/>
                <w:color w:val="auto"/>
              </w:rPr>
              <w:t>Целевой показатель:</w:t>
            </w: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F7D" w:rsidRPr="00CB0F7D" w:rsidTr="002C3465">
        <w:trPr>
          <w:gridAfter w:val="2"/>
          <w:wAfter w:w="7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F62A71" w:rsidP="00487D5E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lastRenderedPageBreak/>
              <w:t>1.1.3.1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EA1564" w:rsidP="00487D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EA1564" w:rsidP="00487D5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color w:val="auto"/>
              </w:rPr>
              <w:t>%</w:t>
            </w:r>
          </w:p>
        </w:tc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EA1564" w:rsidP="00487D5E">
            <w:pPr>
              <w:ind w:right="-392" w:firstLine="35"/>
              <w:rPr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color w:val="auto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EA1564" w:rsidP="00487D5E">
            <w:pPr>
              <w:rPr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color w:val="auto"/>
              </w:rPr>
              <w:t>0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EA1564" w:rsidP="00487D5E">
            <w:pPr>
              <w:rPr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color w:val="auto"/>
              </w:rPr>
              <w:t>0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FA5938" w:rsidP="00487D5E">
            <w:pPr>
              <w:rPr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color w:val="auto"/>
              </w:rPr>
              <w:t>0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136A9B" w:rsidP="00487D5E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CB0F7D">
              <w:rPr>
                <w:rStyle w:val="a4"/>
                <w:rFonts w:ascii="Times New Roman" w:hAnsi="Times New Roman"/>
                <w:b w:val="0"/>
                <w:i/>
                <w:color w:val="auto"/>
              </w:rPr>
              <w:t>Задача муниципальной программы:</w:t>
            </w:r>
            <w:r w:rsidRPr="00CB0F7D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CB0F7D">
              <w:rPr>
                <w:rFonts w:ascii="Times New Roman" w:hAnsi="Times New Roman"/>
                <w:i/>
                <w:lang w:eastAsia="en-US"/>
              </w:rPr>
              <w:t>содействие развитию муниципального управления и муниципальной службы в муниципальном образовании Кавказский район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ind w:firstLine="0"/>
              <w:rPr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i/>
                <w:color w:val="auto"/>
              </w:rPr>
              <w:t>Целевой показатель:</w:t>
            </w:r>
          </w:p>
        </w:tc>
      </w:tr>
      <w:tr w:rsidR="00CB0F7D" w:rsidRPr="00CB0F7D" w:rsidTr="002C3465">
        <w:trPr>
          <w:gridAfter w:val="2"/>
          <w:wAfter w:w="7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136A9B" w:rsidP="00487D5E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1.1.4.1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EA1564" w:rsidP="00487D5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i/>
                <w:color w:val="auto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Количество</w:t>
            </w:r>
            <w:r w:rsidR="00487D5E" w:rsidRPr="00CB0F7D">
              <w:rPr>
                <w:rFonts w:ascii="Times New Roman" w:eastAsia="Times New Roman" w:hAnsi="Times New Roman" w:cs="Times New Roman"/>
              </w:rPr>
              <w:t xml:space="preserve"> лиц, прошедших обучение по программам дополнительного профессионального образования от общего числа лиц, замещающих муниципальные должности и должности муниципальной службы в муниципальном образовании Кавказский район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EA1564" w:rsidP="00487D5E">
            <w:pPr>
              <w:ind w:right="-393" w:firstLine="0"/>
              <w:rPr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color w:val="auto"/>
              </w:rPr>
              <w:t>чел.</w:t>
            </w:r>
          </w:p>
        </w:tc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EA1564" w:rsidP="00487D5E">
            <w:pPr>
              <w:ind w:right="-392" w:firstLine="35"/>
              <w:rPr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color w:val="auto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EA1564" w:rsidP="00487D5E">
            <w:pPr>
              <w:rPr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color w:val="auto"/>
              </w:rPr>
              <w:t>25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EA1564" w:rsidP="00487D5E">
            <w:pPr>
              <w:rPr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color w:val="auto"/>
              </w:rPr>
              <w:t>9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EA1564" w:rsidP="00487D5E">
            <w:pPr>
              <w:rPr>
                <w:b/>
              </w:rPr>
            </w:pPr>
            <w:r w:rsidRPr="00CB0F7D">
              <w:rPr>
                <w:rStyle w:val="a4"/>
                <w:rFonts w:ascii="Times New Roman" w:hAnsi="Times New Roman"/>
                <w:b w:val="0"/>
                <w:color w:val="auto"/>
              </w:rPr>
              <w:t>57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226B6E" w:rsidP="00A02182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2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0410EA">
            <w:pPr>
              <w:pStyle w:val="1"/>
              <w:suppressAutoHyphens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B0F7D"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</w:rPr>
              <w:t>Подпрограмма</w:t>
            </w:r>
            <w:r w:rsidRPr="00CB0F7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CB0F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«Гармонизация межнациональных и межконфессиональных отношений в муниципальном образовании Кавказский район</w:t>
            </w:r>
            <w:r w:rsidRPr="00CB0F7D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5E" w:rsidRPr="00CB0F7D" w:rsidRDefault="00226B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2.</w:t>
            </w:r>
            <w:r w:rsidR="00EA5BD0" w:rsidRPr="00CB0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B0F7D">
              <w:rPr>
                <w:rFonts w:ascii="Times New Roman" w:hAnsi="Times New Roman" w:cs="Times New Roman"/>
                <w:i/>
              </w:rPr>
              <w:t>Цель (задача муниципальной программы): сохранение атмосферы взаимного уважения к национальным и конфессиональным традициям и обычаям народов, проживающих на территории Кавказского района, формирование позитивного имиджа Кавказского района как территории, комфортной для проживания представителей различных национальностей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5E" w:rsidRPr="00CB0F7D" w:rsidRDefault="00226B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2.</w:t>
            </w:r>
            <w:r w:rsidR="00EA5BD0" w:rsidRPr="00CB0F7D">
              <w:rPr>
                <w:rFonts w:ascii="Times New Roman" w:hAnsi="Times New Roman" w:cs="Times New Roman"/>
              </w:rPr>
              <w:t>1</w:t>
            </w:r>
            <w:r w:rsidR="00487D5E" w:rsidRPr="00CB0F7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B0F7D">
              <w:rPr>
                <w:rFonts w:ascii="Times New Roman" w:hAnsi="Times New Roman" w:cs="Times New Roman"/>
                <w:i/>
              </w:rPr>
              <w:t>Задача</w:t>
            </w:r>
            <w:r w:rsidRPr="00CB0F7D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CB0F7D">
              <w:rPr>
                <w:rFonts w:ascii="Times New Roman" w:hAnsi="Times New Roman" w:cs="Times New Roman"/>
                <w:i/>
              </w:rPr>
              <w:t>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487D5E" w:rsidRPr="00CB0F7D" w:rsidRDefault="00487D5E" w:rsidP="00487D5E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B0F7D">
              <w:rPr>
                <w:rFonts w:ascii="Times New Roman" w:hAnsi="Times New Roman" w:cs="Times New Roman"/>
                <w:i/>
              </w:rPr>
              <w:t>Целевые показатели: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226B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2.</w:t>
            </w:r>
            <w:r w:rsidR="00EA5BD0" w:rsidRPr="00CB0F7D">
              <w:rPr>
                <w:rFonts w:ascii="Times New Roman" w:hAnsi="Times New Roman" w:cs="Times New Roman"/>
              </w:rPr>
              <w:t>1</w:t>
            </w:r>
            <w:r w:rsidR="00487D5E" w:rsidRPr="00CB0F7D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ind w:firstLine="0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 согласия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226B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2</w:t>
            </w:r>
            <w:r w:rsidR="00487D5E" w:rsidRPr="00CB0F7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B0F7D">
              <w:rPr>
                <w:rFonts w:ascii="Times New Roman" w:hAnsi="Times New Roman" w:cs="Times New Roman"/>
                <w:i/>
              </w:rPr>
              <w:t xml:space="preserve">Задача: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  <w:p w:rsidR="00487D5E" w:rsidRPr="00CB0F7D" w:rsidRDefault="00487D5E" w:rsidP="00487D5E">
            <w:pPr>
              <w:pStyle w:val="aff6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  <w:i/>
              </w:rPr>
              <w:t>Целевые показатели: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226B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2</w:t>
            </w:r>
            <w:r w:rsidR="00487D5E" w:rsidRPr="00CB0F7D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2C3465">
            <w:pPr>
              <w:ind w:firstLine="0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Количество размещенных в средствах массовой информации, в том числе в сети 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150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226B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2</w:t>
            </w:r>
            <w:r w:rsidR="00487D5E" w:rsidRPr="00CB0F7D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rPr>
                <w:rFonts w:ascii="Times New Roman" w:hAnsi="Times New Roman" w:cs="Times New Roman"/>
                <w:i/>
              </w:rPr>
            </w:pPr>
            <w:r w:rsidRPr="00CB0F7D">
              <w:rPr>
                <w:rFonts w:ascii="Times New Roman" w:hAnsi="Times New Roman" w:cs="Times New Roman"/>
                <w:i/>
              </w:rPr>
              <w:t xml:space="preserve">Задача: изучение общественного мнения в сфере межнациональных отношений </w:t>
            </w:r>
          </w:p>
          <w:p w:rsidR="00487D5E" w:rsidRPr="00CB0F7D" w:rsidRDefault="00487D5E" w:rsidP="00487D5E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B0F7D">
              <w:rPr>
                <w:rFonts w:ascii="Times New Roman" w:hAnsi="Times New Roman" w:cs="Times New Roman"/>
                <w:i/>
              </w:rPr>
              <w:t>Целевые показатели: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226B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lastRenderedPageBreak/>
              <w:t>2</w:t>
            </w:r>
            <w:r w:rsidR="00487D5E" w:rsidRPr="00CB0F7D">
              <w:rPr>
                <w:rFonts w:ascii="Times New Roman" w:hAnsi="Times New Roman" w:cs="Times New Roman"/>
              </w:rPr>
              <w:t>.3.1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85</w:t>
            </w:r>
          </w:p>
        </w:tc>
      </w:tr>
      <w:tr w:rsidR="00CB0F7D" w:rsidRPr="00CB0F7D" w:rsidTr="002C3465">
        <w:trPr>
          <w:trHeight w:val="284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226B6E" w:rsidP="00226B6E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Подпрограмма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B0F7D">
              <w:rPr>
                <w:rFonts w:ascii="Times New Roman" w:hAnsi="Times New Roman"/>
                <w:b/>
                <w:sz w:val="28"/>
                <w:szCs w:val="28"/>
              </w:rPr>
              <w:t>Противодействие коррупции в муниципальном образовании Кавказский район»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226B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ff"/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0F7D">
              <w:rPr>
                <w:rFonts w:ascii="Times New Roman" w:hAnsi="Times New Roman"/>
                <w:i/>
                <w:sz w:val="24"/>
                <w:szCs w:val="24"/>
              </w:rPr>
              <w:t>Цель (задача муниципальной программы)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226B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  <w:r w:rsidR="00487D5E" w:rsidRPr="00CB0F7D">
              <w:rPr>
                <w:rFonts w:ascii="Times New Roman" w:hAnsi="Times New Roman" w:cs="Times New Roman"/>
              </w:rPr>
              <w:t>.1</w:t>
            </w:r>
            <w:r w:rsidRPr="00CB0F7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B0F7D">
              <w:rPr>
                <w:rFonts w:ascii="Times New Roman" w:hAnsi="Times New Roman" w:cs="Times New Roman"/>
                <w:i/>
              </w:rPr>
              <w:t>Задача</w:t>
            </w:r>
            <w:r w:rsidRPr="00CB0F7D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r w:rsidRPr="00CB0F7D">
              <w:rPr>
                <w:rFonts w:ascii="Times New Roman" w:hAnsi="Times New Roman" w:cs="Times New Roman"/>
                <w:i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487D5E" w:rsidRPr="00CB0F7D" w:rsidRDefault="00487D5E" w:rsidP="00487D5E">
            <w:pPr>
              <w:pStyle w:val="affff"/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0F7D">
              <w:rPr>
                <w:rFonts w:ascii="Times New Roman" w:hAnsi="Times New Roman"/>
                <w:i/>
                <w:sz w:val="24"/>
                <w:szCs w:val="24"/>
              </w:rPr>
              <w:t>Целевые показатели: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EB" w:rsidRPr="00CB0F7D" w:rsidRDefault="007C7FEB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EB" w:rsidRPr="00CB0F7D" w:rsidRDefault="007C7FEB" w:rsidP="00034B2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 xml:space="preserve">Оценка степени доверия </w:t>
            </w:r>
            <w:r w:rsidR="000E636E" w:rsidRPr="00CB0F7D">
              <w:rPr>
                <w:rFonts w:ascii="Times New Roman" w:hAnsi="Times New Roman" w:cs="Times New Roman"/>
              </w:rPr>
              <w:t>к органам местного самоуправления муниципального образования Кавказский район со стороны населения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EB" w:rsidRPr="00CB0F7D" w:rsidRDefault="000E636E" w:rsidP="00487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EB" w:rsidRPr="00CB0F7D" w:rsidRDefault="000E63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EB" w:rsidRPr="00CB0F7D" w:rsidRDefault="000E63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EB" w:rsidRPr="00CB0F7D" w:rsidRDefault="000E63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EB" w:rsidRPr="00CB0F7D" w:rsidRDefault="000E63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80,5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226B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  <w:r w:rsidR="00487D5E" w:rsidRPr="00CB0F7D">
              <w:rPr>
                <w:rFonts w:ascii="Times New Roman" w:hAnsi="Times New Roman" w:cs="Times New Roman"/>
              </w:rPr>
              <w:t>.1.1</w:t>
            </w:r>
            <w:r w:rsidRPr="00CB0F7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034B2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Pr="00CB0F7D">
              <w:rPr>
                <w:rFonts w:ascii="Times New Roman" w:hAnsi="Times New Roman" w:cs="Times New Roman"/>
              </w:rPr>
              <w:t>кор</w:t>
            </w:r>
            <w:r w:rsidR="000E636E" w:rsidRPr="00CB0F7D">
              <w:rPr>
                <w:rFonts w:ascii="Times New Roman" w:hAnsi="Times New Roman" w:cs="Times New Roman"/>
              </w:rPr>
              <w:t>р</w:t>
            </w:r>
            <w:r w:rsidRPr="00CB0F7D">
              <w:rPr>
                <w:rFonts w:ascii="Times New Roman" w:hAnsi="Times New Roman" w:cs="Times New Roman"/>
              </w:rPr>
              <w:t>упциогенных</w:t>
            </w:r>
            <w:proofErr w:type="spellEnd"/>
            <w:r w:rsidRPr="00CB0F7D">
              <w:rPr>
                <w:rFonts w:ascii="Times New Roman" w:hAnsi="Times New Roman" w:cs="Times New Roman"/>
              </w:rPr>
              <w:t xml:space="preserve">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  <w:b/>
              </w:rPr>
            </w:pPr>
            <w:r w:rsidRPr="00CB0F7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1,5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226B6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3.1.1.2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обучение по программам противодействия коррупции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4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D5" w:rsidRPr="00CB0F7D" w:rsidRDefault="005451D5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D5" w:rsidRPr="00CB0F7D" w:rsidRDefault="005451D5" w:rsidP="00487D5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D5" w:rsidRPr="00CB0F7D" w:rsidRDefault="005451D5" w:rsidP="00487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D5" w:rsidRPr="00CB0F7D" w:rsidRDefault="005451D5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D5" w:rsidRPr="00CB0F7D" w:rsidRDefault="005451D5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D5" w:rsidRPr="00CB0F7D" w:rsidRDefault="005451D5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D5" w:rsidRPr="00CB0F7D" w:rsidRDefault="005451D5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0410EA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Подпрограмма «Развитие инициативного бюджетирования в муниципальном образовании Кавказский район»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A02182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rPr>
                <w:rFonts w:ascii="Times New Roman" w:hAnsi="Times New Roman" w:cs="Times New Roman"/>
                <w:i/>
              </w:rPr>
            </w:pPr>
            <w:r w:rsidRPr="00CB0F7D">
              <w:rPr>
                <w:rFonts w:ascii="Times New Roman" w:eastAsia="Times New Roman" w:hAnsi="Times New Roman"/>
                <w:i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A02182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4</w:t>
            </w:r>
            <w:r w:rsidR="00EA5BD0" w:rsidRPr="00CB0F7D">
              <w:rPr>
                <w:rFonts w:ascii="Times New Roman" w:hAnsi="Times New Roman" w:cs="Times New Roman"/>
              </w:rPr>
              <w:t>.1</w:t>
            </w:r>
            <w:r w:rsidRPr="00CB0F7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rPr>
                <w:rFonts w:ascii="Times New Roman" w:hAnsi="Times New Roman" w:cs="Times New Roman"/>
                <w:i/>
              </w:rPr>
            </w:pPr>
            <w:r w:rsidRPr="00CB0F7D">
              <w:rPr>
                <w:rFonts w:ascii="Times New Roman" w:eastAsia="Times New Roman" w:hAnsi="Times New Roman"/>
                <w:i/>
              </w:rPr>
              <w:t>Задача подпрограммы: поддержка проектов развития территорий сельских поселений 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A02182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4</w:t>
            </w:r>
            <w:r w:rsidR="00EA5BD0" w:rsidRPr="00CB0F7D">
              <w:rPr>
                <w:rFonts w:ascii="Times New Roman" w:hAnsi="Times New Roman" w:cs="Times New Roman"/>
              </w:rPr>
              <w:t>.1.1</w:t>
            </w:r>
            <w:r w:rsidRPr="00CB0F7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/>
              </w:rPr>
              <w:t>Целевой показатель: 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A02182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6C630D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7D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«Развитие муниципальной службы в муниципально</w:t>
            </w:r>
            <w:r w:rsidR="006C630D" w:rsidRPr="00CB0F7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CB0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</w:t>
            </w:r>
            <w:r w:rsidR="006C630D" w:rsidRPr="00CB0F7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B0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Кавказский район»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A02182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487D5E">
            <w:pPr>
              <w:ind w:firstLine="19"/>
              <w:rPr>
                <w:rFonts w:ascii="Times New Roman" w:hAnsi="Times New Roman" w:cs="Times New Roman"/>
                <w:i/>
              </w:rPr>
            </w:pPr>
            <w:r w:rsidRPr="00CB0F7D">
              <w:rPr>
                <w:rFonts w:ascii="Times New Roman" w:eastAsia="Times New Roman" w:hAnsi="Times New Roman"/>
                <w:i/>
              </w:rPr>
              <w:t>Цель подпрограммы (задача муниципальной программы):</w:t>
            </w:r>
            <w:r w:rsidRPr="00CB0F7D">
              <w:rPr>
                <w:rFonts w:ascii="Times New Roman" w:hAnsi="Times New Roman"/>
                <w:i/>
                <w:lang w:eastAsia="en-US"/>
              </w:rPr>
              <w:t xml:space="preserve"> содействие развитию муниципального управления и муниципальной службы в муниципальном образовании Кавказский район</w:t>
            </w:r>
          </w:p>
        </w:tc>
      </w:tr>
      <w:tr w:rsidR="00CB0F7D" w:rsidRPr="00CB0F7D" w:rsidTr="002C3465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5E" w:rsidRPr="00CB0F7D" w:rsidRDefault="00A02182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5</w:t>
            </w:r>
            <w:r w:rsidR="00EA5BD0" w:rsidRPr="00CB0F7D">
              <w:rPr>
                <w:rFonts w:ascii="Times New Roman" w:hAnsi="Times New Roman" w:cs="Times New Roman"/>
              </w:rPr>
              <w:t>.1</w:t>
            </w:r>
            <w:r w:rsidRPr="00CB0F7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7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5E" w:rsidRPr="00CB0F7D" w:rsidRDefault="00487D5E" w:rsidP="00607E12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B0F7D">
              <w:rPr>
                <w:rFonts w:ascii="Times New Roman" w:eastAsia="Times New Roman" w:hAnsi="Times New Roman"/>
                <w:i/>
              </w:rPr>
              <w:t xml:space="preserve">Задачи подпрограммы: </w:t>
            </w:r>
            <w:r w:rsidRPr="00CB0F7D">
              <w:rPr>
                <w:rFonts w:ascii="Times New Roman" w:hAnsi="Times New Roman"/>
                <w:i/>
                <w:lang w:eastAsia="en-US"/>
              </w:rPr>
              <w:t xml:space="preserve">создание условий для стабильного социально-экономического развития муниципального образования Кавказский район посредством профессионального развития и дополнительного профессионального образования муниципальных служащих </w:t>
            </w:r>
            <w:r w:rsidR="0005340A" w:rsidRPr="00CB0F7D">
              <w:rPr>
                <w:rFonts w:ascii="Times New Roman" w:eastAsia="Times New Roman" w:hAnsi="Times New Roman"/>
                <w:i/>
              </w:rPr>
              <w:t>органа</w:t>
            </w:r>
            <w:r w:rsidR="00607E12" w:rsidRPr="00CB0F7D">
              <w:rPr>
                <w:rFonts w:ascii="Times New Roman" w:eastAsia="Times New Roman" w:hAnsi="Times New Roman"/>
                <w:i/>
              </w:rPr>
              <w:t xml:space="preserve"> </w:t>
            </w:r>
            <w:r w:rsidR="00607E12" w:rsidRPr="00CB0F7D">
              <w:rPr>
                <w:rFonts w:ascii="Times New Roman" w:eastAsia="Times New Roman" w:hAnsi="Times New Roman"/>
                <w:i/>
              </w:rPr>
              <w:lastRenderedPageBreak/>
              <w:t>местного самоуправления</w:t>
            </w:r>
            <w:r w:rsidRPr="00CB0F7D">
              <w:rPr>
                <w:rFonts w:ascii="Times New Roman" w:hAnsi="Times New Roman"/>
                <w:i/>
                <w:lang w:eastAsia="en-US"/>
              </w:rPr>
              <w:t xml:space="preserve"> муниципального образования Кавказский район,  формирование кадрового состава </w:t>
            </w:r>
            <w:r w:rsidR="0005340A" w:rsidRPr="00CB0F7D">
              <w:rPr>
                <w:rFonts w:ascii="Times New Roman" w:eastAsia="Times New Roman" w:hAnsi="Times New Roman"/>
                <w:i/>
              </w:rPr>
              <w:t>органа</w:t>
            </w:r>
            <w:r w:rsidR="00607E12" w:rsidRPr="00CB0F7D">
              <w:rPr>
                <w:rFonts w:ascii="Times New Roman" w:eastAsia="Times New Roman" w:hAnsi="Times New Roman"/>
                <w:i/>
              </w:rPr>
              <w:t xml:space="preserve"> местного самоуправления</w:t>
            </w:r>
            <w:r w:rsidRPr="00CB0F7D">
              <w:rPr>
                <w:rFonts w:ascii="Times New Roman" w:hAnsi="Times New Roman"/>
                <w:i/>
                <w:lang w:eastAsia="en-US"/>
              </w:rPr>
              <w:t xml:space="preserve"> муниципального образования Кавказский район, повышение эффективности работы </w:t>
            </w:r>
            <w:r w:rsidR="0005340A" w:rsidRPr="00CB0F7D">
              <w:rPr>
                <w:rFonts w:ascii="Times New Roman" w:eastAsia="Times New Roman" w:hAnsi="Times New Roman"/>
                <w:i/>
              </w:rPr>
              <w:t>органа</w:t>
            </w:r>
            <w:r w:rsidR="00607E12" w:rsidRPr="00CB0F7D">
              <w:rPr>
                <w:rFonts w:ascii="Times New Roman" w:eastAsia="Times New Roman" w:hAnsi="Times New Roman"/>
                <w:i/>
              </w:rPr>
              <w:t xml:space="preserve"> местного самоуправления</w:t>
            </w:r>
            <w:r w:rsidRPr="00CB0F7D">
              <w:rPr>
                <w:rFonts w:ascii="Times New Roman" w:hAnsi="Times New Roman"/>
                <w:i/>
                <w:lang w:eastAsia="en-US"/>
              </w:rPr>
              <w:t xml:space="preserve"> муниципального образования Кавказский район</w:t>
            </w:r>
          </w:p>
        </w:tc>
      </w:tr>
      <w:tr w:rsidR="00CB0F7D" w:rsidRPr="00CB0F7D" w:rsidTr="007C7FEB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lastRenderedPageBreak/>
              <w:t>5.1.1.1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Целевой показатель:</w:t>
            </w:r>
          </w:p>
          <w:p w:rsidR="00C60A3D" w:rsidRPr="00CB0F7D" w:rsidRDefault="00C60A3D" w:rsidP="00CC2ED0">
            <w:pPr>
              <w:ind w:firstLine="0"/>
            </w:pPr>
            <w:r w:rsidRPr="00CB0F7D">
              <w:rPr>
                <w:rFonts w:ascii="Times New Roman" w:eastAsia="Times New Roman" w:hAnsi="Times New Roman"/>
              </w:rPr>
              <w:t>Количество лиц, прошедших обучение по программам дополнительного профессионального образования от общего числа лиц, замещающих муниципальные должности и должности муниципальной службы в муниципальном образовании Кавказский район, в том числе: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5836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58362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3D" w:rsidRPr="00CB0F7D" w:rsidRDefault="00C60A3D" w:rsidP="007C7F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3D" w:rsidRPr="00CB0F7D" w:rsidRDefault="00C60A3D" w:rsidP="007C7F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A3D" w:rsidRPr="00CB0F7D" w:rsidRDefault="00C60A3D" w:rsidP="007C7FE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61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администрация муниципального образования Кавказский район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A6543A">
            <w:pPr>
              <w:ind w:right="-388" w:firstLine="30"/>
            </w:pPr>
            <w:r w:rsidRPr="00CB0F7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51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финансовое управление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A6543A">
            <w:pPr>
              <w:ind w:right="-388" w:firstLine="30"/>
            </w:pPr>
            <w:r w:rsidRPr="00CB0F7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9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управление сельского хозяйства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A6543A">
            <w:pPr>
              <w:ind w:right="-388" w:firstLine="30"/>
            </w:pPr>
            <w:r w:rsidRPr="00CB0F7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управление имущественных отношений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A6543A">
            <w:pPr>
              <w:ind w:right="-388" w:firstLine="30"/>
            </w:pPr>
            <w:r w:rsidRPr="00CB0F7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управление образования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A6543A">
            <w:pPr>
              <w:ind w:right="-388" w:firstLine="30"/>
            </w:pPr>
            <w:r w:rsidRPr="00CB0F7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отдел культуры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A6543A">
            <w:pPr>
              <w:ind w:right="-388" w:firstLine="30"/>
            </w:pPr>
            <w:r w:rsidRPr="00CB0F7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</w:tr>
      <w:tr w:rsidR="00CB0F7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отдел по физической культуре и спорту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A6543A">
            <w:pPr>
              <w:ind w:right="-388" w:firstLine="30"/>
            </w:pPr>
            <w:r w:rsidRPr="00CB0F7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</w:tr>
      <w:tr w:rsidR="00C60A3D" w:rsidRPr="00CB0F7D" w:rsidTr="002C3465">
        <w:trPr>
          <w:gridAfter w:val="1"/>
          <w:wAfter w:w="2" w:type="pct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отдел молодежной политики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A6543A">
            <w:pPr>
              <w:ind w:right="-388" w:firstLine="30"/>
            </w:pPr>
            <w:r w:rsidRPr="00CB0F7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487D5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3D" w:rsidRPr="00CB0F7D" w:rsidRDefault="00C60A3D" w:rsidP="007C7FE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</w:tr>
    </w:tbl>
    <w:p w:rsidR="00D52A53" w:rsidRPr="00CB0F7D" w:rsidRDefault="00D52A53" w:rsidP="00D52A5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52A53" w:rsidRPr="00CB0F7D" w:rsidRDefault="00D52A53" w:rsidP="00D52A53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</w:p>
    <w:p w:rsidR="00A32D30" w:rsidRPr="00CB0F7D" w:rsidRDefault="00A32D30" w:rsidP="00A32D30">
      <w:pPr>
        <w:ind w:hanging="142"/>
        <w:rPr>
          <w:rFonts w:ascii="Times New Roman" w:hAnsi="Times New Roman" w:cs="Times New Roman"/>
        </w:rPr>
      </w:pPr>
    </w:p>
    <w:p w:rsidR="00A32D30" w:rsidRPr="00CB0F7D" w:rsidRDefault="00A32D30" w:rsidP="00A32D30">
      <w:pPr>
        <w:ind w:hanging="142"/>
        <w:rPr>
          <w:rFonts w:ascii="Times New Roman" w:hAnsi="Times New Roman" w:cs="Times New Roman"/>
        </w:rPr>
      </w:pPr>
      <w:r w:rsidRPr="00CB0F7D">
        <w:rPr>
          <w:rFonts w:ascii="Times New Roman" w:hAnsi="Times New Roman" w:cs="Times New Roman"/>
        </w:rPr>
        <w:t>Заместитель главы муниципального</w:t>
      </w:r>
    </w:p>
    <w:p w:rsidR="001E5D4A" w:rsidRPr="00CB0F7D" w:rsidRDefault="00A32D30" w:rsidP="00525984">
      <w:pPr>
        <w:shd w:val="clear" w:color="auto" w:fill="FFFFFF"/>
        <w:ind w:hanging="142"/>
        <w:rPr>
          <w:rFonts w:ascii="Times New Roman" w:hAnsi="Times New Roman" w:cs="Times New Roman"/>
        </w:rPr>
      </w:pPr>
      <w:r w:rsidRPr="00CB0F7D">
        <w:rPr>
          <w:rFonts w:ascii="Times New Roman" w:hAnsi="Times New Roman" w:cs="Times New Roman"/>
        </w:rPr>
        <w:t xml:space="preserve">образования Кавказский район                                                                             </w:t>
      </w:r>
      <w:r w:rsidR="00525984" w:rsidRPr="00CB0F7D">
        <w:rPr>
          <w:rFonts w:ascii="Times New Roman" w:hAnsi="Times New Roman" w:cs="Times New Roman"/>
        </w:rPr>
        <w:t xml:space="preserve">                  </w:t>
      </w:r>
      <w:r w:rsidR="00AB569C" w:rsidRPr="00CB0F7D">
        <w:rPr>
          <w:rFonts w:ascii="Times New Roman" w:hAnsi="Times New Roman" w:cs="Times New Roman"/>
        </w:rPr>
        <w:t xml:space="preserve">   </w:t>
      </w:r>
      <w:r w:rsidR="00525984" w:rsidRPr="00CB0F7D">
        <w:rPr>
          <w:rFonts w:ascii="Times New Roman" w:hAnsi="Times New Roman" w:cs="Times New Roman"/>
        </w:rPr>
        <w:t xml:space="preserve">        </w:t>
      </w:r>
      <w:r w:rsidR="00AB569C" w:rsidRPr="00CB0F7D">
        <w:rPr>
          <w:rFonts w:ascii="Times New Roman" w:hAnsi="Times New Roman" w:cs="Times New Roman"/>
        </w:rPr>
        <w:t xml:space="preserve"> </w:t>
      </w:r>
      <w:r w:rsidR="00525984" w:rsidRPr="00CB0F7D">
        <w:rPr>
          <w:rFonts w:ascii="Times New Roman" w:hAnsi="Times New Roman" w:cs="Times New Roman"/>
        </w:rPr>
        <w:t>О.М. Ляхов</w:t>
      </w:r>
    </w:p>
    <w:p w:rsidR="00AF7106" w:rsidRPr="00CB0F7D" w:rsidRDefault="00AF7106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11" w:name="sub_1200"/>
    </w:p>
    <w:p w:rsidR="00AF7106" w:rsidRPr="00CB0F7D" w:rsidRDefault="00AF7106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C3465" w:rsidRPr="00CB0F7D" w:rsidRDefault="002C3465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C3465" w:rsidRPr="00CB0F7D" w:rsidRDefault="002C3465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B569C" w:rsidRPr="00CB0F7D" w:rsidRDefault="00AB569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B569C" w:rsidRPr="00CB0F7D" w:rsidRDefault="00AB569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D1E50" w:rsidRPr="00CB0F7D" w:rsidRDefault="005D1E50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D1E50" w:rsidRPr="00CB0F7D" w:rsidRDefault="005D1E50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D1E50" w:rsidRPr="00CB0F7D" w:rsidRDefault="005D1E50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D1E50" w:rsidRPr="00CB0F7D" w:rsidRDefault="005D1E50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D1E50" w:rsidRPr="00CB0F7D" w:rsidRDefault="005D1E50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D1E50" w:rsidRPr="00CB0F7D" w:rsidRDefault="005D1E50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D1E50" w:rsidRPr="00CB0F7D" w:rsidRDefault="005D1E50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D1E50" w:rsidRPr="00CB0F7D" w:rsidRDefault="005D1E50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D1E50" w:rsidRPr="00CB0F7D" w:rsidRDefault="005D1E50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D1E50" w:rsidRPr="00CB0F7D" w:rsidRDefault="005D1E50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D1E50" w:rsidRPr="00CB0F7D" w:rsidRDefault="005D1E50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617" w:rsidRPr="00CB0F7D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 w:rsidR="00C667C1" w:rsidRPr="00CB0F7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№ </w:t>
      </w: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p w:rsidR="00DB4617" w:rsidRPr="00CB0F7D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CB0F7D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DB4617" w:rsidRPr="00CB0F7D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E826BC" w:rsidRPr="00CB0F7D" w:rsidRDefault="00E826BC" w:rsidP="002D64BA">
      <w:pPr>
        <w:ind w:left="10800" w:firstLine="0"/>
        <w:jc w:val="center"/>
        <w:rPr>
          <w:rStyle w:val="a4"/>
          <w:rFonts w:ascii="Times New Roman" w:hAnsi="Times New Roman"/>
          <w:b w:val="0"/>
          <w:color w:val="auto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Кавказский район </w:t>
      </w:r>
      <w:bookmarkEnd w:id="11"/>
      <w:r w:rsidR="002D64BA" w:rsidRPr="00CB0F7D">
        <w:rPr>
          <w:rStyle w:val="a4"/>
          <w:rFonts w:ascii="Times New Roman" w:hAnsi="Times New Roman"/>
          <w:b w:val="0"/>
          <w:color w:val="auto"/>
        </w:rPr>
        <w:t>«Муниципальная политика и развитие гражданского общества»</w:t>
      </w:r>
    </w:p>
    <w:p w:rsidR="002D64BA" w:rsidRPr="00CB0F7D" w:rsidRDefault="002D64BA" w:rsidP="002D64BA">
      <w:pPr>
        <w:ind w:left="10800" w:firstLine="0"/>
        <w:jc w:val="center"/>
        <w:rPr>
          <w:rFonts w:ascii="Times New Roman" w:hAnsi="Times New Roman" w:cs="Times New Roman"/>
        </w:rPr>
      </w:pPr>
    </w:p>
    <w:tbl>
      <w:tblPr>
        <w:tblW w:w="14936" w:type="dxa"/>
        <w:tblInd w:w="91" w:type="dxa"/>
        <w:tblLook w:val="04A0" w:firstRow="1" w:lastRow="0" w:firstColumn="1" w:lastColumn="0" w:noHBand="0" w:noVBand="1"/>
      </w:tblPr>
      <w:tblGrid>
        <w:gridCol w:w="6526"/>
        <w:gridCol w:w="1766"/>
        <w:gridCol w:w="1551"/>
        <w:gridCol w:w="5093"/>
      </w:tblGrid>
      <w:tr w:rsidR="00CB0F7D" w:rsidRPr="00CB0F7D" w:rsidTr="00A30153">
        <w:trPr>
          <w:trHeight w:val="1140"/>
        </w:trPr>
        <w:tc>
          <w:tcPr>
            <w:tcW w:w="14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959" w:rsidRPr="00CB0F7D" w:rsidRDefault="00C667C1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Ресурсное обеспечение </w:t>
            </w:r>
            <w:r w:rsidR="008E113B" w:rsidRPr="00CB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муниципальной программы муниципального образования Кавказский район </w:t>
            </w:r>
            <w:r w:rsidR="002D64BA" w:rsidRPr="00CB0F7D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«Муниципальная политика и развитие гражданского общества»</w:t>
            </w:r>
          </w:p>
          <w:p w:rsidR="002D64BA" w:rsidRPr="00CB0F7D" w:rsidRDefault="002D64BA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4700" w:type="dxa"/>
              <w:tblLook w:val="04A0" w:firstRow="1" w:lastRow="0" w:firstColumn="1" w:lastColumn="0" w:noHBand="0" w:noVBand="1"/>
            </w:tblPr>
            <w:tblGrid>
              <w:gridCol w:w="5522"/>
              <w:gridCol w:w="1460"/>
              <w:gridCol w:w="1500"/>
              <w:gridCol w:w="1581"/>
              <w:gridCol w:w="1401"/>
              <w:gridCol w:w="1474"/>
              <w:gridCol w:w="1762"/>
            </w:tblGrid>
            <w:tr w:rsidR="00CB0F7D" w:rsidRPr="00CB0F7D" w:rsidTr="00DF6A4F">
              <w:trPr>
                <w:trHeight w:val="690"/>
              </w:trPr>
              <w:tc>
                <w:tcPr>
                  <w:tcW w:w="5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721B0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Наименование подпрогр</w:t>
                  </w:r>
                  <w:r w:rsidR="00721B0B" w:rsidRPr="00CB0F7D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CB0F7D">
                    <w:rPr>
                      <w:rFonts w:ascii="Times New Roman" w:eastAsia="Times New Roman" w:hAnsi="Times New Roman" w:cs="Times New Roman"/>
                    </w:rPr>
                    <w:t>ммы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DD31A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Год</w:t>
                  </w:r>
                  <w:r w:rsidR="00DD31A3" w:rsidRPr="00CB0F7D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CB0F7D">
                    <w:rPr>
                      <w:rFonts w:ascii="Times New Roman" w:eastAsia="Times New Roman" w:hAnsi="Times New Roman" w:cs="Times New Roman"/>
                    </w:rPr>
                    <w:t xml:space="preserve"> реализации программы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 xml:space="preserve">всего </w:t>
                  </w:r>
                </w:p>
              </w:tc>
              <w:tc>
                <w:tcPr>
                  <w:tcW w:w="62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DD31A3" w:rsidP="00DD31A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1D7959" w:rsidRPr="00CB0F7D">
                    <w:rPr>
                      <w:rFonts w:ascii="Times New Roman" w:eastAsia="Times New Roman" w:hAnsi="Times New Roman" w:cs="Times New Roman"/>
                    </w:rPr>
                    <w:t>бъем финансирования</w:t>
                  </w:r>
                  <w:r w:rsidRPr="00CB0F7D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r w:rsidR="001D7959" w:rsidRPr="00CB0F7D">
                    <w:rPr>
                      <w:rFonts w:ascii="Times New Roman" w:eastAsia="Times New Roman" w:hAnsi="Times New Roman" w:cs="Times New Roman"/>
                    </w:rPr>
                    <w:t>тыс. рублей</w:t>
                  </w:r>
                  <w:r w:rsidRPr="00CB0F7D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  <w:tr w:rsidR="00CB0F7D" w:rsidRPr="00CB0F7D" w:rsidTr="00DF6A4F">
              <w:trPr>
                <w:trHeight w:val="495"/>
              </w:trPr>
              <w:tc>
                <w:tcPr>
                  <w:tcW w:w="5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2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в разрезе источников финансирования</w:t>
                  </w:r>
                </w:p>
              </w:tc>
            </w:tr>
            <w:tr w:rsidR="00CB0F7D" w:rsidRPr="00CB0F7D" w:rsidTr="00DF6A4F">
              <w:trPr>
                <w:trHeight w:val="990"/>
              </w:trPr>
              <w:tc>
                <w:tcPr>
                  <w:tcW w:w="5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DD31A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федер</w:t>
                  </w:r>
                  <w:r w:rsidR="00DD31A3" w:rsidRPr="00CB0F7D">
                    <w:rPr>
                      <w:rFonts w:ascii="Times New Roman" w:eastAsia="Times New Roman" w:hAnsi="Times New Roman" w:cs="Times New Roman"/>
                    </w:rPr>
                    <w:t>альный</w:t>
                  </w:r>
                  <w:r w:rsidRPr="00CB0F7D">
                    <w:rPr>
                      <w:rFonts w:ascii="Times New Roman" w:eastAsia="Times New Roman" w:hAnsi="Times New Roman" w:cs="Times New Roman"/>
                    </w:rPr>
                    <w:t xml:space="preserve"> бюджет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краевой бюджет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внебюджетные источники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959" w:rsidRPr="00CB0F7D" w:rsidRDefault="001D7959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CB0F7D" w:rsidRPr="00CB0F7D" w:rsidTr="00DF6A4F">
              <w:trPr>
                <w:trHeight w:val="348"/>
              </w:trPr>
              <w:tc>
                <w:tcPr>
                  <w:tcW w:w="55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A4F" w:rsidRPr="00CB0F7D" w:rsidRDefault="00DF6A4F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 xml:space="preserve">Общий объем финансирования  по муниципальной программе </w:t>
                  </w:r>
                  <w:r w:rsidR="002D64BA" w:rsidRPr="00CB0F7D">
                    <w:rPr>
                      <w:rStyle w:val="a4"/>
                      <w:rFonts w:ascii="Times New Roman" w:hAnsi="Times New Roman"/>
                      <w:b w:val="0"/>
                      <w:color w:val="auto"/>
                    </w:rPr>
                    <w:t>«Муниципальная политика и развитие гражданского общества»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A4F" w:rsidRPr="00CB0F7D" w:rsidRDefault="00DF6A4F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034B2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1652,0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DF6A4F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DF6A4F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893626" w:rsidP="00034B2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16</w:t>
                  </w:r>
                  <w:r w:rsidR="00034B26"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52,0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DF6A4F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405"/>
              </w:trPr>
              <w:tc>
                <w:tcPr>
                  <w:tcW w:w="55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A4F" w:rsidRPr="00CB0F7D" w:rsidRDefault="00DF6A4F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A4F" w:rsidRPr="00CB0F7D" w:rsidRDefault="00DF6A4F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034B2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560,0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DF6A4F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DF6A4F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034B2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560,0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DF6A4F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405"/>
              </w:trPr>
              <w:tc>
                <w:tcPr>
                  <w:tcW w:w="55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A4F" w:rsidRPr="00CB0F7D" w:rsidRDefault="00DF6A4F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A4F" w:rsidRPr="00CB0F7D" w:rsidRDefault="00DF6A4F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034B2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546,0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DF6A4F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DF6A4F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034B2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546,0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6A4F" w:rsidRPr="00CB0F7D" w:rsidRDefault="00DF6A4F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A4F" w:rsidRPr="00CB0F7D" w:rsidRDefault="00DF6A4F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A4F" w:rsidRPr="00CB0F7D" w:rsidRDefault="00DF6A4F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A4F" w:rsidRPr="00CB0F7D" w:rsidRDefault="00034B2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546,0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A4F" w:rsidRPr="00CB0F7D" w:rsidRDefault="00DF6A4F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A4F" w:rsidRPr="00CB0F7D" w:rsidRDefault="00DF6A4F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A4F" w:rsidRPr="00CB0F7D" w:rsidRDefault="00034B2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546,0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6A4F" w:rsidRPr="00CB0F7D" w:rsidRDefault="00DF6A4F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CE726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 xml:space="preserve">Подпрограмма № 1 </w:t>
                  </w: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«</w:t>
                  </w:r>
                  <w:r w:rsidRPr="00CB0F7D">
                    <w:rPr>
                      <w:rFonts w:ascii="Times New Roman" w:eastAsia="Times New Roman" w:hAnsi="Times New Roman" w:cs="Times New Roman"/>
                    </w:rPr>
                    <w:t xml:space="preserve">Гармонизация межнациональных и межконфессиональных отношений в муниципальном образовании Кавказский район»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CA723F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="00FE3856"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CA723F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</w:t>
                  </w:r>
                  <w:r w:rsidR="00FE3856"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CB0F7D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243BB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lastRenderedPageBreak/>
                    <w:t>Подпрограмма № 2 «Противодействие коррупции в муниципальном образовании Кавказский район»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CA723F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</w:t>
                  </w:r>
                  <w:r w:rsidR="00FE3856"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CA723F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</w:t>
                  </w:r>
                  <w:r w:rsidR="00FE3856"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CB0F7D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243BB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Подпрограмма № 3 «Развитие инициативного бюджетирования в муниципальном образовании Кавказский район»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CA723F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3856" w:rsidRPr="00CB0F7D" w:rsidRDefault="00FE3856" w:rsidP="00607E1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Подпрограмма № 4 «Развитие муниципальной службы в муниципально</w:t>
                  </w:r>
                  <w:r w:rsidR="00607E12" w:rsidRPr="00CB0F7D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CB0F7D">
                    <w:rPr>
                      <w:rFonts w:ascii="Times New Roman" w:eastAsia="Times New Roman" w:hAnsi="Times New Roman" w:cs="Times New Roman"/>
                    </w:rPr>
                    <w:t xml:space="preserve"> образовани</w:t>
                  </w:r>
                  <w:r w:rsidR="00607E12" w:rsidRPr="00CB0F7D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CB0F7D">
                    <w:rPr>
                      <w:rFonts w:ascii="Times New Roman" w:eastAsia="Times New Roman" w:hAnsi="Times New Roman" w:cs="Times New Roman"/>
                    </w:rPr>
                    <w:t xml:space="preserve"> Кавказский район»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893626" w:rsidP="00034B2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105</w:t>
                  </w:r>
                  <w:r w:rsidR="00034B26"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3856" w:rsidRPr="00CB0F7D" w:rsidRDefault="00893626" w:rsidP="00034B2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105</w:t>
                  </w:r>
                  <w:r w:rsidR="00034B26"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034B2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360,0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3856" w:rsidRPr="00CB0F7D" w:rsidRDefault="00034B2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360,0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034B2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346,0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3856" w:rsidRPr="00CB0F7D" w:rsidRDefault="00034B2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346,0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B0F7D" w:rsidRPr="00CB0F7D" w:rsidTr="00DF6A4F">
              <w:trPr>
                <w:trHeight w:val="312"/>
              </w:trPr>
              <w:tc>
                <w:tcPr>
                  <w:tcW w:w="55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3856" w:rsidRPr="00CB0F7D" w:rsidRDefault="00FE3856" w:rsidP="001D795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034B2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346,0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3856" w:rsidRPr="00CB0F7D" w:rsidRDefault="00034B2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346,0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3856" w:rsidRPr="00CB0F7D" w:rsidRDefault="00FE3856" w:rsidP="00F81F7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B0F7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</w:tbl>
          <w:p w:rsidR="001D7959" w:rsidRPr="00CB0F7D" w:rsidRDefault="001D7959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FB" w:rsidRPr="00CB0F7D" w:rsidRDefault="004B45F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F7D" w:rsidRPr="00CB0F7D" w:rsidTr="00A30153">
        <w:trPr>
          <w:trHeight w:val="288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CB0F7D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CB0F7D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CB0F7D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CB0F7D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075B" w:rsidRPr="00CB0F7D" w:rsidRDefault="00DF46D6" w:rsidP="005A3EC1">
      <w:pPr>
        <w:ind w:firstLine="0"/>
        <w:rPr>
          <w:rFonts w:ascii="Times New Roman" w:hAnsi="Times New Roman" w:cs="Times New Roman"/>
          <w:sz w:val="28"/>
          <w:szCs w:val="28"/>
        </w:rPr>
        <w:sectPr w:rsidR="0056075B" w:rsidRPr="00CB0F7D" w:rsidSect="00437336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  <w:r w:rsidRPr="00CB0F7D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  <w:r w:rsidR="005A3EC1" w:rsidRPr="00CB0F7D">
        <w:rPr>
          <w:rFonts w:ascii="Times New Roman" w:hAnsi="Times New Roman" w:cs="Times New Roman"/>
          <w:sz w:val="28"/>
          <w:szCs w:val="28"/>
        </w:rPr>
        <w:t xml:space="preserve"> </w:t>
      </w:r>
      <w:r w:rsidRPr="00CB0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426E6" w:rsidRPr="00CB0F7D">
        <w:rPr>
          <w:rFonts w:ascii="Times New Roman" w:hAnsi="Times New Roman" w:cs="Times New Roman"/>
          <w:sz w:val="28"/>
          <w:szCs w:val="28"/>
        </w:rPr>
        <w:t>О.М.</w:t>
      </w:r>
      <w:r w:rsidR="005A3EC1" w:rsidRPr="00CB0F7D">
        <w:rPr>
          <w:rFonts w:ascii="Times New Roman" w:hAnsi="Times New Roman" w:cs="Times New Roman"/>
          <w:sz w:val="28"/>
          <w:szCs w:val="28"/>
        </w:rPr>
        <w:t xml:space="preserve"> </w:t>
      </w:r>
      <w:r w:rsidR="00D426E6" w:rsidRPr="00CB0F7D">
        <w:rPr>
          <w:rFonts w:ascii="Times New Roman" w:hAnsi="Times New Roman" w:cs="Times New Roman"/>
          <w:sz w:val="28"/>
          <w:szCs w:val="28"/>
        </w:rPr>
        <w:t>Ляхов</w:t>
      </w:r>
    </w:p>
    <w:p w:rsidR="00650AED" w:rsidRPr="00CB0F7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2" w:name="sub_1800"/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C667C1"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="007B1EEA"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</w:p>
    <w:p w:rsidR="00650AED" w:rsidRPr="00CB0F7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  <w:r w:rsidR="007B1EEA"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«Муниципальная политика и развитие гражданского общества»</w:t>
      </w:r>
    </w:p>
    <w:p w:rsidR="00650AED" w:rsidRPr="00CB0F7D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1E5D4A" w:rsidRPr="00CB0F7D" w:rsidRDefault="001E5D4A" w:rsidP="007B1EEA">
      <w:pPr>
        <w:ind w:left="57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Кавказский район </w:t>
      </w:r>
    </w:p>
    <w:bookmarkEnd w:id="12"/>
    <w:p w:rsidR="001E5D4A" w:rsidRPr="00CB0F7D" w:rsidRDefault="001E5D4A" w:rsidP="00650A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0AED" w:rsidRPr="00CB0F7D" w:rsidRDefault="001E5D4A" w:rsidP="00650A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1E5D4A" w:rsidRPr="00CB0F7D" w:rsidRDefault="007B1EEA" w:rsidP="00650A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«</w:t>
      </w:r>
      <w:r w:rsidR="001E5D4A" w:rsidRPr="00CB0F7D">
        <w:rPr>
          <w:rFonts w:ascii="Times New Roman" w:hAnsi="Times New Roman" w:cs="Times New Roman"/>
          <w:b/>
          <w:sz w:val="28"/>
          <w:szCs w:val="28"/>
        </w:rPr>
        <w:t>Гармонизация межнациональных и межконфессиональных отношений в муниципальном образовании Кавказский район</w:t>
      </w:r>
      <w:r w:rsidRPr="00CB0F7D">
        <w:rPr>
          <w:rFonts w:ascii="Times New Roman" w:hAnsi="Times New Roman" w:cs="Times New Roman"/>
          <w:b/>
          <w:sz w:val="28"/>
          <w:szCs w:val="28"/>
        </w:rPr>
        <w:t>»</w:t>
      </w:r>
      <w:r w:rsidR="001E5D4A" w:rsidRPr="00CB0F7D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муниципального образования Кавказский район </w:t>
      </w:r>
      <w:r w:rsidRPr="00CB0F7D">
        <w:rPr>
          <w:rFonts w:ascii="Times New Roman" w:hAnsi="Times New Roman" w:cs="Times New Roman"/>
          <w:b/>
          <w:sz w:val="28"/>
          <w:szCs w:val="28"/>
        </w:rPr>
        <w:t>«Муниципальная политика и развитие гражданского общества»</w:t>
      </w:r>
    </w:p>
    <w:p w:rsidR="007B1EEA" w:rsidRPr="00CB0F7D" w:rsidRDefault="007B1EEA" w:rsidP="00650A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53A7" w:rsidRPr="00CB0F7D" w:rsidRDefault="007E53A7" w:rsidP="007E53A7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ind w:left="431" w:hanging="431"/>
        <w:jc w:val="center"/>
        <w:rPr>
          <w:rFonts w:ascii="Times New Roman" w:hAnsi="Times New Roman"/>
          <w:b/>
          <w:sz w:val="28"/>
          <w:szCs w:val="28"/>
        </w:rPr>
      </w:pPr>
      <w:r w:rsidRPr="00CB0F7D">
        <w:rPr>
          <w:rFonts w:ascii="Times New Roman" w:hAnsi="Times New Roman"/>
          <w:b/>
          <w:sz w:val="28"/>
          <w:szCs w:val="28"/>
        </w:rPr>
        <w:t>Паспорт</w:t>
      </w:r>
    </w:p>
    <w:p w:rsidR="007B1EEA" w:rsidRPr="00CB0F7D" w:rsidRDefault="007E53A7" w:rsidP="007B1EEA">
      <w:pPr>
        <w:widowControl/>
        <w:numPr>
          <w:ilvl w:val="0"/>
          <w:numId w:val="2"/>
        </w:numPr>
        <w:shd w:val="clear" w:color="auto" w:fill="FFFFFF"/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sz w:val="28"/>
          <w:szCs w:val="28"/>
        </w:rPr>
      </w:pPr>
      <w:r w:rsidRPr="00CB0F7D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7B1EEA" w:rsidRPr="00CB0F7D">
        <w:rPr>
          <w:rFonts w:ascii="Times New Roman" w:hAnsi="Times New Roman"/>
          <w:b/>
          <w:sz w:val="28"/>
          <w:szCs w:val="28"/>
        </w:rPr>
        <w:t>«</w:t>
      </w:r>
      <w:r w:rsidRPr="00CB0F7D">
        <w:rPr>
          <w:rFonts w:ascii="Times New Roman" w:hAnsi="Times New Roman"/>
          <w:b/>
          <w:sz w:val="28"/>
          <w:szCs w:val="28"/>
        </w:rPr>
        <w:t>Гармонизация межнациональных и межконфессиональных отношений в муниципальном об</w:t>
      </w:r>
      <w:r w:rsidR="007B1EEA" w:rsidRPr="00CB0F7D">
        <w:rPr>
          <w:rFonts w:ascii="Times New Roman" w:hAnsi="Times New Roman"/>
          <w:b/>
          <w:sz w:val="28"/>
          <w:szCs w:val="28"/>
        </w:rPr>
        <w:t>разовании Кавказский район»</w:t>
      </w:r>
      <w:r w:rsidRPr="00CB0F7D">
        <w:rPr>
          <w:rFonts w:ascii="Times New Roman" w:hAnsi="Times New Roman"/>
          <w:b/>
          <w:sz w:val="28"/>
          <w:szCs w:val="28"/>
        </w:rPr>
        <w:t xml:space="preserve"> </w:t>
      </w:r>
    </w:p>
    <w:p w:rsidR="007A55FF" w:rsidRPr="00CB0F7D" w:rsidRDefault="007A55FF" w:rsidP="007B1EEA">
      <w:pPr>
        <w:widowControl/>
        <w:numPr>
          <w:ilvl w:val="0"/>
          <w:numId w:val="2"/>
        </w:numPr>
        <w:shd w:val="clear" w:color="auto" w:fill="FFFFFF"/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168"/>
      </w:tblGrid>
      <w:tr w:rsidR="00CB0F7D" w:rsidRPr="00CB0F7D" w:rsidTr="00DF6A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7E53A7" w:rsidP="00243B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</w:tc>
      </w:tr>
      <w:tr w:rsidR="00CB0F7D" w:rsidRPr="00CB0F7D" w:rsidTr="00DF6A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7E53A7" w:rsidP="00243B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2479BB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- организационный </w:t>
            </w:r>
            <w:r w:rsidR="007E53A7" w:rsidRPr="00CB0F7D">
              <w:rPr>
                <w:rFonts w:ascii="Times New Roman" w:hAnsi="Times New Roman"/>
                <w:sz w:val="28"/>
                <w:szCs w:val="28"/>
              </w:rPr>
              <w:t>отдел администрации муниципального образования Кавказский район</w:t>
            </w:r>
          </w:p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- отдел молодёжной политики администрации муниципального образования Кавказский район;</w:t>
            </w:r>
          </w:p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- отдел культуры администрации муниципального образования Кавказский район;</w:t>
            </w:r>
          </w:p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- отдел информационной политики администрации муниципального образования Кавказский район</w:t>
            </w:r>
          </w:p>
        </w:tc>
      </w:tr>
      <w:tr w:rsidR="00CB0F7D" w:rsidRPr="00CB0F7D" w:rsidTr="00DF6A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7E53A7" w:rsidP="00243B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</w:t>
            </w:r>
          </w:p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- формирование позитивного имиджа Кавказского района, как территории, комфортной для проживания представителей различных национальностей</w:t>
            </w:r>
          </w:p>
        </w:tc>
      </w:tr>
      <w:tr w:rsidR="00CB0F7D" w:rsidRPr="00CB0F7D" w:rsidTr="00DF6A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7E53A7" w:rsidP="00243B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-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</w:t>
            </w:r>
            <w:r w:rsidRPr="00CB0F7D">
              <w:rPr>
                <w:rFonts w:ascii="Times New Roman" w:hAnsi="Times New Roman"/>
                <w:sz w:val="28"/>
                <w:szCs w:val="28"/>
              </w:rPr>
              <w:lastRenderedPageBreak/>
              <w:t>на почве межнациональных отношений;</w:t>
            </w:r>
          </w:p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-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религиях;</w:t>
            </w:r>
          </w:p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- изучение общественного мнения в сфере межнациональных отношений</w:t>
            </w:r>
          </w:p>
        </w:tc>
      </w:tr>
      <w:tr w:rsidR="00CB0F7D" w:rsidRPr="00CB0F7D" w:rsidTr="00DF6A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7E53A7" w:rsidP="00243B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243B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5417" w:rsidRPr="00CB0F7D" w:rsidRDefault="0054541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5417" w:rsidRPr="00CB0F7D" w:rsidRDefault="0054541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E9237A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н</w:t>
            </w:r>
            <w:r w:rsidR="007E53A7" w:rsidRPr="00CB0F7D">
              <w:rPr>
                <w:rFonts w:ascii="Times New Roman" w:hAnsi="Times New Roman"/>
                <w:sz w:val="28"/>
                <w:szCs w:val="28"/>
              </w:rPr>
              <w:t>е предусмотрены</w:t>
            </w:r>
          </w:p>
        </w:tc>
      </w:tr>
      <w:tr w:rsidR="00CB0F7D" w:rsidRPr="00CB0F7D" w:rsidTr="00DF6A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243B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E9237A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с</w:t>
            </w:r>
            <w:r w:rsidR="007E53A7" w:rsidRPr="00CB0F7D">
              <w:rPr>
                <w:rFonts w:ascii="Times New Roman" w:hAnsi="Times New Roman"/>
                <w:sz w:val="28"/>
                <w:szCs w:val="28"/>
              </w:rPr>
              <w:t>рок реализации: 20</w:t>
            </w:r>
            <w:r w:rsidR="00DF6A4F" w:rsidRPr="00CB0F7D">
              <w:rPr>
                <w:rFonts w:ascii="Times New Roman" w:hAnsi="Times New Roman"/>
                <w:sz w:val="28"/>
                <w:szCs w:val="28"/>
              </w:rPr>
              <w:t>22</w:t>
            </w:r>
            <w:r w:rsidR="007E53A7" w:rsidRPr="00CB0F7D">
              <w:rPr>
                <w:rFonts w:ascii="Times New Roman" w:hAnsi="Times New Roman"/>
                <w:sz w:val="28"/>
                <w:szCs w:val="28"/>
              </w:rPr>
              <w:t>-2024 годы,</w:t>
            </w:r>
            <w:r w:rsidR="00053414" w:rsidRPr="00CB0F7D">
              <w:rPr>
                <w:rFonts w:ascii="Times New Roman" w:hAnsi="Times New Roman"/>
                <w:sz w:val="28"/>
                <w:szCs w:val="28"/>
              </w:rPr>
              <w:t xml:space="preserve"> этапы реализации не предусмотрены</w:t>
            </w:r>
          </w:p>
        </w:tc>
      </w:tr>
      <w:tr w:rsidR="007E53A7" w:rsidRPr="00CB0F7D" w:rsidTr="00DF6A4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7E53A7" w:rsidP="007E53A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243B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муниципальной подпрограммы, в том числе на финансовое обеспечение проектов и (или) программ бюджетных ассигнований подпрограммы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подпрограммы составляет </w:t>
            </w:r>
            <w:r w:rsidR="00DF6A4F" w:rsidRPr="00CB0F7D">
              <w:rPr>
                <w:rFonts w:ascii="Times New Roman" w:hAnsi="Times New Roman"/>
                <w:sz w:val="28"/>
                <w:szCs w:val="28"/>
              </w:rPr>
              <w:t>3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00,0 тыс. рублей, в том числе за счет сре</w:t>
            </w:r>
            <w:r w:rsidR="002479BB" w:rsidRPr="00CB0F7D">
              <w:rPr>
                <w:rFonts w:ascii="Times New Roman" w:hAnsi="Times New Roman"/>
                <w:sz w:val="28"/>
                <w:szCs w:val="28"/>
              </w:rPr>
              <w:t>дств местного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бюджета - </w:t>
            </w:r>
            <w:r w:rsidR="00DF6A4F" w:rsidRPr="00CB0F7D">
              <w:rPr>
                <w:rFonts w:ascii="Times New Roman" w:hAnsi="Times New Roman"/>
                <w:sz w:val="28"/>
                <w:szCs w:val="28"/>
              </w:rPr>
              <w:t>3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00,0 тыс. рублей</w:t>
            </w:r>
          </w:p>
          <w:p w:rsidR="007E53A7" w:rsidRPr="00CB0F7D" w:rsidRDefault="007E53A7" w:rsidP="007E53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09A0" w:rsidRPr="00CB0F7D" w:rsidRDefault="00D709A0" w:rsidP="004D6935">
      <w:pPr>
        <w:rPr>
          <w:rFonts w:ascii="Times New Roman" w:hAnsi="Times New Roman" w:cs="Times New Roman"/>
          <w:sz w:val="28"/>
          <w:szCs w:val="28"/>
        </w:rPr>
      </w:pPr>
      <w:bookmarkStart w:id="13" w:name="sub_810"/>
    </w:p>
    <w:p w:rsidR="00412610" w:rsidRPr="00CB0F7D" w:rsidRDefault="00412610" w:rsidP="00E923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4A" w:rsidRPr="00CB0F7D" w:rsidRDefault="001E5D4A" w:rsidP="00E92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текущего состояния и прогноз развития в сфере общественно-политической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</w:t>
      </w:r>
    </w:p>
    <w:bookmarkEnd w:id="13"/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Необходимость принятия </w:t>
      </w:r>
      <w:r w:rsidR="0080436C" w:rsidRPr="00CB0F7D">
        <w:rPr>
          <w:rFonts w:ascii="Times New Roman" w:hAnsi="Times New Roman" w:cs="Times New Roman"/>
          <w:sz w:val="28"/>
          <w:szCs w:val="28"/>
        </w:rPr>
        <w:t>п</w:t>
      </w:r>
      <w:r w:rsidRPr="00CB0F7D">
        <w:rPr>
          <w:rFonts w:ascii="Times New Roman" w:hAnsi="Times New Roman" w:cs="Times New Roman"/>
          <w:sz w:val="28"/>
          <w:szCs w:val="28"/>
        </w:rPr>
        <w:t xml:space="preserve">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район, установленных </w:t>
      </w:r>
      <w:r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CB0F7D">
        <w:rPr>
          <w:rFonts w:ascii="Times New Roman" w:hAnsi="Times New Roman" w:cs="Times New Roman"/>
          <w:sz w:val="28"/>
          <w:szCs w:val="28"/>
        </w:rPr>
        <w:t xml:space="preserve"> от 06 октября 2003 года </w:t>
      </w:r>
      <w:r w:rsidR="00E9237A" w:rsidRPr="00CB0F7D">
        <w:rPr>
          <w:rFonts w:ascii="Times New Roman" w:hAnsi="Times New Roman" w:cs="Times New Roman"/>
          <w:sz w:val="28"/>
          <w:szCs w:val="28"/>
        </w:rPr>
        <w:t>№</w:t>
      </w:r>
      <w:r w:rsidRPr="00CB0F7D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E9237A" w:rsidRPr="00CB0F7D">
        <w:rPr>
          <w:rFonts w:ascii="Times New Roman" w:hAnsi="Times New Roman" w:cs="Times New Roman"/>
          <w:sz w:val="28"/>
          <w:szCs w:val="28"/>
        </w:rPr>
        <w:t>«</w:t>
      </w:r>
      <w:r w:rsidRPr="00CB0F7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9237A" w:rsidRPr="00CB0F7D">
        <w:rPr>
          <w:rFonts w:ascii="Times New Roman" w:hAnsi="Times New Roman" w:cs="Times New Roman"/>
          <w:sz w:val="28"/>
          <w:szCs w:val="28"/>
        </w:rPr>
        <w:t>»</w:t>
      </w:r>
      <w:r w:rsidRPr="00CB0F7D">
        <w:rPr>
          <w:rFonts w:ascii="Times New Roman" w:hAnsi="Times New Roman" w:cs="Times New Roman"/>
          <w:sz w:val="28"/>
          <w:szCs w:val="28"/>
        </w:rPr>
        <w:t>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E9237A" w:rsidRPr="00CB0F7D">
        <w:rPr>
          <w:rFonts w:ascii="Times New Roman" w:hAnsi="Times New Roman" w:cs="Times New Roman"/>
          <w:sz w:val="28"/>
          <w:szCs w:val="28"/>
        </w:rPr>
        <w:t>п</w:t>
      </w:r>
      <w:r w:rsidRPr="00CB0F7D">
        <w:rPr>
          <w:rFonts w:ascii="Times New Roman" w:hAnsi="Times New Roman" w:cs="Times New Roman"/>
          <w:sz w:val="28"/>
          <w:szCs w:val="28"/>
        </w:rPr>
        <w:t>одпрограммы вызвана необходимостью сохранения стабильной общественно-политической обстановки и раннего предупреждения конфликтов в муниципальном образовании Кавказский район, в частности, в сфере межнациональных отношений.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Однако,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При отсутствии программно-целевого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Подпрограммные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планируется осуществлять за счет средств местного бюджета.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Программно-целевое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Преимущество программно-целевого метода при решении проблем в сфере межнациональных отношений заключается в том, что комплексное их решение позволяет в короткие сроки достичь конкретных результатов.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социально-экономического развития муниципального образования Кавказский район.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являются: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взаимодействия;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равные права и обязанности для всех представителей этнических групп;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взаимоуважение проживающих на территории муниципального образования Кавказский район народов.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Отсутствие программно-целевых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власти, а</w:t>
      </w:r>
      <w:r w:rsidR="00BA16BC" w:rsidRPr="00CB0F7D">
        <w:rPr>
          <w:rFonts w:ascii="Times New Roman" w:hAnsi="Times New Roman" w:cs="Times New Roman"/>
          <w:sz w:val="28"/>
          <w:szCs w:val="28"/>
        </w:rPr>
        <w:t>,</w:t>
      </w:r>
      <w:r w:rsidRPr="00CB0F7D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BA16BC" w:rsidRPr="00CB0F7D">
        <w:rPr>
          <w:rFonts w:ascii="Times New Roman" w:hAnsi="Times New Roman" w:cs="Times New Roman"/>
          <w:sz w:val="28"/>
          <w:szCs w:val="28"/>
        </w:rPr>
        <w:t>,</w:t>
      </w:r>
      <w:r w:rsidRPr="00CB0F7D">
        <w:rPr>
          <w:rFonts w:ascii="Times New Roman" w:hAnsi="Times New Roman" w:cs="Times New Roman"/>
          <w:sz w:val="28"/>
          <w:szCs w:val="28"/>
        </w:rPr>
        <w:t xml:space="preserve"> к росту числа конфликтных ситуаций.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14" w:name="sub_820"/>
      <w:r w:rsidRPr="00CB0F7D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4"/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</w:p>
    <w:p w:rsidR="00C6052E" w:rsidRPr="00CB0F7D" w:rsidRDefault="00C6052E" w:rsidP="002479BB">
      <w:pPr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>Реализацию подпрограммы предполагается осуществ</w:t>
      </w:r>
      <w:r w:rsidR="00BA16BC" w:rsidRPr="00CB0F7D">
        <w:rPr>
          <w:rFonts w:ascii="Times New Roman" w:hAnsi="Times New Roman"/>
          <w:sz w:val="28"/>
          <w:szCs w:val="28"/>
        </w:rPr>
        <w:t>лят</w:t>
      </w:r>
      <w:r w:rsidRPr="00CB0F7D">
        <w:rPr>
          <w:rFonts w:ascii="Times New Roman" w:hAnsi="Times New Roman"/>
          <w:sz w:val="28"/>
          <w:szCs w:val="28"/>
        </w:rPr>
        <w:t>ь в период с 20</w:t>
      </w:r>
      <w:r w:rsidR="00BA16BC" w:rsidRPr="00CB0F7D">
        <w:rPr>
          <w:rFonts w:ascii="Times New Roman" w:hAnsi="Times New Roman"/>
          <w:sz w:val="28"/>
          <w:szCs w:val="28"/>
        </w:rPr>
        <w:t>22</w:t>
      </w:r>
      <w:r w:rsidRPr="00CB0F7D">
        <w:rPr>
          <w:rFonts w:ascii="Times New Roman" w:hAnsi="Times New Roman"/>
          <w:sz w:val="28"/>
          <w:szCs w:val="28"/>
        </w:rPr>
        <w:t xml:space="preserve"> по 2024 годы</w:t>
      </w:r>
      <w:r w:rsidR="00BA16BC" w:rsidRPr="00CB0F7D">
        <w:rPr>
          <w:rFonts w:ascii="Times New Roman" w:hAnsi="Times New Roman"/>
          <w:sz w:val="28"/>
          <w:szCs w:val="28"/>
        </w:rPr>
        <w:t>.</w:t>
      </w:r>
      <w:r w:rsidRPr="00CB0F7D">
        <w:rPr>
          <w:rFonts w:ascii="Times New Roman" w:hAnsi="Times New Roman"/>
          <w:bCs/>
          <w:sz w:val="28"/>
          <w:szCs w:val="28"/>
        </w:rPr>
        <w:t xml:space="preserve">    </w:t>
      </w:r>
    </w:p>
    <w:p w:rsidR="00C6052E" w:rsidRPr="00CB0F7D" w:rsidRDefault="00C6052E" w:rsidP="002479BB">
      <w:pPr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 xml:space="preserve">Цели, задачи и целевые показатели приведены в </w:t>
      </w:r>
      <w:r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CB0F7D">
        <w:rPr>
          <w:rFonts w:ascii="Times New Roman" w:hAnsi="Times New Roman"/>
          <w:sz w:val="28"/>
          <w:szCs w:val="28"/>
        </w:rPr>
        <w:t xml:space="preserve"> к подпрограмме</w:t>
      </w:r>
      <w:bookmarkStart w:id="15" w:name="sub_830"/>
      <w:r w:rsidRPr="00CB0F7D">
        <w:rPr>
          <w:rFonts w:ascii="Times New Roman" w:hAnsi="Times New Roman"/>
          <w:sz w:val="28"/>
          <w:szCs w:val="28"/>
        </w:rPr>
        <w:t>.</w:t>
      </w:r>
    </w:p>
    <w:p w:rsidR="00C6052E" w:rsidRPr="00CB0F7D" w:rsidRDefault="00C6052E" w:rsidP="00C6052E">
      <w:pPr>
        <w:ind w:firstLine="0"/>
        <w:rPr>
          <w:rFonts w:ascii="Times New Roman" w:hAnsi="Times New Roman"/>
          <w:sz w:val="28"/>
          <w:szCs w:val="28"/>
        </w:rPr>
      </w:pPr>
    </w:p>
    <w:p w:rsidR="001E5D4A" w:rsidRPr="00CB0F7D" w:rsidRDefault="001E5D4A" w:rsidP="002479BB">
      <w:pPr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bookmarkEnd w:id="15"/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приведен в </w:t>
      </w:r>
      <w:r w:rsidR="00BA16BC"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риложении </w:t>
      </w:r>
      <w:r w:rsidR="00BA16BC"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№</w:t>
      </w:r>
      <w:r w:rsidR="00C667C1"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2</w:t>
      </w:r>
      <w:r w:rsidRPr="00CB0F7D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16" w:name="sub_840"/>
      <w:r w:rsidRPr="00CB0F7D">
        <w:rPr>
          <w:rFonts w:ascii="Times New Roman" w:hAnsi="Times New Roman" w:cs="Times New Roman"/>
          <w:b/>
          <w:sz w:val="28"/>
          <w:szCs w:val="28"/>
        </w:rPr>
        <w:t xml:space="preserve">4. Обоснование ресурсного обеспечения подпрограммы </w:t>
      </w:r>
    </w:p>
    <w:bookmarkEnd w:id="16"/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134"/>
        <w:gridCol w:w="1134"/>
        <w:gridCol w:w="1134"/>
        <w:gridCol w:w="992"/>
      </w:tblGrid>
      <w:tr w:rsidR="00CB0F7D" w:rsidRPr="00CB0F7D" w:rsidTr="00150E65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Объем финансирования, тыс. руб.</w:t>
            </w:r>
          </w:p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в том числе по источникам, тыс. руб</w:t>
            </w:r>
            <w:r w:rsidR="00E9237A" w:rsidRPr="00CB0F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0F7D" w:rsidRPr="00CB0F7D" w:rsidTr="00150E65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местный</w:t>
            </w:r>
          </w:p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B0F7D" w:rsidRDefault="00E62012" w:rsidP="00E9237A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внебюд</w:t>
            </w:r>
            <w:r w:rsidR="00E9237A" w:rsidRPr="00CB0F7D">
              <w:rPr>
                <w:rFonts w:ascii="Times New Roman" w:hAnsi="Times New Roman"/>
                <w:sz w:val="28"/>
                <w:szCs w:val="28"/>
              </w:rPr>
              <w:t xml:space="preserve">жетные 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CB0F7D" w:rsidRPr="00CB0F7D" w:rsidTr="00150E6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B0F7D" w:rsidRPr="00CB0F7D" w:rsidTr="00150E6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2" w:rsidRPr="00CB0F7D" w:rsidRDefault="00CB0F7D" w:rsidP="00150E65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B0F7D">
              <w:fldChar w:fldCharType="begin"/>
            </w:r>
            <w:r w:rsidRPr="00CB0F7D">
              <w:instrText xml:space="preserve"> HYPERLINK \l "sub_1000" </w:instrText>
            </w:r>
            <w:r w:rsidRPr="00CB0F7D">
              <w:fldChar w:fldCharType="separate"/>
            </w:r>
            <w:r w:rsidR="00E62012" w:rsidRPr="00CB0F7D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Pr="00CB0F7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E62012" w:rsidRPr="00CB0F7D">
              <w:rPr>
                <w:rFonts w:ascii="Times New Roman" w:hAnsi="Times New Roman"/>
                <w:sz w:val="28"/>
                <w:szCs w:val="28"/>
              </w:rPr>
              <w:t xml:space="preserve"> «Гармонизация </w:t>
            </w:r>
            <w:r w:rsidR="00E62012" w:rsidRPr="00CB0F7D">
              <w:rPr>
                <w:rFonts w:ascii="Times New Roman" w:hAnsi="Times New Roman"/>
                <w:sz w:val="28"/>
                <w:szCs w:val="28"/>
              </w:rPr>
              <w:lastRenderedPageBreak/>
              <w:t>межнациональных и межконфессиональных отношений в муниципальном образовании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532AC7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lastRenderedPageBreak/>
              <w:t>3</w:t>
            </w:r>
            <w:r w:rsidR="00E62012"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532AC7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3</w:t>
            </w:r>
            <w:r w:rsidR="00E62012"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0,0</w:t>
            </w:r>
          </w:p>
        </w:tc>
      </w:tr>
      <w:tr w:rsidR="00CB0F7D" w:rsidRPr="00CB0F7D" w:rsidTr="00150E6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</w:tr>
      <w:tr w:rsidR="00CB0F7D" w:rsidRPr="00CB0F7D" w:rsidTr="00150E6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0,0</w:t>
            </w:r>
          </w:p>
        </w:tc>
      </w:tr>
      <w:tr w:rsidR="00CB0F7D" w:rsidRPr="00CB0F7D" w:rsidTr="00150E6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0,0</w:t>
            </w:r>
          </w:p>
        </w:tc>
      </w:tr>
      <w:tr w:rsidR="00CB0F7D" w:rsidRPr="00CB0F7D" w:rsidTr="00150E6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B0F7D" w:rsidRDefault="00E62012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0,0</w:t>
            </w:r>
          </w:p>
        </w:tc>
      </w:tr>
    </w:tbl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17" w:name="sub_850"/>
      <w:r w:rsidRPr="00CB0F7D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bookmarkEnd w:id="17"/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</w:t>
      </w:r>
      <w:r w:rsidR="001604FD" w:rsidRPr="00CB0F7D">
        <w:rPr>
          <w:rFonts w:ascii="Times New Roman" w:hAnsi="Times New Roman" w:cs="Times New Roman"/>
          <w:sz w:val="28"/>
          <w:szCs w:val="28"/>
        </w:rPr>
        <w:t>«</w:t>
      </w:r>
      <w:r w:rsidRPr="00CB0F7D">
        <w:rPr>
          <w:rFonts w:ascii="Times New Roman" w:hAnsi="Times New Roman" w:cs="Times New Roman"/>
          <w:sz w:val="28"/>
          <w:szCs w:val="28"/>
        </w:rPr>
        <w:t>Гармонизация межнациональных отношений в муниципальном образовании Кавказский район</w:t>
      </w:r>
      <w:r w:rsidR="001604FD" w:rsidRPr="00CB0F7D">
        <w:rPr>
          <w:rFonts w:ascii="Times New Roman" w:hAnsi="Times New Roman" w:cs="Times New Roman"/>
          <w:sz w:val="28"/>
          <w:szCs w:val="28"/>
        </w:rPr>
        <w:t>»</w:t>
      </w:r>
      <w:r w:rsidRPr="00CB0F7D">
        <w:rPr>
          <w:rFonts w:ascii="Times New Roman" w:hAnsi="Times New Roman" w:cs="Times New Roman"/>
          <w:sz w:val="28"/>
          <w:szCs w:val="28"/>
        </w:rPr>
        <w:t xml:space="preserve"> осуществляет её координатор, который:</w:t>
      </w:r>
    </w:p>
    <w:p w:rsidR="00BA16BC" w:rsidRPr="00CB0F7D" w:rsidRDefault="00BA16BC" w:rsidP="00BA16BC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BA16BC" w:rsidRPr="00CB0F7D" w:rsidRDefault="00BA16BC" w:rsidP="00BA16BC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BA16BC" w:rsidRPr="00CB0F7D" w:rsidRDefault="00BA16BC" w:rsidP="00BA16BC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A16BC" w:rsidRPr="00CB0F7D" w:rsidRDefault="00BA16BC" w:rsidP="00BA16BC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E5D4A" w:rsidRPr="00CB0F7D" w:rsidRDefault="00BA16BC" w:rsidP="00BA16BC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Координатор подпрограммы </w:t>
      </w:r>
      <w:r w:rsidR="00F42B2C" w:rsidRPr="00CB0F7D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в сроки, установленные координатором муниципальной программы, представляют в его адрес информацию, необходимую </w:t>
      </w:r>
      <w:r w:rsidR="001E5D4A" w:rsidRPr="00CB0F7D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F42B2C" w:rsidRPr="00CB0F7D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1E5D4A" w:rsidRPr="00CB0F7D">
        <w:rPr>
          <w:rFonts w:ascii="Times New Roman" w:hAnsi="Times New Roman" w:cs="Times New Roman"/>
          <w:sz w:val="28"/>
          <w:szCs w:val="28"/>
        </w:rPr>
        <w:t>доклада о ходе реализации муниципальной программы.</w:t>
      </w:r>
    </w:p>
    <w:p w:rsidR="00BA16BC" w:rsidRPr="00CB0F7D" w:rsidRDefault="00BA16BC" w:rsidP="004D6935">
      <w:pPr>
        <w:rPr>
          <w:rFonts w:ascii="Times New Roman" w:hAnsi="Times New Roman" w:cs="Times New Roman"/>
          <w:sz w:val="28"/>
          <w:szCs w:val="28"/>
        </w:rPr>
      </w:pPr>
    </w:p>
    <w:p w:rsidR="00BA16BC" w:rsidRPr="00CB0F7D" w:rsidRDefault="00BA16BC" w:rsidP="004D69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29"/>
      </w:tblGrid>
      <w:tr w:rsidR="00CB0F7D" w:rsidRPr="00CB0F7D" w:rsidTr="00C762D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762D5" w:rsidRPr="00CB0F7D" w:rsidRDefault="00C762D5" w:rsidP="008007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организационного отдела                    </w:t>
            </w:r>
            <w:r w:rsidR="00BA16BC" w:rsidRPr="00CB0F7D">
              <w:rPr>
                <w:rFonts w:ascii="Times New Roman" w:hAnsi="Times New Roman" w:cs="Times New Roman"/>
                <w:sz w:val="28"/>
                <w:szCs w:val="28"/>
              </w:rPr>
              <w:t xml:space="preserve">           О.В. </w:t>
            </w:r>
            <w:proofErr w:type="spellStart"/>
            <w:r w:rsidR="00BA16BC" w:rsidRPr="00CB0F7D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</w:p>
        </w:tc>
      </w:tr>
    </w:tbl>
    <w:p w:rsidR="001E5D4A" w:rsidRPr="00CB0F7D" w:rsidRDefault="001E5D4A" w:rsidP="004D6935">
      <w:pPr>
        <w:rPr>
          <w:rFonts w:ascii="Times New Roman" w:hAnsi="Times New Roman" w:cs="Times New Roman"/>
        </w:rPr>
        <w:sectPr w:rsidR="001E5D4A" w:rsidRPr="00CB0F7D" w:rsidSect="00650AED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574579" w:rsidRPr="00CB0F7D" w:rsidRDefault="00574579" w:rsidP="00574579">
      <w:pPr>
        <w:ind w:firstLine="0"/>
        <w:jc w:val="right"/>
        <w:rPr>
          <w:rFonts w:ascii="Times New Roman" w:hAnsi="Times New Roman" w:cs="Times New Roman"/>
        </w:rPr>
      </w:pPr>
      <w:r w:rsidRPr="00CB0F7D">
        <w:rPr>
          <w:rFonts w:ascii="Times New Roman" w:hAnsi="Times New Roman" w:cs="Times New Roman"/>
        </w:rPr>
        <w:lastRenderedPageBreak/>
        <w:t>Приложение № 1</w:t>
      </w:r>
    </w:p>
    <w:p w:rsidR="00574579" w:rsidRPr="00CB0F7D" w:rsidRDefault="00574579" w:rsidP="00574579">
      <w:pPr>
        <w:ind w:firstLine="0"/>
        <w:jc w:val="right"/>
        <w:rPr>
          <w:rFonts w:ascii="Times New Roman" w:hAnsi="Times New Roman" w:cs="Times New Roman"/>
        </w:rPr>
      </w:pPr>
      <w:r w:rsidRPr="00CB0F7D">
        <w:rPr>
          <w:rFonts w:ascii="Times New Roman" w:hAnsi="Times New Roman" w:cs="Times New Roman"/>
        </w:rPr>
        <w:t xml:space="preserve">к подпрограмме </w:t>
      </w:r>
      <w:r w:rsidR="006059C7" w:rsidRPr="00CB0F7D">
        <w:rPr>
          <w:rFonts w:ascii="Times New Roman" w:hAnsi="Times New Roman" w:cs="Times New Roman"/>
        </w:rPr>
        <w:t>«</w:t>
      </w:r>
      <w:r w:rsidRPr="00CB0F7D">
        <w:rPr>
          <w:rFonts w:ascii="Times New Roman" w:hAnsi="Times New Roman" w:cs="Times New Roman"/>
        </w:rPr>
        <w:t>Гармонизация</w:t>
      </w:r>
    </w:p>
    <w:p w:rsidR="00574579" w:rsidRPr="00CB0F7D" w:rsidRDefault="00574579" w:rsidP="00574579">
      <w:pPr>
        <w:ind w:firstLine="0"/>
        <w:jc w:val="right"/>
        <w:rPr>
          <w:rFonts w:ascii="Times New Roman" w:hAnsi="Times New Roman" w:cs="Times New Roman"/>
        </w:rPr>
      </w:pPr>
      <w:r w:rsidRPr="00CB0F7D">
        <w:rPr>
          <w:rFonts w:ascii="Times New Roman" w:hAnsi="Times New Roman" w:cs="Times New Roman"/>
        </w:rPr>
        <w:t>межнациональных и межконфессиональных</w:t>
      </w:r>
    </w:p>
    <w:p w:rsidR="00574579" w:rsidRPr="00CB0F7D" w:rsidRDefault="00574579" w:rsidP="00574579">
      <w:pPr>
        <w:ind w:firstLine="0"/>
        <w:jc w:val="right"/>
        <w:rPr>
          <w:rFonts w:ascii="Times New Roman" w:hAnsi="Times New Roman" w:cs="Times New Roman"/>
        </w:rPr>
      </w:pPr>
      <w:r w:rsidRPr="00CB0F7D">
        <w:rPr>
          <w:rFonts w:ascii="Times New Roman" w:hAnsi="Times New Roman" w:cs="Times New Roman"/>
        </w:rPr>
        <w:t>отношений в муниципальном</w:t>
      </w:r>
    </w:p>
    <w:p w:rsidR="00BE334D" w:rsidRPr="00CB0F7D" w:rsidRDefault="00574579" w:rsidP="00574579">
      <w:pPr>
        <w:ind w:firstLine="0"/>
        <w:jc w:val="right"/>
        <w:rPr>
          <w:rFonts w:ascii="Times New Roman" w:hAnsi="Times New Roman" w:cs="Times New Roman"/>
        </w:rPr>
      </w:pPr>
      <w:r w:rsidRPr="00CB0F7D">
        <w:rPr>
          <w:rFonts w:ascii="Times New Roman" w:hAnsi="Times New Roman" w:cs="Times New Roman"/>
        </w:rPr>
        <w:t>образовании Кавказский район</w:t>
      </w:r>
      <w:r w:rsidR="006059C7" w:rsidRPr="00CB0F7D">
        <w:rPr>
          <w:rFonts w:ascii="Times New Roman" w:hAnsi="Times New Roman" w:cs="Times New Roman"/>
        </w:rPr>
        <w:t>»</w:t>
      </w:r>
    </w:p>
    <w:p w:rsidR="00574579" w:rsidRPr="00CB0F7D" w:rsidRDefault="00574579" w:rsidP="00922FBC">
      <w:pPr>
        <w:ind w:firstLine="0"/>
        <w:jc w:val="center"/>
        <w:rPr>
          <w:rFonts w:ascii="Times New Roman" w:hAnsi="Times New Roman" w:cs="Times New Roman"/>
          <w:bCs/>
        </w:rPr>
      </w:pPr>
    </w:p>
    <w:p w:rsidR="00922FBC" w:rsidRPr="00CB0F7D" w:rsidRDefault="00BE334D" w:rsidP="00922FBC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CB0F7D">
        <w:rPr>
          <w:rFonts w:ascii="Times New Roman" w:hAnsi="Times New Roman" w:cs="Times New Roman"/>
          <w:b/>
          <w:bCs/>
        </w:rPr>
        <w:t>Цели, задачи и целевые показатели</w:t>
      </w:r>
    </w:p>
    <w:p w:rsidR="00BE334D" w:rsidRPr="00CB0F7D" w:rsidRDefault="00BE334D" w:rsidP="00922FBC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CB0F7D">
        <w:rPr>
          <w:rFonts w:ascii="Times New Roman" w:hAnsi="Times New Roman" w:cs="Times New Roman"/>
          <w:b/>
          <w:bCs/>
        </w:rPr>
        <w:t xml:space="preserve">подпрограммы </w:t>
      </w:r>
      <w:r w:rsidR="006059C7" w:rsidRPr="00CB0F7D">
        <w:rPr>
          <w:rFonts w:ascii="Times New Roman" w:hAnsi="Times New Roman" w:cs="Times New Roman"/>
          <w:b/>
          <w:bCs/>
        </w:rPr>
        <w:t>«</w:t>
      </w:r>
      <w:r w:rsidRPr="00CB0F7D">
        <w:rPr>
          <w:rFonts w:ascii="Times New Roman" w:hAnsi="Times New Roman" w:cs="Times New Roman"/>
          <w:b/>
          <w:bCs/>
        </w:rPr>
        <w:t>Гармонизация межнациональных и межконфессиональных отношений в муниципальном образовании Кавказский район</w:t>
      </w:r>
      <w:r w:rsidR="006059C7" w:rsidRPr="00CB0F7D">
        <w:rPr>
          <w:rFonts w:ascii="Times New Roman" w:hAnsi="Times New Roman" w:cs="Times New Roman"/>
          <w:b/>
          <w:bCs/>
        </w:rPr>
        <w:t>»</w:t>
      </w:r>
    </w:p>
    <w:p w:rsidR="000D45BB" w:rsidRPr="00CB0F7D" w:rsidRDefault="000D45BB" w:rsidP="00922FBC">
      <w:pPr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769"/>
        <w:gridCol w:w="6"/>
        <w:gridCol w:w="1412"/>
        <w:gridCol w:w="709"/>
        <w:gridCol w:w="1340"/>
        <w:gridCol w:w="1391"/>
        <w:gridCol w:w="1237"/>
      </w:tblGrid>
      <w:tr w:rsidR="00CB0F7D" w:rsidRPr="00CB0F7D" w:rsidTr="00F81F75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0EB5" w:rsidRPr="00CB0F7D" w:rsidRDefault="00C30EB5" w:rsidP="00F81F75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N</w:t>
            </w:r>
          </w:p>
          <w:p w:rsidR="00C30EB5" w:rsidRPr="00CB0F7D" w:rsidRDefault="00C30EB5" w:rsidP="00F81F75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B5" w:rsidRPr="00CB0F7D" w:rsidRDefault="00C30EB5" w:rsidP="00C30EB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Наименование</w:t>
            </w:r>
          </w:p>
          <w:p w:rsidR="00C30EB5" w:rsidRPr="00CB0F7D" w:rsidRDefault="00C30EB5" w:rsidP="00C30EB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Статус</w:t>
            </w:r>
            <w:r w:rsidRPr="00CB0F7D">
              <w:rPr>
                <w:rFonts w:ascii="Times New Roman" w:eastAsia="Times New Roman" w:hAnsi="Times New Roman"/>
                <w:vertAlign w:val="superscript"/>
              </w:rPr>
              <w:t>*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Значение показателей</w:t>
            </w:r>
          </w:p>
        </w:tc>
      </w:tr>
      <w:tr w:rsidR="00CB0F7D" w:rsidRPr="00CB0F7D" w:rsidTr="00F81F75">
        <w:trPr>
          <w:jc w:val="center"/>
        </w:trPr>
        <w:tc>
          <w:tcPr>
            <w:tcW w:w="8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F81F7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F81F7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B5" w:rsidRPr="00CB0F7D" w:rsidRDefault="00C30EB5" w:rsidP="00F81F75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2024 год</w:t>
            </w:r>
          </w:p>
        </w:tc>
      </w:tr>
      <w:tr w:rsidR="00CB0F7D" w:rsidRPr="00CB0F7D" w:rsidTr="00574579">
        <w:trPr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7</w:t>
            </w:r>
          </w:p>
        </w:tc>
      </w:tr>
      <w:tr w:rsidR="00CB0F7D" w:rsidRPr="00CB0F7D" w:rsidTr="00574579">
        <w:trPr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F81F75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EB5" w:rsidRPr="00CB0F7D" w:rsidRDefault="00C30EB5" w:rsidP="009D2419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  <w:b/>
                <w:i/>
                <w:lang w:eastAsia="en-US"/>
              </w:rPr>
              <w:t>Цель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 xml:space="preserve"> - сохранение атмосферы взаим</w:t>
            </w:r>
            <w:r w:rsidR="002479BB" w:rsidRPr="00CB0F7D">
              <w:rPr>
                <w:rFonts w:ascii="Times New Roman" w:eastAsia="Times New Roman" w:hAnsi="Times New Roman"/>
                <w:i/>
                <w:lang w:eastAsia="en-US"/>
              </w:rPr>
              <w:t>ного уважения к национальным и конфессиональным   традициям и обычаям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 xml:space="preserve"> народов, проживающих на территории Кавказского района; формирование позитивного имиджа Кавказского района как террито</w:t>
            </w:r>
            <w:r w:rsidR="002479BB" w:rsidRPr="00CB0F7D">
              <w:rPr>
                <w:rFonts w:ascii="Times New Roman" w:eastAsia="Times New Roman" w:hAnsi="Times New Roman"/>
                <w:i/>
                <w:lang w:eastAsia="en-US"/>
              </w:rPr>
              <w:t>рии, комфортной для проживания представителей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 xml:space="preserve"> различных национальностей.</w:t>
            </w:r>
          </w:p>
        </w:tc>
      </w:tr>
      <w:tr w:rsidR="00CB0F7D" w:rsidRPr="00CB0F7D" w:rsidTr="00574579">
        <w:trPr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B5" w:rsidRPr="00CB0F7D" w:rsidRDefault="00C30EB5" w:rsidP="009D2419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  <w:b/>
                <w:i/>
                <w:lang w:eastAsia="en-US"/>
              </w:rPr>
              <w:t>Задача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CB0F7D" w:rsidRPr="00CB0F7D" w:rsidTr="00574579">
        <w:trPr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/>
                <w:lang w:eastAsia="en-US"/>
              </w:rPr>
              <w:t xml:space="preserve">Целевой показатель: </w:t>
            </w:r>
            <w:r w:rsidR="002479BB" w:rsidRPr="00CB0F7D">
              <w:rPr>
                <w:rFonts w:ascii="Times New Roman" w:eastAsia="Times New Roman" w:hAnsi="Times New Roman"/>
                <w:lang w:eastAsia="en-US"/>
              </w:rPr>
              <w:t xml:space="preserve">количество    реализованных </w:t>
            </w:r>
            <w:r w:rsidRPr="00CB0F7D">
              <w:rPr>
                <w:rFonts w:ascii="Times New Roman" w:eastAsia="Times New Roman" w:hAnsi="Times New Roman"/>
                <w:lang w:eastAsia="en-US"/>
              </w:rPr>
              <w:t>социально значимых тематических ме</w:t>
            </w:r>
            <w:r w:rsidR="002479BB" w:rsidRPr="00CB0F7D">
              <w:rPr>
                <w:rFonts w:ascii="Times New Roman" w:eastAsia="Times New Roman" w:hAnsi="Times New Roman"/>
                <w:lang w:eastAsia="en-US"/>
              </w:rPr>
              <w:t xml:space="preserve">роприятий по вопросам развития </w:t>
            </w:r>
            <w:r w:rsidRPr="00CB0F7D">
              <w:rPr>
                <w:rFonts w:ascii="Times New Roman" w:eastAsia="Times New Roman" w:hAnsi="Times New Roman"/>
                <w:lang w:eastAsia="en-US"/>
              </w:rPr>
              <w:t>национальных культур, духовн</w:t>
            </w:r>
            <w:r w:rsidR="002479BB" w:rsidRPr="00CB0F7D">
              <w:rPr>
                <w:rFonts w:ascii="Times New Roman" w:eastAsia="Times New Roman" w:hAnsi="Times New Roman"/>
                <w:lang w:eastAsia="en-US"/>
              </w:rPr>
              <w:t>ого единства  и  межэтнического</w:t>
            </w:r>
            <w:r w:rsidRPr="00CB0F7D">
              <w:rPr>
                <w:rFonts w:ascii="Times New Roman" w:eastAsia="Times New Roman" w:hAnsi="Times New Roman"/>
                <w:lang w:eastAsia="en-US"/>
              </w:rPr>
              <w:t xml:space="preserve"> согласия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</w:t>
            </w:r>
          </w:p>
        </w:tc>
      </w:tr>
      <w:tr w:rsidR="00CB0F7D" w:rsidRPr="00CB0F7D" w:rsidTr="00574579">
        <w:trPr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B5" w:rsidRPr="00CB0F7D" w:rsidRDefault="00C30EB5" w:rsidP="009D2419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Задача: 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 xml:space="preserve">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CB0F7D" w:rsidRPr="00CB0F7D" w:rsidTr="00574579">
        <w:trPr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/>
                <w:lang w:eastAsia="en-US"/>
              </w:rPr>
              <w:t xml:space="preserve">Целевой показатель: </w:t>
            </w:r>
            <w:r w:rsidRPr="00CB0F7D">
              <w:rPr>
                <w:rFonts w:ascii="Times New Roman" w:eastAsia="Times New Roman" w:hAnsi="Times New Roman"/>
                <w:lang w:eastAsia="en-US"/>
              </w:rPr>
              <w:t>количество размещенных в средствах массовой</w:t>
            </w:r>
            <w:r w:rsidR="002479BB" w:rsidRPr="00CB0F7D">
              <w:rPr>
                <w:rFonts w:ascii="Times New Roman" w:eastAsia="Times New Roman" w:hAnsi="Times New Roman"/>
                <w:lang w:eastAsia="en-US"/>
              </w:rPr>
              <w:t xml:space="preserve"> информации, в том числе в сети</w:t>
            </w:r>
            <w:r w:rsidRPr="00CB0F7D">
              <w:rPr>
                <w:rFonts w:ascii="Times New Roman" w:eastAsia="Times New Roman" w:hAnsi="Times New Roman"/>
                <w:lang w:eastAsia="en-US"/>
              </w:rPr>
              <w:t xml:space="preserve"> Интернет, информа</w:t>
            </w:r>
            <w:r w:rsidR="002479BB" w:rsidRPr="00CB0F7D">
              <w:rPr>
                <w:rFonts w:ascii="Times New Roman" w:eastAsia="Times New Roman" w:hAnsi="Times New Roman"/>
                <w:lang w:eastAsia="en-US"/>
              </w:rPr>
              <w:t xml:space="preserve">ционных сообщений (публикаций, </w:t>
            </w:r>
            <w:r w:rsidRPr="00CB0F7D">
              <w:rPr>
                <w:rFonts w:ascii="Times New Roman" w:eastAsia="Times New Roman" w:hAnsi="Times New Roman"/>
                <w:lang w:eastAsia="en-US"/>
              </w:rPr>
              <w:t>видеороликов, телепередач), а также продукции  социальной рекламы о традициях, культуре, истории, обычаях  национальностей и религий, предст</w:t>
            </w:r>
            <w:r w:rsidR="002479BB" w:rsidRPr="00CB0F7D">
              <w:rPr>
                <w:rFonts w:ascii="Times New Roman" w:eastAsia="Times New Roman" w:hAnsi="Times New Roman"/>
                <w:lang w:eastAsia="en-US"/>
              </w:rPr>
              <w:t xml:space="preserve">авители которых  проживают на </w:t>
            </w:r>
            <w:r w:rsidRPr="00CB0F7D">
              <w:rPr>
                <w:rFonts w:ascii="Times New Roman" w:eastAsia="Times New Roman" w:hAnsi="Times New Roman"/>
                <w:lang w:eastAsia="en-US"/>
              </w:rPr>
              <w:t xml:space="preserve">территории </w:t>
            </w:r>
          </w:p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Кавказского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150</w:t>
            </w:r>
          </w:p>
        </w:tc>
      </w:tr>
      <w:tr w:rsidR="00CB0F7D" w:rsidRPr="00CB0F7D" w:rsidTr="00574579">
        <w:trPr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EB5" w:rsidRPr="00CB0F7D" w:rsidRDefault="00C30EB5" w:rsidP="009D2419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  <w:b/>
                <w:i/>
              </w:rPr>
              <w:t xml:space="preserve">Задача: </w:t>
            </w:r>
            <w:r w:rsidRPr="00CB0F7D">
              <w:rPr>
                <w:rFonts w:ascii="Times New Roman" w:eastAsia="Times New Roman" w:hAnsi="Times New Roman"/>
                <w:i/>
              </w:rPr>
              <w:t>изучение общественного мнения в сфере межнациональных отношений</w:t>
            </w:r>
          </w:p>
        </w:tc>
      </w:tr>
      <w:tr w:rsidR="00CB0F7D" w:rsidRPr="00CB0F7D" w:rsidTr="00574579">
        <w:trPr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/>
                <w:lang w:eastAsia="en-US"/>
              </w:rPr>
              <w:t xml:space="preserve">Целевой показатель: </w:t>
            </w:r>
            <w:r w:rsidRPr="00CB0F7D">
              <w:rPr>
                <w:rFonts w:ascii="Times New Roman" w:eastAsia="Times New Roman" w:hAnsi="Times New Roman"/>
                <w:lang w:eastAsia="en-US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EB5" w:rsidRPr="00CB0F7D" w:rsidRDefault="00C30EB5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85</w:t>
            </w:r>
          </w:p>
        </w:tc>
      </w:tr>
    </w:tbl>
    <w:p w:rsidR="00BE334D" w:rsidRPr="00CB0F7D" w:rsidRDefault="000D45BB" w:rsidP="001E7581">
      <w:pPr>
        <w:ind w:firstLine="0"/>
        <w:jc w:val="center"/>
        <w:rPr>
          <w:rFonts w:ascii="Times New Roman" w:hAnsi="Times New Roman" w:cs="Times New Roman"/>
          <w:bCs/>
        </w:rPr>
      </w:pPr>
      <w:r w:rsidRPr="00CB0F7D">
        <w:rPr>
          <w:rStyle w:val="a3"/>
          <w:rFonts w:ascii="Times New Roman" w:eastAsia="Times New Roman" w:hAnsi="Times New Roman"/>
          <w:color w:val="auto"/>
        </w:rPr>
        <w:lastRenderedPageBreak/>
        <w:t xml:space="preserve">                                                   </w:t>
      </w:r>
      <w:r w:rsidR="001E7581" w:rsidRPr="00CB0F7D">
        <w:rPr>
          <w:rStyle w:val="a3"/>
          <w:rFonts w:ascii="Times New Roman" w:eastAsia="Times New Roman" w:hAnsi="Times New Roman"/>
          <w:color w:val="auto"/>
        </w:rPr>
        <w:t xml:space="preserve">                            </w:t>
      </w:r>
      <w:r w:rsidR="002479BB" w:rsidRPr="00CB0F7D">
        <w:rPr>
          <w:rStyle w:val="a3"/>
          <w:rFonts w:ascii="Times New Roman" w:eastAsia="Times New Roman" w:hAnsi="Times New Roman"/>
          <w:color w:val="auto"/>
        </w:rPr>
        <w:t xml:space="preserve"> </w:t>
      </w:r>
      <w:r w:rsidR="001E7581" w:rsidRPr="00CB0F7D">
        <w:rPr>
          <w:rStyle w:val="a3"/>
          <w:rFonts w:ascii="Times New Roman" w:eastAsia="Times New Roman" w:hAnsi="Times New Roman"/>
          <w:color w:val="auto"/>
        </w:rPr>
        <w:t xml:space="preserve"> </w:t>
      </w:r>
      <w:r w:rsidR="00BE334D" w:rsidRPr="00CB0F7D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1E7581" w:rsidRPr="00CB0F7D" w:rsidRDefault="001E7581" w:rsidP="001E7581">
      <w:pPr>
        <w:ind w:firstLine="0"/>
        <w:rPr>
          <w:rFonts w:ascii="Times New Roman" w:hAnsi="Times New Roman" w:cs="Times New Roman"/>
          <w:lang w:eastAsia="en-US"/>
        </w:rPr>
      </w:pPr>
    </w:p>
    <w:p w:rsidR="00BE334D" w:rsidRPr="00CB0F7D" w:rsidRDefault="006059C7" w:rsidP="001E7581">
      <w:pPr>
        <w:ind w:firstLine="0"/>
        <w:rPr>
          <w:rFonts w:ascii="Times New Roman" w:hAnsi="Times New Roman" w:cs="Times New Roman"/>
          <w:lang w:eastAsia="en-US"/>
        </w:rPr>
      </w:pPr>
      <w:r w:rsidRPr="00CB0F7D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организационного  отдела                  </w:t>
      </w:r>
      <w:r w:rsidR="00800713" w:rsidRPr="00CB0F7D">
        <w:rPr>
          <w:rFonts w:ascii="Times New Roman" w:hAnsi="Times New Roman" w:cs="Times New Roman"/>
          <w:sz w:val="28"/>
          <w:szCs w:val="28"/>
          <w:lang w:eastAsia="en-US"/>
        </w:rPr>
        <w:t xml:space="preserve">О.В. </w:t>
      </w:r>
      <w:proofErr w:type="spellStart"/>
      <w:r w:rsidR="00800713" w:rsidRPr="00CB0F7D">
        <w:rPr>
          <w:rFonts w:ascii="Times New Roman" w:hAnsi="Times New Roman" w:cs="Times New Roman"/>
          <w:sz w:val="28"/>
          <w:szCs w:val="28"/>
          <w:lang w:eastAsia="en-US"/>
        </w:rPr>
        <w:t>Ионова</w:t>
      </w:r>
      <w:proofErr w:type="spellEnd"/>
    </w:p>
    <w:p w:rsidR="00BE334D" w:rsidRPr="00CB0F7D" w:rsidRDefault="00BE334D" w:rsidP="004D6935">
      <w:pPr>
        <w:rPr>
          <w:rFonts w:ascii="Times New Roman" w:hAnsi="Times New Roman" w:cs="Times New Roman"/>
          <w:lang w:eastAsia="en-US"/>
        </w:rPr>
      </w:pPr>
    </w:p>
    <w:p w:rsidR="001E5D4A" w:rsidRPr="00CB0F7D" w:rsidRDefault="001E5D4A" w:rsidP="004D6935">
      <w:pPr>
        <w:rPr>
          <w:rFonts w:ascii="Times New Roman" w:hAnsi="Times New Roman" w:cs="Times New Roman"/>
        </w:rPr>
        <w:sectPr w:rsidR="001E5D4A" w:rsidRPr="00CB0F7D" w:rsidSect="00574579">
          <w:pgSz w:w="11905" w:h="16837"/>
          <w:pgMar w:top="799" w:right="1440" w:bottom="1100" w:left="1440" w:header="720" w:footer="720" w:gutter="0"/>
          <w:cols w:space="720"/>
          <w:noEndnote/>
        </w:sectPr>
      </w:pPr>
    </w:p>
    <w:p w:rsidR="00C7784C" w:rsidRPr="00CB0F7D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C543C4" w:rsidRPr="00CB0F7D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> 2</w:t>
      </w:r>
    </w:p>
    <w:p w:rsidR="00C7784C" w:rsidRPr="00CB0F7D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r w:rsidRPr="00CB0F7D">
        <w:rPr>
          <w:rStyle w:val="a4"/>
          <w:rFonts w:ascii="Times New Roman" w:hAnsi="Times New Roman"/>
          <w:b w:val="0"/>
          <w:color w:val="auto"/>
        </w:rPr>
        <w:t>подпрограмме</w:t>
      </w: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7448A" w:rsidRPr="00CB0F7D"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>Гармонизация</w:t>
      </w:r>
    </w:p>
    <w:p w:rsidR="00C7784C" w:rsidRPr="00CB0F7D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>межнациональных и межконфессиональных</w:t>
      </w:r>
    </w:p>
    <w:p w:rsidR="00C7784C" w:rsidRPr="00CB0F7D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>отношений в муниципальном</w:t>
      </w:r>
    </w:p>
    <w:p w:rsidR="00A256F8" w:rsidRPr="00CB0F7D" w:rsidRDefault="00A256F8" w:rsidP="00C7784C">
      <w:pPr>
        <w:ind w:left="10080" w:firstLine="0"/>
        <w:jc w:val="center"/>
        <w:rPr>
          <w:rFonts w:ascii="Times New Roman" w:hAnsi="Times New Roman" w:cs="Times New Roman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 Кавказский район</w:t>
      </w:r>
      <w:r w:rsidR="0007448A" w:rsidRPr="00CB0F7D"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</w:p>
    <w:p w:rsidR="00C7784C" w:rsidRPr="00CB0F7D" w:rsidRDefault="00C7784C" w:rsidP="00C7784C">
      <w:pPr>
        <w:ind w:firstLine="0"/>
        <w:rPr>
          <w:rFonts w:ascii="Times New Roman" w:hAnsi="Times New Roman" w:cs="Times New Roman"/>
        </w:rPr>
      </w:pPr>
    </w:p>
    <w:p w:rsidR="00382F43" w:rsidRPr="00CB0F7D" w:rsidRDefault="00382F43" w:rsidP="00382F43">
      <w:pPr>
        <w:jc w:val="center"/>
        <w:outlineLvl w:val="0"/>
        <w:rPr>
          <w:rFonts w:ascii="Times New Roman" w:hAnsi="Times New Roman"/>
          <w:bCs/>
        </w:rPr>
      </w:pPr>
    </w:p>
    <w:p w:rsidR="00382F43" w:rsidRPr="00CB0F7D" w:rsidRDefault="00382F43" w:rsidP="00382F43">
      <w:pPr>
        <w:ind w:firstLine="0"/>
        <w:jc w:val="center"/>
        <w:outlineLvl w:val="0"/>
        <w:rPr>
          <w:rFonts w:ascii="Times New Roman" w:hAnsi="Times New Roman"/>
          <w:b/>
          <w:bCs/>
        </w:rPr>
      </w:pPr>
      <w:r w:rsidRPr="00CB0F7D">
        <w:rPr>
          <w:rFonts w:ascii="Times New Roman" w:hAnsi="Times New Roman"/>
          <w:b/>
          <w:bCs/>
        </w:rPr>
        <w:t xml:space="preserve">Перечень мероприятий подпрограммы </w:t>
      </w:r>
    </w:p>
    <w:p w:rsidR="00382F43" w:rsidRPr="00CB0F7D" w:rsidRDefault="00382F43" w:rsidP="00382F43">
      <w:pPr>
        <w:ind w:firstLine="0"/>
        <w:jc w:val="center"/>
        <w:outlineLvl w:val="0"/>
        <w:rPr>
          <w:rFonts w:ascii="Times New Roman" w:hAnsi="Times New Roman"/>
          <w:b/>
        </w:rPr>
      </w:pPr>
      <w:r w:rsidRPr="00CB0F7D">
        <w:rPr>
          <w:rFonts w:ascii="Times New Roman" w:hAnsi="Times New Roman"/>
          <w:b/>
        </w:rPr>
        <w:t xml:space="preserve">«Гармонизация межнациональных и межконфессиональных отношений в муниципальном образовании Кавказский район» </w:t>
      </w:r>
    </w:p>
    <w:p w:rsidR="00680C86" w:rsidRPr="00CB0F7D" w:rsidRDefault="00680C86" w:rsidP="00382F43">
      <w:pPr>
        <w:ind w:firstLine="0"/>
        <w:jc w:val="center"/>
        <w:outlineLvl w:val="0"/>
        <w:rPr>
          <w:rFonts w:ascii="Times New Roman" w:hAnsi="Times New Roman"/>
        </w:rPr>
      </w:pPr>
    </w:p>
    <w:tbl>
      <w:tblPr>
        <w:tblW w:w="515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99"/>
        <w:gridCol w:w="2273"/>
        <w:gridCol w:w="818"/>
        <w:gridCol w:w="1221"/>
        <w:gridCol w:w="1741"/>
        <w:gridCol w:w="1390"/>
        <w:gridCol w:w="913"/>
        <w:gridCol w:w="978"/>
        <w:gridCol w:w="1547"/>
        <w:gridCol w:w="1907"/>
        <w:gridCol w:w="1891"/>
      </w:tblGrid>
      <w:tr w:rsidR="00CB0F7D" w:rsidRPr="00CB0F7D" w:rsidTr="002F45D1">
        <w:trPr>
          <w:trHeight w:val="55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5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B0F7D" w:rsidRPr="00CB0F7D" w:rsidTr="002F45D1">
        <w:trPr>
          <w:trHeight w:val="1992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внебюджетные источник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B0F7D" w:rsidRPr="00CB0F7D" w:rsidTr="00BE543A">
        <w:trPr>
          <w:trHeight w:val="111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CB0F7D" w:rsidRDefault="002479BB" w:rsidP="006E0A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="00D4119E" w:rsidRPr="00CB0F7D">
              <w:rPr>
                <w:rFonts w:ascii="Times New Roman" w:eastAsia="Times New Roman" w:hAnsi="Times New Roman" w:cs="Times New Roman"/>
              </w:rPr>
              <w:t>с</w:t>
            </w:r>
            <w:r w:rsidR="00680C86" w:rsidRPr="00CB0F7D">
              <w:rPr>
                <w:rFonts w:ascii="Times New Roman" w:eastAsia="Times New Roman" w:hAnsi="Times New Roman" w:cs="Times New Roman"/>
              </w:rPr>
              <w:t>охранение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</w:t>
            </w:r>
            <w:r w:rsidR="00680C86" w:rsidRPr="00CB0F7D">
              <w:rPr>
                <w:rFonts w:ascii="Times New Roman" w:eastAsia="Times New Roman" w:hAnsi="Times New Roman" w:cs="Times New Roman"/>
              </w:rPr>
              <w:t xml:space="preserve">атмосферы взаимного уважения к национальным и </w:t>
            </w:r>
            <w:r w:rsidR="006E0ADB" w:rsidRPr="00CB0F7D">
              <w:rPr>
                <w:rFonts w:ascii="Times New Roman" w:eastAsia="Times New Roman" w:hAnsi="Times New Roman" w:cs="Times New Roman"/>
              </w:rPr>
              <w:t>к</w:t>
            </w:r>
            <w:r w:rsidR="00680C86" w:rsidRPr="00CB0F7D">
              <w:rPr>
                <w:rFonts w:ascii="Times New Roman" w:eastAsia="Times New Roman" w:hAnsi="Times New Roman" w:cs="Times New Roman"/>
              </w:rPr>
              <w:t>онфессиональным традициям и обычаям народов, проживающих на территории Кавказского района; формирование позитивного имиджа Кавказского района как территории,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</w:t>
            </w:r>
          </w:p>
        </w:tc>
      </w:tr>
      <w:tr w:rsidR="00CB0F7D" w:rsidRPr="00CB0F7D" w:rsidTr="00BE543A">
        <w:trPr>
          <w:trHeight w:val="1032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Задача: 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CB0F7D" w:rsidRPr="00CB0F7D" w:rsidTr="002F45D1">
        <w:trPr>
          <w:trHeight w:val="636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№1</w:t>
            </w:r>
            <w:r w:rsidR="00BC5BCE" w:rsidRPr="00CB0F7D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 xml:space="preserve">Подготовка и проведение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>фестивалей, праздников национальных культур, фольклорных праздников, соревнований, конкурсов, фестивалей с целью формирования у граждан уважительного отношения к традициям и обычаям различных народов и национальностей (оформление мероприятия, приобретение грамот, призов, подарков, ГСМ и другие расходы) всего, в том числе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180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Стабильность межнациональных отношений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>на территории МО Кавказский район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 xml:space="preserve">отдел культуры, организационный отдел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>администрации МО Кавказский район</w:t>
            </w:r>
          </w:p>
        </w:tc>
      </w:tr>
      <w:tr w:rsidR="00CB0F7D" w:rsidRPr="00CB0F7D" w:rsidTr="002F45D1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9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отдел культуры администрации МО Кавказский район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администрация МО Кавказский район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Улучшение качества несения службы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>членов казачьей дружины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 xml:space="preserve">отдел по делам казачества и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 xml:space="preserve">военным вопросам </w:t>
            </w: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 2</w:t>
            </w:r>
            <w:r w:rsidR="00BC5BCE" w:rsidRPr="00CB0F7D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>Проведение круглых столов для учащихся и студентов учебных заведений по вопросам веротерпимости и межнациональных отношений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Вовлечение молодежи в обсуждение проблем веротерпимости и межнациональных отношений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отдел молодежной политики администрации МО Кавказский район </w:t>
            </w: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BC5B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 3</w:t>
            </w:r>
            <w:r w:rsidR="00BC5BCE" w:rsidRPr="00CB0F7D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CB0F7D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B0F7D">
              <w:rPr>
                <w:rFonts w:ascii="Times New Roman" w:eastAsia="Times New Roman" w:hAnsi="Times New Roman" w:cs="Times New Roman"/>
              </w:rPr>
              <w:t>Организация и проведение мероприятий по празднованию памятных дат исторических событий России, Краснодарского края и Кавказского района</w:t>
            </w:r>
            <w:r w:rsidR="00BC5BCE" w:rsidRPr="00CB0F7D">
              <w:rPr>
                <w:rFonts w:ascii="Times New Roman" w:eastAsia="Times New Roman" w:hAnsi="Times New Roman" w:cs="Times New Roman"/>
              </w:rPr>
              <w:t>,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государственных и межгосударственных праздников и дней воинской славы России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организационный отдел  </w:t>
            </w: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45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 4</w:t>
            </w:r>
            <w:r w:rsidR="00923C76" w:rsidRPr="00CB0F7D">
              <w:rPr>
                <w:rFonts w:ascii="Times New Roman" w:eastAsia="Times New Roman" w:hAnsi="Times New Roman" w:cs="Times New Roman"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 xml:space="preserve">Встречи с сотрудниками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>отдела МВД России по Кавказскому району по обмену имеющейся информации по профилактике экстремистской деятельности в молодежной среде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своевременное предупреждени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>е конфликтных ситуаций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B75F9A" w:rsidP="00A661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 w:rsidR="00680C86" w:rsidRPr="00CB0F7D">
              <w:rPr>
                <w:rFonts w:ascii="Times New Roman" w:eastAsia="Times New Roman" w:hAnsi="Times New Roman" w:cs="Times New Roman"/>
              </w:rPr>
              <w:t xml:space="preserve">рганизационный отдел, отдел </w:t>
            </w:r>
            <w:r w:rsidR="00680C86" w:rsidRPr="00CB0F7D">
              <w:rPr>
                <w:rFonts w:ascii="Times New Roman" w:eastAsia="Times New Roman" w:hAnsi="Times New Roman" w:cs="Times New Roman"/>
              </w:rPr>
              <w:lastRenderedPageBreak/>
              <w:t>молодежной политики</w:t>
            </w: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>1.5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 5</w:t>
            </w:r>
            <w:r w:rsidR="00923C76" w:rsidRPr="00CB0F7D">
              <w:rPr>
                <w:rFonts w:ascii="Times New Roman" w:eastAsia="Times New Roman" w:hAnsi="Times New Roman" w:cs="Times New Roman"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>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 6</w:t>
            </w:r>
            <w:r w:rsidR="00923C76" w:rsidRPr="00CB0F7D">
              <w:rPr>
                <w:rFonts w:ascii="Times New Roman" w:eastAsia="Times New Roman" w:hAnsi="Times New Roman" w:cs="Times New Roman"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 xml:space="preserve">Рабочие встречи с лидерами национально-культурных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>организаций и религиозных конфессий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>1.7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 7</w:t>
            </w:r>
            <w:r w:rsidR="00923C76" w:rsidRPr="00CB0F7D">
              <w:rPr>
                <w:rFonts w:ascii="Times New Roman" w:eastAsia="Times New Roman" w:hAnsi="Times New Roman" w:cs="Times New Roman"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>Принятие предусмотренных законодательством мер по предотвращению проявлений публичных мероприятий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2479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организационный отдел</w:t>
            </w: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 8</w:t>
            </w:r>
            <w:r w:rsidR="00923C76" w:rsidRPr="00CB0F7D">
              <w:rPr>
                <w:rFonts w:ascii="Times New Roman" w:eastAsia="Times New Roman" w:hAnsi="Times New Roman" w:cs="Times New Roman"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>Организация регулярного обмена информацией с отделом ФСБ России по Краснодарскому краю в г.</w:t>
            </w:r>
            <w:r w:rsidR="00B75F9A" w:rsidRPr="00CB0F7D">
              <w:rPr>
                <w:rFonts w:ascii="Times New Roman" w:eastAsia="Times New Roman" w:hAnsi="Times New Roman" w:cs="Times New Roman"/>
              </w:rPr>
              <w:t xml:space="preserve"> </w:t>
            </w:r>
            <w:r w:rsidRPr="00CB0F7D">
              <w:rPr>
                <w:rFonts w:ascii="Times New Roman" w:eastAsia="Times New Roman" w:hAnsi="Times New Roman" w:cs="Times New Roman"/>
              </w:rPr>
              <w:t>Кропоткине по вопросам межнациональных и межконфессиональных отношений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3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 9</w:t>
            </w:r>
            <w:r w:rsidR="00923C76" w:rsidRPr="00CB0F7D">
              <w:rPr>
                <w:rFonts w:ascii="Times New Roman" w:eastAsia="Times New Roman" w:hAnsi="Times New Roman" w:cs="Times New Roman"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 xml:space="preserve">Проведение профилактических мероприятий в местах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 xml:space="preserve">концентрации участников неформальных группировок ( в том числе в местах молодежного досуга)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отдел молодежной политики</w:t>
            </w: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BE543A">
        <w:trPr>
          <w:trHeight w:val="624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Задача: 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культуре и религиях</w:t>
            </w: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 10</w:t>
            </w:r>
            <w:r w:rsidR="00923C76" w:rsidRPr="00CB0F7D">
              <w:rPr>
                <w:rFonts w:ascii="Times New Roman" w:eastAsia="Times New Roman" w:hAnsi="Times New Roman" w:cs="Times New Roman"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 xml:space="preserve"> Организация создания, изготовления и распространения социальной рекламы, полиграфической продукции, электронных презентаций по вопросам межнациональных и межконфессиональных отношений в Кавказском районе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своевременное предупреждение конфликтных ситуаций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1E75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организационный отдел, отдел информационной политики администрации МО Кавказский район</w:t>
            </w: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BE08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 11</w:t>
            </w:r>
            <w:r w:rsidR="00923C76" w:rsidRPr="00CB0F7D">
              <w:rPr>
                <w:rFonts w:ascii="Times New Roman" w:eastAsia="Times New Roman" w:hAnsi="Times New Roman" w:cs="Times New Roman"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 xml:space="preserve">Организация создания и размещения в средствах массовой информации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>информационных материалов по вопросам межнациональных и межконфессиональных отношений в Кавказском районе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45</w:t>
            </w:r>
            <w:r w:rsidR="00680C86" w:rsidRPr="00CB0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BE543A">
        <w:trPr>
          <w:trHeight w:val="372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Задача:  изучение общественного мнения в сфере межнациональны</w:t>
            </w:r>
            <w:r w:rsidR="00A66199" w:rsidRPr="00CB0F7D">
              <w:rPr>
                <w:rFonts w:ascii="Times New Roman" w:eastAsia="Times New Roman" w:hAnsi="Times New Roman" w:cs="Times New Roman"/>
              </w:rPr>
              <w:t>х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отношений</w:t>
            </w:r>
          </w:p>
        </w:tc>
      </w:tr>
      <w:tr w:rsidR="00CB0F7D" w:rsidRPr="00CB0F7D" w:rsidTr="002F45D1">
        <w:trPr>
          <w:trHeight w:val="37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 12</w:t>
            </w:r>
            <w:r w:rsidR="00923C76" w:rsidRPr="00CB0F7D">
              <w:rPr>
                <w:rFonts w:ascii="Times New Roman" w:eastAsia="Times New Roman" w:hAnsi="Times New Roman" w:cs="Times New Roman"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>Проведение социологического исследования по изучению конфликтного потенциала населения Кавказского района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своевременное предупреждение конфликтных ситуаций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2F45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организационный отдел</w:t>
            </w:r>
          </w:p>
        </w:tc>
      </w:tr>
      <w:tr w:rsidR="00CB0F7D" w:rsidRPr="00CB0F7D" w:rsidTr="002F45D1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923C7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сего по подпрограмме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2F45D1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680C86" w:rsidRPr="00CB0F7D">
              <w:rPr>
                <w:rFonts w:ascii="Times New Roman" w:eastAsia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F45D1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CB0F7D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0C86" w:rsidRPr="00CB0F7D" w:rsidRDefault="00680C86" w:rsidP="00382F43">
      <w:pPr>
        <w:ind w:firstLine="0"/>
        <w:jc w:val="center"/>
        <w:outlineLvl w:val="0"/>
        <w:rPr>
          <w:rFonts w:ascii="Times New Roman" w:hAnsi="Times New Roman"/>
        </w:rPr>
      </w:pPr>
    </w:p>
    <w:p w:rsidR="00680C86" w:rsidRPr="00CB0F7D" w:rsidRDefault="00680C86" w:rsidP="00382F43">
      <w:pPr>
        <w:ind w:firstLine="0"/>
        <w:jc w:val="center"/>
        <w:outlineLvl w:val="0"/>
        <w:rPr>
          <w:rFonts w:ascii="Times New Roman" w:hAnsi="Times New Roman"/>
        </w:rPr>
      </w:pPr>
    </w:p>
    <w:p w:rsidR="00A256F8" w:rsidRPr="00CB0F7D" w:rsidRDefault="00A256F8" w:rsidP="004D693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CB0F7D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  <w:r w:rsidR="00B30DC5" w:rsidRPr="00CB0F7D">
        <w:rPr>
          <w:rFonts w:ascii="Times New Roman" w:hAnsi="Times New Roman" w:cs="Times New Roman"/>
          <w:sz w:val="28"/>
          <w:szCs w:val="28"/>
          <w:lang w:eastAsia="en-US"/>
        </w:rPr>
        <w:t>организационного</w:t>
      </w:r>
      <w:r w:rsidRPr="00CB0F7D">
        <w:rPr>
          <w:rFonts w:ascii="Times New Roman" w:hAnsi="Times New Roman" w:cs="Times New Roman"/>
          <w:sz w:val="28"/>
          <w:szCs w:val="28"/>
          <w:lang w:eastAsia="en-US"/>
        </w:rPr>
        <w:t xml:space="preserve"> отдела </w:t>
      </w:r>
      <w:r w:rsidR="00B30DC5" w:rsidRPr="00CB0F7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="00800713" w:rsidRPr="00CB0F7D">
        <w:rPr>
          <w:rFonts w:ascii="Times New Roman" w:hAnsi="Times New Roman" w:cs="Times New Roman"/>
          <w:sz w:val="28"/>
          <w:szCs w:val="28"/>
          <w:lang w:eastAsia="en-US"/>
        </w:rPr>
        <w:t>О.В.</w:t>
      </w:r>
      <w:r w:rsidR="00B827A8" w:rsidRPr="00CB0F7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00713" w:rsidRPr="00CB0F7D">
        <w:rPr>
          <w:rFonts w:ascii="Times New Roman" w:hAnsi="Times New Roman" w:cs="Times New Roman"/>
          <w:sz w:val="28"/>
          <w:szCs w:val="28"/>
          <w:lang w:eastAsia="en-US"/>
        </w:rPr>
        <w:t>Ионова</w:t>
      </w:r>
      <w:proofErr w:type="spellEnd"/>
    </w:p>
    <w:p w:rsidR="001E5D4A" w:rsidRPr="00CB0F7D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E5D4A" w:rsidRPr="00CB0F7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CB0F7D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CB0F7D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CB0F7D" w:rsidRDefault="001E5D4A" w:rsidP="004D6935">
      <w:pPr>
        <w:rPr>
          <w:rFonts w:ascii="Times New Roman" w:hAnsi="Times New Roman" w:cs="Times New Roman"/>
        </w:rPr>
      </w:pPr>
    </w:p>
    <w:p w:rsidR="001E5D4A" w:rsidRPr="00CB0F7D" w:rsidRDefault="001E5D4A" w:rsidP="004D6935">
      <w:pPr>
        <w:rPr>
          <w:rFonts w:ascii="Times New Roman" w:hAnsi="Times New Roman" w:cs="Times New Roman"/>
        </w:rPr>
        <w:sectPr w:rsidR="001E5D4A" w:rsidRPr="00CB0F7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D40D9" w:rsidRPr="00CB0F7D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8" w:name="sub_1900"/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F81F75"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 2</w:t>
      </w:r>
    </w:p>
    <w:p w:rsidR="004D40D9" w:rsidRPr="00CB0F7D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CB0F7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</w:p>
    <w:p w:rsidR="004D40D9" w:rsidRPr="00CB0F7D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1E5D4A" w:rsidRPr="00CB0F7D" w:rsidRDefault="001E5D4A" w:rsidP="00F81F75">
      <w:pPr>
        <w:ind w:left="57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Кавказский район </w:t>
      </w:r>
      <w:r w:rsidR="00BE085A"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«Муниципальная политика и развитие гражданского общества»</w:t>
      </w:r>
    </w:p>
    <w:bookmarkEnd w:id="18"/>
    <w:p w:rsidR="001E5D4A" w:rsidRPr="00CB0F7D" w:rsidRDefault="001E5D4A" w:rsidP="004D40D9">
      <w:pPr>
        <w:ind w:firstLine="0"/>
        <w:rPr>
          <w:rFonts w:ascii="Times New Roman" w:hAnsi="Times New Roman" w:cs="Times New Roman"/>
        </w:rPr>
      </w:pPr>
    </w:p>
    <w:p w:rsidR="004D40D9" w:rsidRPr="00CB0F7D" w:rsidRDefault="001E5D4A" w:rsidP="004D40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1E5D4A" w:rsidRPr="00CB0F7D" w:rsidRDefault="00BE085A" w:rsidP="004D40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«</w:t>
      </w:r>
      <w:r w:rsidR="001E5D4A" w:rsidRPr="00CB0F7D">
        <w:rPr>
          <w:rFonts w:ascii="Times New Roman" w:hAnsi="Times New Roman" w:cs="Times New Roman"/>
          <w:b/>
          <w:sz w:val="28"/>
          <w:szCs w:val="28"/>
        </w:rPr>
        <w:t>Противодействие коррупции в муниципальном образовании Кавказский район</w:t>
      </w:r>
      <w:r w:rsidRPr="00CB0F7D">
        <w:rPr>
          <w:rFonts w:ascii="Times New Roman" w:hAnsi="Times New Roman" w:cs="Times New Roman"/>
          <w:b/>
          <w:sz w:val="28"/>
          <w:szCs w:val="28"/>
        </w:rPr>
        <w:t>»</w:t>
      </w:r>
      <w:r w:rsidR="001E5D4A" w:rsidRPr="00CB0F7D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муниципального образования Кавказский </w:t>
      </w:r>
      <w:r w:rsidRPr="00CB0F7D">
        <w:rPr>
          <w:rStyle w:val="a4"/>
          <w:rFonts w:ascii="Times New Roman" w:hAnsi="Times New Roman"/>
          <w:color w:val="auto"/>
          <w:sz w:val="28"/>
          <w:szCs w:val="28"/>
        </w:rPr>
        <w:t>«Муниципальная политика и развитие гражданского общества»</w:t>
      </w:r>
    </w:p>
    <w:p w:rsidR="0034461E" w:rsidRPr="00CB0F7D" w:rsidRDefault="0034461E" w:rsidP="00BE085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9" w:name="sub_911"/>
      <w:bookmarkStart w:id="20" w:name="sub_910"/>
    </w:p>
    <w:p w:rsidR="001B50DB" w:rsidRPr="00CB0F7D" w:rsidRDefault="001B50DB" w:rsidP="00BE085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0F7D">
        <w:rPr>
          <w:rFonts w:ascii="Times New Roman" w:hAnsi="Times New Roman"/>
          <w:b/>
          <w:sz w:val="28"/>
          <w:szCs w:val="28"/>
        </w:rPr>
        <w:t>Паспорт</w:t>
      </w:r>
    </w:p>
    <w:p w:rsidR="001B50DB" w:rsidRPr="00CB0F7D" w:rsidRDefault="001B50DB" w:rsidP="001B50DB">
      <w:pPr>
        <w:jc w:val="center"/>
        <w:rPr>
          <w:rFonts w:ascii="Times New Roman" w:hAnsi="Times New Roman"/>
          <w:b/>
          <w:sz w:val="28"/>
          <w:szCs w:val="28"/>
        </w:rPr>
      </w:pPr>
      <w:r w:rsidRPr="00CB0F7D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BE085A" w:rsidRPr="00CB0F7D">
        <w:rPr>
          <w:rFonts w:ascii="Times New Roman" w:hAnsi="Times New Roman"/>
          <w:b/>
          <w:sz w:val="28"/>
          <w:szCs w:val="28"/>
        </w:rPr>
        <w:t>«</w:t>
      </w:r>
      <w:r w:rsidRPr="00CB0F7D">
        <w:rPr>
          <w:rFonts w:ascii="Times New Roman" w:hAnsi="Times New Roman"/>
          <w:b/>
          <w:sz w:val="28"/>
          <w:szCs w:val="28"/>
        </w:rPr>
        <w:t>Противодействие коррупции в муниципальном образовании Кавказский район</w:t>
      </w:r>
      <w:r w:rsidR="00BE085A" w:rsidRPr="00CB0F7D">
        <w:rPr>
          <w:rFonts w:ascii="Times New Roman" w:hAnsi="Times New Roman"/>
          <w:b/>
          <w:sz w:val="28"/>
          <w:szCs w:val="28"/>
        </w:rPr>
        <w:t>»</w:t>
      </w:r>
    </w:p>
    <w:bookmarkEnd w:id="19"/>
    <w:p w:rsidR="001B50DB" w:rsidRPr="00CB0F7D" w:rsidRDefault="001B50DB" w:rsidP="001B50D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7"/>
        <w:gridCol w:w="5487"/>
      </w:tblGrid>
      <w:tr w:rsidR="00CB0F7D" w:rsidRPr="00CB0F7D" w:rsidTr="00150E65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Координатор          </w:t>
            </w: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CB0F7D" w:rsidRDefault="001B50DB" w:rsidP="0034461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правовой отдел</w:t>
            </w:r>
            <w:r w:rsidR="0034461E" w:rsidRPr="00CB0F7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сектор муниципальной службы и кадровой работы администрации муниципального образования Кавказский район</w:t>
            </w:r>
            <w:r w:rsidR="0034461E" w:rsidRPr="00CB0F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B0F7D" w:rsidRPr="00CB0F7D" w:rsidTr="00150E65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CB0F7D" w:rsidRDefault="001B50DB" w:rsidP="00BE08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муниципального образования Кавказский район;</w:t>
            </w:r>
          </w:p>
          <w:p w:rsidR="001B50DB" w:rsidRPr="00CB0F7D" w:rsidRDefault="001B50DB" w:rsidP="00BE08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B50DB" w:rsidRPr="00CB0F7D" w:rsidRDefault="001B50DB" w:rsidP="00BE08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отдел информационной политики  администрации муниципального образования Кавказский район</w:t>
            </w:r>
          </w:p>
        </w:tc>
      </w:tr>
      <w:tr w:rsidR="00CB0F7D" w:rsidRPr="00CB0F7D" w:rsidTr="00150E65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CB0F7D" w:rsidRDefault="001B50DB" w:rsidP="00BE08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оптимизация системы противодействия коррупции в целях совершенствования системы эффективного управления в Кавказском районе;</w:t>
            </w:r>
          </w:p>
        </w:tc>
      </w:tr>
      <w:tr w:rsidR="00CB0F7D" w:rsidRPr="00CB0F7D" w:rsidTr="00150E65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CB0F7D" w:rsidRDefault="001B50DB" w:rsidP="00BE08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</w:tc>
      </w:tr>
      <w:tr w:rsidR="00CB0F7D" w:rsidRPr="00CB0F7D" w:rsidTr="00150E65">
        <w:trPr>
          <w:trHeight w:val="3371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CB0F7D" w:rsidRDefault="001B50DB" w:rsidP="00836A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уровень выявленных </w:t>
            </w:r>
            <w:proofErr w:type="spellStart"/>
            <w:r w:rsidRPr="00CB0F7D">
              <w:rPr>
                <w:rFonts w:ascii="Times New Roman" w:hAnsi="Times New Roman"/>
                <w:sz w:val="28"/>
                <w:szCs w:val="28"/>
              </w:rPr>
              <w:t>кор</w:t>
            </w:r>
            <w:r w:rsidR="001936FE" w:rsidRPr="00CB0F7D">
              <w:rPr>
                <w:rFonts w:ascii="Times New Roman" w:hAnsi="Times New Roman"/>
                <w:sz w:val="28"/>
                <w:szCs w:val="28"/>
              </w:rPr>
              <w:t>р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упциогенных</w:t>
            </w:r>
            <w:proofErr w:type="spellEnd"/>
            <w:r w:rsidRPr="00CB0F7D">
              <w:rPr>
                <w:rFonts w:ascii="Times New Roman" w:hAnsi="Times New Roman"/>
                <w:sz w:val="28"/>
                <w:szCs w:val="28"/>
              </w:rPr>
              <w:t xml:space="preserve"> 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проектов;</w:t>
            </w:r>
          </w:p>
          <w:p w:rsidR="001B50DB" w:rsidRPr="00CB0F7D" w:rsidRDefault="001B50DB" w:rsidP="00836A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число муниципальных служащих администрации муниципального образования Кавказский район, прошедших обучение по программам противодействия коррупции.</w:t>
            </w:r>
          </w:p>
          <w:p w:rsidR="001B50DB" w:rsidRPr="00CB0F7D" w:rsidRDefault="001B50DB" w:rsidP="00150E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34461E" w:rsidP="0034461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н</w:t>
            </w:r>
            <w:r w:rsidR="001B50DB" w:rsidRPr="00CB0F7D">
              <w:rPr>
                <w:rFonts w:ascii="Times New Roman" w:hAnsi="Times New Roman"/>
                <w:sz w:val="28"/>
                <w:szCs w:val="28"/>
              </w:rPr>
              <w:t>е предусмотрены</w:t>
            </w:r>
          </w:p>
        </w:tc>
      </w:tr>
      <w:tr w:rsidR="00CB0F7D" w:rsidRPr="00CB0F7D" w:rsidTr="00150E65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CB0F7D" w:rsidRDefault="001B50DB" w:rsidP="00150E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34461E" w:rsidP="0034461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  <w:r w:rsidR="001B50DB" w:rsidRPr="00CB0F7D">
              <w:rPr>
                <w:rFonts w:ascii="Times New Roman" w:hAnsi="Times New Roman"/>
                <w:sz w:val="28"/>
                <w:szCs w:val="28"/>
              </w:rPr>
              <w:t>20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22</w:t>
            </w:r>
            <w:r w:rsidR="001B50DB" w:rsidRPr="00CB0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–</w:t>
            </w:r>
            <w:r w:rsidR="001B50DB" w:rsidRPr="00CB0F7D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50DB" w:rsidRPr="00CB0F7D">
              <w:rPr>
                <w:rFonts w:ascii="Times New Roman" w:hAnsi="Times New Roman"/>
                <w:sz w:val="28"/>
                <w:szCs w:val="28"/>
              </w:rPr>
              <w:t>годы,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этапы реализации не предусмотрены</w:t>
            </w:r>
          </w:p>
          <w:p w:rsidR="001B50DB" w:rsidRPr="00CB0F7D" w:rsidRDefault="001B50DB" w:rsidP="00150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0DB" w:rsidRPr="00CB0F7D" w:rsidTr="00150E65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FA2F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 подпрограммы, в том числе на финансовое обеспечение проектов и (или) программ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34461E" w:rsidRPr="00CB0F7D" w:rsidRDefault="0034461E" w:rsidP="0034461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CB0F7D" w:rsidRDefault="001B50DB" w:rsidP="0034461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составляет: </w:t>
            </w:r>
            <w:r w:rsidR="0034461E" w:rsidRPr="00CB0F7D">
              <w:rPr>
                <w:rFonts w:ascii="Times New Roman" w:hAnsi="Times New Roman"/>
                <w:sz w:val="28"/>
                <w:szCs w:val="28"/>
              </w:rPr>
              <w:t>3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 xml:space="preserve">00,0 тыс. рублей, в том числе за счет средств  бюджета муниципального образования Кавказский район -  </w:t>
            </w:r>
            <w:r w:rsidR="0034461E" w:rsidRPr="00CB0F7D">
              <w:rPr>
                <w:rFonts w:ascii="Times New Roman" w:hAnsi="Times New Roman"/>
                <w:sz w:val="28"/>
                <w:szCs w:val="28"/>
              </w:rPr>
              <w:t>3</w:t>
            </w:r>
            <w:r w:rsidRPr="00CB0F7D">
              <w:rPr>
                <w:rFonts w:ascii="Times New Roman" w:hAnsi="Times New Roman"/>
                <w:sz w:val="28"/>
                <w:szCs w:val="28"/>
              </w:rPr>
              <w:t>00,0 тыс. рублей</w:t>
            </w:r>
          </w:p>
          <w:p w:rsidR="001B50DB" w:rsidRPr="00CB0F7D" w:rsidRDefault="001B50DB" w:rsidP="00A661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0F7D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A66199" w:rsidRPr="00CB0F7D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:rsidR="00E9237A" w:rsidRPr="00CB0F7D" w:rsidRDefault="00E9237A" w:rsidP="004D6935">
      <w:pPr>
        <w:rPr>
          <w:rFonts w:ascii="Times New Roman" w:hAnsi="Times New Roman" w:cs="Times New Roman"/>
          <w:sz w:val="28"/>
          <w:szCs w:val="28"/>
        </w:rPr>
      </w:pPr>
    </w:p>
    <w:p w:rsidR="00A66199" w:rsidRPr="00CB0F7D" w:rsidRDefault="001E5D4A" w:rsidP="00A6619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в сфере противодействия коррупции в муниципальном образовании </w:t>
      </w:r>
    </w:p>
    <w:p w:rsidR="001E5D4A" w:rsidRPr="00CB0F7D" w:rsidRDefault="001E5D4A" w:rsidP="00A6619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Кавказский район</w:t>
      </w:r>
    </w:p>
    <w:bookmarkEnd w:id="20"/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Необходимость реализации подпрограммы обусловлена современным </w:t>
      </w:r>
      <w:r w:rsidRPr="00CB0F7D">
        <w:rPr>
          <w:rFonts w:ascii="Times New Roman" w:hAnsi="Times New Roman" w:cs="Times New Roman"/>
          <w:sz w:val="28"/>
          <w:szCs w:val="28"/>
        </w:rPr>
        <w:lastRenderedPageBreak/>
        <w:t>состоянием и уровнем коррупции. 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Основным документом в сфере противодействия коррупции является </w:t>
      </w:r>
      <w:r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Федеральный закон</w:t>
      </w:r>
      <w:r w:rsidRPr="00CB0F7D">
        <w:rPr>
          <w:rFonts w:ascii="Times New Roman" w:hAnsi="Times New Roman" w:cs="Times New Roman"/>
          <w:sz w:val="28"/>
          <w:szCs w:val="28"/>
        </w:rPr>
        <w:t xml:space="preserve"> от</w:t>
      </w:r>
      <w:r w:rsidR="00A66199" w:rsidRPr="00CB0F7D">
        <w:rPr>
          <w:rFonts w:ascii="Times New Roman" w:hAnsi="Times New Roman" w:cs="Times New Roman"/>
          <w:sz w:val="28"/>
          <w:szCs w:val="28"/>
        </w:rPr>
        <w:t xml:space="preserve"> 25 декабря 2008 года №273-ФЗ «</w:t>
      </w:r>
      <w:r w:rsidRPr="00CB0F7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66199" w:rsidRPr="00CB0F7D">
        <w:rPr>
          <w:rFonts w:ascii="Times New Roman" w:hAnsi="Times New Roman" w:cs="Times New Roman"/>
          <w:sz w:val="28"/>
          <w:szCs w:val="28"/>
        </w:rPr>
        <w:t>»</w:t>
      </w:r>
      <w:r w:rsidRPr="00CB0F7D">
        <w:rPr>
          <w:rFonts w:ascii="Times New Roman" w:hAnsi="Times New Roman" w:cs="Times New Roman"/>
          <w:sz w:val="28"/>
          <w:szCs w:val="28"/>
        </w:rPr>
        <w:t>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5007C8" w:rsidRPr="00CB0F7D">
        <w:rPr>
          <w:rFonts w:ascii="Times New Roman" w:hAnsi="Times New Roman" w:cs="Times New Roman"/>
          <w:sz w:val="28"/>
          <w:szCs w:val="28"/>
        </w:rPr>
        <w:t>з</w:t>
      </w:r>
      <w:r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аконом</w:t>
      </w:r>
      <w:r w:rsidRPr="00CB0F7D">
        <w:rPr>
          <w:rFonts w:ascii="Times New Roman" w:hAnsi="Times New Roman" w:cs="Times New Roman"/>
          <w:sz w:val="28"/>
          <w:szCs w:val="28"/>
        </w:rPr>
        <w:t xml:space="preserve"> Краснодарского края от 23 июля 2009</w:t>
      </w:r>
      <w:r w:rsidR="00A66199" w:rsidRPr="00CB0F7D">
        <w:rPr>
          <w:rFonts w:ascii="Times New Roman" w:hAnsi="Times New Roman" w:cs="Times New Roman"/>
          <w:sz w:val="28"/>
          <w:szCs w:val="28"/>
        </w:rPr>
        <w:t xml:space="preserve"> </w:t>
      </w:r>
      <w:r w:rsidRPr="00CB0F7D">
        <w:rPr>
          <w:rFonts w:ascii="Times New Roman" w:hAnsi="Times New Roman" w:cs="Times New Roman"/>
          <w:sz w:val="28"/>
          <w:szCs w:val="28"/>
        </w:rPr>
        <w:t xml:space="preserve">года </w:t>
      </w:r>
      <w:r w:rsidR="00A66199" w:rsidRPr="00CB0F7D">
        <w:rPr>
          <w:rFonts w:ascii="Times New Roman" w:hAnsi="Times New Roman" w:cs="Times New Roman"/>
          <w:sz w:val="28"/>
          <w:szCs w:val="28"/>
        </w:rPr>
        <w:t>№1798-КЗ «</w:t>
      </w:r>
      <w:r w:rsidRPr="00CB0F7D">
        <w:rPr>
          <w:rFonts w:ascii="Times New Roman" w:hAnsi="Times New Roman" w:cs="Times New Roman"/>
          <w:sz w:val="28"/>
          <w:szCs w:val="28"/>
        </w:rPr>
        <w:t>О противодействии коррупции в Краснодарском крае</w:t>
      </w:r>
      <w:r w:rsidR="00A66199" w:rsidRPr="00CB0F7D">
        <w:rPr>
          <w:rFonts w:ascii="Times New Roman" w:hAnsi="Times New Roman" w:cs="Times New Roman"/>
          <w:sz w:val="28"/>
          <w:szCs w:val="28"/>
        </w:rPr>
        <w:t>»</w:t>
      </w:r>
      <w:r w:rsidRPr="00CB0F7D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региональной политики Краснодарского края в сфере противодействия коррупции.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Кавказского района, бюджетных учреждений и организаций. Для этого требуется плановый и системный подход, а также проведение организационных мероприятий в этом направлении.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Реализация подпрограммы должна способствовать решению как указанных, так и иных проблем коррупционной направленности на территории Кавказского района.</w:t>
      </w:r>
    </w:p>
    <w:p w:rsidR="001E5D4A" w:rsidRPr="00CB0F7D" w:rsidRDefault="001E5D4A" w:rsidP="004D6935">
      <w:pPr>
        <w:rPr>
          <w:rFonts w:ascii="Times New Roman" w:hAnsi="Times New Roman" w:cs="Times New Roman"/>
        </w:rPr>
      </w:pPr>
    </w:p>
    <w:p w:rsidR="001E5D4A" w:rsidRPr="00CB0F7D" w:rsidRDefault="001E5D4A" w:rsidP="00A83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sub_902"/>
      <w:r w:rsidRPr="00CB0F7D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21"/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5007C8" w:rsidRPr="00CB0F7D" w:rsidRDefault="00971174" w:rsidP="00FA2F63">
      <w:pPr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>Реализацию подпрограммы предполагается осуществить в период с 20</w:t>
      </w:r>
      <w:r w:rsidR="005007C8" w:rsidRPr="00CB0F7D">
        <w:rPr>
          <w:rFonts w:ascii="Times New Roman" w:hAnsi="Times New Roman"/>
          <w:sz w:val="28"/>
          <w:szCs w:val="28"/>
        </w:rPr>
        <w:t>22 по 2024 годы.</w:t>
      </w:r>
    </w:p>
    <w:p w:rsidR="00971174" w:rsidRPr="00CB0F7D" w:rsidRDefault="00971174" w:rsidP="00FA2F63">
      <w:pPr>
        <w:rPr>
          <w:rFonts w:ascii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t xml:space="preserve">Цели, задачи и целевые показатели приведены в </w:t>
      </w:r>
      <w:r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CB0F7D">
        <w:rPr>
          <w:rFonts w:ascii="Times New Roman" w:hAnsi="Times New Roman"/>
          <w:sz w:val="28"/>
          <w:szCs w:val="28"/>
        </w:rPr>
        <w:t xml:space="preserve"> к подпрограмме.                                                                                                                                                           </w:t>
      </w:r>
    </w:p>
    <w:p w:rsidR="00FA2F63" w:rsidRPr="00CB0F7D" w:rsidRDefault="00FA2F63" w:rsidP="00A83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sub_203"/>
    </w:p>
    <w:p w:rsidR="001E5D4A" w:rsidRPr="00CB0F7D" w:rsidRDefault="001E5D4A" w:rsidP="00A83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7D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bookmarkEnd w:id="22"/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C751FA" w:rsidP="004D693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М</w:t>
      </w:r>
      <w:r w:rsidR="001E5D4A" w:rsidRPr="00CB0F7D">
        <w:rPr>
          <w:rFonts w:ascii="Times New Roman" w:hAnsi="Times New Roman" w:cs="Times New Roman"/>
          <w:sz w:val="28"/>
          <w:szCs w:val="28"/>
        </w:rPr>
        <w:t xml:space="preserve">ероприятия по основным направлениям подпрограммы, объемы и источники их финансирования приведены в </w:t>
      </w:r>
      <w:r w:rsidR="00B827A8" w:rsidRPr="00CB0F7D">
        <w:rPr>
          <w:rFonts w:ascii="Times New Roman" w:hAnsi="Times New Roman" w:cs="Times New Roman"/>
          <w:sz w:val="28"/>
          <w:szCs w:val="28"/>
        </w:rPr>
        <w:t>п</w:t>
      </w:r>
      <w:r w:rsidR="001E5D4A"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</w:t>
      </w:r>
      <w:r w:rsidR="001E5D4A" w:rsidRPr="00CB0F7D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5007C8"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№</w:t>
      </w:r>
      <w:r w:rsidR="001E5D4A"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 2</w:t>
      </w:r>
      <w:r w:rsidR="001E5D4A" w:rsidRPr="00CB0F7D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1E5D4A" w:rsidRPr="00CB0F7D" w:rsidRDefault="001E5D4A" w:rsidP="004D6935">
      <w:pPr>
        <w:rPr>
          <w:rFonts w:ascii="Times New Roman" w:hAnsi="Times New Roman" w:cs="Times New Roman"/>
          <w:sz w:val="28"/>
          <w:szCs w:val="28"/>
        </w:rPr>
      </w:pPr>
    </w:p>
    <w:p w:rsidR="001E5D4A" w:rsidRPr="00CB0F7D" w:rsidRDefault="001E5D4A" w:rsidP="00A83A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204"/>
      <w:r w:rsidRPr="00CB0F7D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1B50DB" w:rsidRPr="00CB0F7D" w:rsidRDefault="001B50DB" w:rsidP="004D6935">
      <w:pPr>
        <w:rPr>
          <w:rFonts w:ascii="Times New Roman" w:hAnsi="Times New Roman" w:cs="Times New Roman"/>
          <w:sz w:val="28"/>
          <w:szCs w:val="28"/>
        </w:rPr>
      </w:pPr>
    </w:p>
    <w:p w:rsidR="00971174" w:rsidRPr="00CB0F7D" w:rsidRDefault="00971174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134"/>
        <w:gridCol w:w="1134"/>
        <w:gridCol w:w="1134"/>
        <w:gridCol w:w="992"/>
      </w:tblGrid>
      <w:tr w:rsidR="00CB0F7D" w:rsidRPr="00CB0F7D" w:rsidTr="001B50DB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B50DB">
            <w:pPr>
              <w:pStyle w:val="aff6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B50DB">
            <w:pPr>
              <w:pStyle w:val="aff6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Объем финансирования, тыс. руб.</w:t>
            </w:r>
          </w:p>
          <w:p w:rsidR="001B50DB" w:rsidRPr="00CB0F7D" w:rsidRDefault="001B50DB" w:rsidP="001B50DB">
            <w:pPr>
              <w:pStyle w:val="aff6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B50DB">
            <w:pPr>
              <w:pStyle w:val="aff6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в том числе по источникам, тыс. руб</w:t>
            </w:r>
            <w:r w:rsidR="00A66199" w:rsidRPr="00CB0F7D">
              <w:rPr>
                <w:rFonts w:ascii="Times New Roman" w:hAnsi="Times New Roman" w:cs="Times New Roman"/>
              </w:rPr>
              <w:t>.</w:t>
            </w:r>
          </w:p>
        </w:tc>
      </w:tr>
      <w:tr w:rsidR="00CB0F7D" w:rsidRPr="00CB0F7D" w:rsidTr="00150E65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</w:rPr>
            </w:pPr>
            <w:r w:rsidRPr="00CB0F7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</w:rPr>
            </w:pPr>
            <w:r w:rsidRPr="00CB0F7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</w:rPr>
            </w:pPr>
            <w:r w:rsidRPr="00CB0F7D">
              <w:rPr>
                <w:rFonts w:ascii="Times New Roman" w:hAnsi="Times New Roman"/>
              </w:rPr>
              <w:t>местный</w:t>
            </w:r>
          </w:p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</w:rPr>
            </w:pPr>
            <w:r w:rsidRPr="00CB0F7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</w:rPr>
            </w:pPr>
            <w:proofErr w:type="spellStart"/>
            <w:r w:rsidRPr="00CB0F7D">
              <w:rPr>
                <w:rFonts w:ascii="Times New Roman" w:hAnsi="Times New Roman"/>
              </w:rPr>
              <w:t>внебюд.источ-ники</w:t>
            </w:r>
            <w:proofErr w:type="spellEnd"/>
          </w:p>
        </w:tc>
      </w:tr>
      <w:tr w:rsidR="00CB0F7D" w:rsidRPr="00CB0F7D" w:rsidTr="00150E6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</w:rPr>
            </w:pPr>
            <w:r w:rsidRPr="00CB0F7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</w:rPr>
            </w:pPr>
            <w:r w:rsidRPr="00CB0F7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</w:rPr>
            </w:pPr>
            <w:r w:rsidRPr="00CB0F7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</w:rPr>
            </w:pPr>
            <w:r w:rsidRPr="00CB0F7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</w:rPr>
            </w:pPr>
            <w:r w:rsidRPr="00CB0F7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</w:rPr>
            </w:pPr>
            <w:r w:rsidRPr="00CB0F7D">
              <w:rPr>
                <w:rFonts w:ascii="Times New Roman" w:hAnsi="Times New Roman"/>
              </w:rPr>
              <w:t>7</w:t>
            </w:r>
          </w:p>
        </w:tc>
      </w:tr>
      <w:tr w:rsidR="00CB0F7D" w:rsidRPr="00CB0F7D" w:rsidTr="00150E6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B" w:rsidRPr="00CB0F7D" w:rsidRDefault="00CB0F7D" w:rsidP="00150E65">
            <w:pPr>
              <w:ind w:firstLine="34"/>
              <w:rPr>
                <w:rFonts w:ascii="Times New Roman" w:hAnsi="Times New Roman"/>
              </w:rPr>
            </w:pPr>
            <w:r w:rsidRPr="00CB0F7D">
              <w:fldChar w:fldCharType="begin"/>
            </w:r>
            <w:r w:rsidRPr="00CB0F7D">
              <w:instrText xml:space="preserve"> HYPERLINK \l "sub_1000" </w:instrText>
            </w:r>
            <w:r w:rsidRPr="00CB0F7D">
              <w:fldChar w:fldCharType="separate"/>
            </w:r>
            <w:r w:rsidR="001B50DB" w:rsidRPr="00CB0F7D">
              <w:rPr>
                <w:rFonts w:ascii="Times New Roman" w:hAnsi="Times New Roman"/>
              </w:rPr>
              <w:t>Подпрограмма</w:t>
            </w:r>
            <w:r w:rsidRPr="00CB0F7D">
              <w:rPr>
                <w:rFonts w:ascii="Times New Roman" w:hAnsi="Times New Roman"/>
              </w:rPr>
              <w:fldChar w:fldCharType="end"/>
            </w:r>
            <w:r w:rsidR="001B50DB" w:rsidRPr="00CB0F7D">
              <w:rPr>
                <w:rFonts w:ascii="Times New Roman" w:hAnsi="Times New Roman"/>
              </w:rPr>
              <w:t xml:space="preserve"> «Противодействие коррупции в муниципальном образовании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852B14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3</w:t>
            </w:r>
            <w:r w:rsidR="001B50DB" w:rsidRPr="00CB0F7D">
              <w:rPr>
                <w:rFonts w:ascii="Times New Roman" w:hAnsi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852B14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3</w:t>
            </w:r>
            <w:r w:rsidR="001B50DB" w:rsidRPr="00CB0F7D">
              <w:rPr>
                <w:rFonts w:ascii="Times New Roman" w:hAnsi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CB0F7D" w:rsidRPr="00CB0F7D" w:rsidTr="00150E6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rPr>
                <w:rFonts w:ascii="Times New Roman" w:hAnsi="Times New Roman"/>
                <w:lang w:eastAsia="en-US"/>
              </w:rPr>
            </w:pPr>
            <w:r w:rsidRPr="00CB0F7D">
              <w:rPr>
                <w:rFonts w:ascii="Times New Roman" w:hAnsi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</w:tr>
      <w:tr w:rsidR="00CB0F7D" w:rsidRPr="00CB0F7D" w:rsidTr="00150E6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B0F7D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B0F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B0F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CB0F7D" w:rsidRPr="00CB0F7D" w:rsidTr="00150E6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B0F7D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B0F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B0F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CB0F7D" w:rsidRPr="00CB0F7D" w:rsidTr="00150E6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B0F7D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B0F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B0F7D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CB0F7D" w:rsidRDefault="001B50DB" w:rsidP="00150E65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bookmarkEnd w:id="23"/>
    </w:tbl>
    <w:p w:rsidR="001E5D4A" w:rsidRPr="00CB0F7D" w:rsidRDefault="001E5D4A" w:rsidP="004D6935">
      <w:pPr>
        <w:rPr>
          <w:rFonts w:ascii="Times New Roman" w:hAnsi="Times New Roman" w:cs="Times New Roman"/>
        </w:rPr>
      </w:pPr>
    </w:p>
    <w:p w:rsidR="001E5D4A" w:rsidRPr="00CB0F7D" w:rsidRDefault="001E5D4A" w:rsidP="004D6935">
      <w:pPr>
        <w:rPr>
          <w:rFonts w:ascii="Times New Roman" w:hAnsi="Times New Roman" w:cs="Times New Roman"/>
        </w:rPr>
      </w:pPr>
    </w:p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24" w:name="sub_905"/>
      <w:r w:rsidRPr="00CB0F7D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 и контроль за ее выполнением</w:t>
      </w:r>
    </w:p>
    <w:bookmarkEnd w:id="24"/>
    <w:p w:rsidR="001E5D4A" w:rsidRPr="00CB0F7D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</w:p>
    <w:p w:rsidR="00B827A8" w:rsidRPr="00CB0F7D" w:rsidRDefault="00B827A8" w:rsidP="00B827A8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её координатор, который:</w:t>
      </w:r>
    </w:p>
    <w:p w:rsidR="00B827A8" w:rsidRPr="00CB0F7D" w:rsidRDefault="00B827A8" w:rsidP="00B827A8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B827A8" w:rsidRPr="00CB0F7D" w:rsidRDefault="00B827A8" w:rsidP="00B827A8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B827A8" w:rsidRPr="00CB0F7D" w:rsidRDefault="00B827A8" w:rsidP="00B827A8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27A8" w:rsidRPr="00CB0F7D" w:rsidRDefault="00B827A8" w:rsidP="00B827A8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DB2603" w:rsidRPr="00CB0F7D" w:rsidRDefault="00B827A8" w:rsidP="00DB2603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Координатор подпрограммы в пределах своей компетенции в сроки, установленные координатором муниципальной программы, представляют в его адрес информацию, необходимую для формирования годового доклада о ходе реализации муниципальной программы.</w:t>
      </w:r>
      <w:bookmarkStart w:id="25" w:name="sub_1910"/>
      <w:r w:rsidR="00DB2603" w:rsidRPr="00CB0F7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5"/>
    <w:p w:rsidR="00A66199" w:rsidRPr="00CB0F7D" w:rsidRDefault="00A66199" w:rsidP="00124933">
      <w:pPr>
        <w:ind w:left="10800" w:firstLine="0"/>
        <w:jc w:val="center"/>
        <w:rPr>
          <w:rFonts w:ascii="Times New Roman" w:hAnsi="Times New Roman" w:cs="Times New Roman"/>
          <w:bCs/>
        </w:rPr>
      </w:pPr>
    </w:p>
    <w:p w:rsidR="00D34EDC" w:rsidRPr="00CB0F7D" w:rsidRDefault="00D34EDC" w:rsidP="00124933">
      <w:pPr>
        <w:ind w:firstLine="0"/>
        <w:jc w:val="right"/>
        <w:rPr>
          <w:rFonts w:ascii="Times New Roman" w:hAnsi="Times New Roman" w:cs="Times New Roman"/>
        </w:rPr>
      </w:pPr>
      <w:r w:rsidRPr="00CB0F7D">
        <w:rPr>
          <w:rFonts w:ascii="Times New Roman" w:hAnsi="Times New Roman" w:cs="Times New Roman"/>
        </w:rPr>
        <w:lastRenderedPageBreak/>
        <w:t>Приложение № 2</w:t>
      </w:r>
    </w:p>
    <w:p w:rsidR="00D34EDC" w:rsidRPr="00CB0F7D" w:rsidRDefault="00D34EDC" w:rsidP="00D34EDC">
      <w:pPr>
        <w:ind w:firstLine="0"/>
        <w:jc w:val="right"/>
        <w:rPr>
          <w:rFonts w:ascii="Times New Roman" w:hAnsi="Times New Roman" w:cs="Times New Roman"/>
        </w:rPr>
      </w:pPr>
      <w:r w:rsidRPr="00CB0F7D">
        <w:rPr>
          <w:rFonts w:ascii="Times New Roman" w:hAnsi="Times New Roman" w:cs="Times New Roman"/>
        </w:rPr>
        <w:t>к подпрограмме «Противодействие</w:t>
      </w:r>
    </w:p>
    <w:p w:rsidR="00D34EDC" w:rsidRPr="00CB0F7D" w:rsidRDefault="00D34EDC" w:rsidP="00D34EDC">
      <w:pPr>
        <w:ind w:firstLine="0"/>
        <w:jc w:val="right"/>
        <w:rPr>
          <w:rFonts w:ascii="Times New Roman" w:hAnsi="Times New Roman" w:cs="Times New Roman"/>
        </w:rPr>
      </w:pPr>
      <w:r w:rsidRPr="00CB0F7D">
        <w:rPr>
          <w:rFonts w:ascii="Times New Roman" w:hAnsi="Times New Roman" w:cs="Times New Roman"/>
        </w:rPr>
        <w:t>коррупции в муниципальном</w:t>
      </w:r>
    </w:p>
    <w:p w:rsidR="00DB2603" w:rsidRPr="00CB0F7D" w:rsidRDefault="00D34EDC" w:rsidP="00D34EDC">
      <w:pPr>
        <w:ind w:firstLine="0"/>
        <w:jc w:val="right"/>
        <w:rPr>
          <w:rFonts w:ascii="Times New Roman" w:hAnsi="Times New Roman" w:cs="Times New Roman"/>
          <w:b/>
        </w:rPr>
      </w:pPr>
      <w:r w:rsidRPr="00CB0F7D">
        <w:rPr>
          <w:rFonts w:ascii="Times New Roman" w:hAnsi="Times New Roman" w:cs="Times New Roman"/>
        </w:rPr>
        <w:t>образовании Кавказский район»</w:t>
      </w:r>
    </w:p>
    <w:p w:rsidR="00D34EDC" w:rsidRPr="00CB0F7D" w:rsidRDefault="00D34EDC" w:rsidP="008E2CDE">
      <w:pPr>
        <w:ind w:firstLine="0"/>
        <w:jc w:val="center"/>
        <w:rPr>
          <w:rFonts w:ascii="Times New Roman" w:hAnsi="Times New Roman" w:cs="Times New Roman"/>
          <w:b/>
        </w:rPr>
      </w:pPr>
    </w:p>
    <w:p w:rsidR="008E2CDE" w:rsidRPr="00CB0F7D" w:rsidRDefault="003D0A96" w:rsidP="008E2CDE">
      <w:pPr>
        <w:ind w:firstLine="0"/>
        <w:jc w:val="center"/>
        <w:rPr>
          <w:rFonts w:ascii="Times New Roman" w:hAnsi="Times New Roman" w:cs="Times New Roman"/>
          <w:b/>
        </w:rPr>
      </w:pPr>
      <w:r w:rsidRPr="00CB0F7D">
        <w:rPr>
          <w:rFonts w:ascii="Times New Roman" w:hAnsi="Times New Roman" w:cs="Times New Roman"/>
          <w:b/>
        </w:rPr>
        <w:t>Цели, задачи, и целевые показатели</w:t>
      </w:r>
    </w:p>
    <w:p w:rsidR="003D0A96" w:rsidRPr="00CB0F7D" w:rsidRDefault="003D0A96" w:rsidP="008E2CDE">
      <w:pPr>
        <w:ind w:firstLine="0"/>
        <w:jc w:val="center"/>
        <w:rPr>
          <w:rFonts w:ascii="Times New Roman" w:hAnsi="Times New Roman" w:cs="Times New Roman"/>
          <w:b/>
        </w:rPr>
      </w:pPr>
      <w:r w:rsidRPr="00CB0F7D">
        <w:rPr>
          <w:rFonts w:ascii="Times New Roman" w:hAnsi="Times New Roman" w:cs="Times New Roman"/>
          <w:b/>
        </w:rPr>
        <w:t xml:space="preserve">подпрограммы </w:t>
      </w:r>
      <w:r w:rsidR="00252B55" w:rsidRPr="00CB0F7D">
        <w:rPr>
          <w:rFonts w:ascii="Times New Roman" w:hAnsi="Times New Roman" w:cs="Times New Roman"/>
          <w:b/>
        </w:rPr>
        <w:t>«</w:t>
      </w:r>
      <w:r w:rsidRPr="00CB0F7D">
        <w:rPr>
          <w:rFonts w:ascii="Times New Roman" w:hAnsi="Times New Roman" w:cs="Times New Roman"/>
          <w:b/>
        </w:rPr>
        <w:t>Противодействие коррупции в муниципальном образовании Кавказский район</w:t>
      </w:r>
      <w:r w:rsidR="00252B55" w:rsidRPr="00CB0F7D">
        <w:rPr>
          <w:rFonts w:ascii="Times New Roman" w:hAnsi="Times New Roman" w:cs="Times New Roman"/>
          <w:b/>
        </w:rPr>
        <w:t>»</w:t>
      </w:r>
    </w:p>
    <w:p w:rsidR="009F518A" w:rsidRPr="00CB0F7D" w:rsidRDefault="009F518A" w:rsidP="008E2CDE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0"/>
        <w:gridCol w:w="1398"/>
        <w:gridCol w:w="709"/>
        <w:gridCol w:w="851"/>
        <w:gridCol w:w="850"/>
        <w:gridCol w:w="852"/>
      </w:tblGrid>
      <w:tr w:rsidR="00CB0F7D" w:rsidRPr="00CB0F7D" w:rsidTr="002479BB">
        <w:trPr>
          <w:jc w:val="center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DB2603" w:rsidRPr="00CB0F7D" w:rsidRDefault="00DB2603" w:rsidP="002479BB">
            <w:pPr>
              <w:ind w:firstLine="0"/>
              <w:rPr>
                <w:rFonts w:ascii="Times New Roman" w:eastAsia="Times New Roman" w:hAnsi="Times New Roman"/>
              </w:rPr>
            </w:pPr>
            <w:proofErr w:type="spellStart"/>
            <w:r w:rsidRPr="00CB0F7D">
              <w:rPr>
                <w:rFonts w:ascii="Times New Roman" w:eastAsia="Times New Roman" w:hAnsi="Times New Roman"/>
              </w:rPr>
              <w:t>Nп</w:t>
            </w:r>
            <w:proofErr w:type="spellEnd"/>
            <w:r w:rsidRPr="00CB0F7D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603" w:rsidRPr="00CB0F7D" w:rsidRDefault="00DB2603" w:rsidP="002479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Наименование</w:t>
            </w:r>
          </w:p>
          <w:p w:rsidR="00DB2603" w:rsidRPr="00CB0F7D" w:rsidRDefault="00DB2603" w:rsidP="002479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603" w:rsidRPr="00CB0F7D" w:rsidRDefault="00DB2603" w:rsidP="002479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603" w:rsidRPr="00CB0F7D" w:rsidRDefault="00DB2603" w:rsidP="002479BB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B0F7D">
              <w:rPr>
                <w:rFonts w:ascii="Times New Roman" w:eastAsia="Times New Roman" w:hAnsi="Times New Roman"/>
              </w:rPr>
              <w:t>ССтатус</w:t>
            </w:r>
            <w:proofErr w:type="spellEnd"/>
            <w:r w:rsidRPr="00CB0F7D">
              <w:rPr>
                <w:rFonts w:ascii="Times New Roman" w:eastAsia="Times New Roman" w:hAnsi="Times New Roman"/>
                <w:vertAlign w:val="superscript"/>
              </w:rPr>
              <w:t>*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03" w:rsidRPr="00CB0F7D" w:rsidRDefault="00DB2603" w:rsidP="002479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Значения показателей</w:t>
            </w:r>
          </w:p>
        </w:tc>
      </w:tr>
      <w:tr w:rsidR="00CB0F7D" w:rsidRPr="00CB0F7D" w:rsidTr="00DB2603">
        <w:trPr>
          <w:jc w:val="center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2479BB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2479BB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2479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2479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2479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2479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03" w:rsidRPr="00CB0F7D" w:rsidRDefault="00DB2603" w:rsidP="002479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2024 год</w:t>
            </w:r>
          </w:p>
        </w:tc>
      </w:tr>
      <w:tr w:rsidR="00CB0F7D" w:rsidRPr="00CB0F7D" w:rsidTr="00DB260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2479BB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2479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2479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2479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7</w:t>
            </w:r>
          </w:p>
        </w:tc>
      </w:tr>
      <w:tr w:rsidR="00CB0F7D" w:rsidRPr="00CB0F7D" w:rsidTr="002479BB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03" w:rsidRPr="00CB0F7D" w:rsidRDefault="00DB2603" w:rsidP="00124933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Цель: 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 Кавказский район</w:t>
            </w:r>
          </w:p>
        </w:tc>
      </w:tr>
      <w:tr w:rsidR="00CB0F7D" w:rsidRPr="00CB0F7D" w:rsidTr="002479BB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03" w:rsidRPr="00CB0F7D" w:rsidRDefault="00DB2603" w:rsidP="00124933">
            <w:pPr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Задача: 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>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</w:tc>
      </w:tr>
      <w:tr w:rsidR="00CB0F7D" w:rsidRPr="00CB0F7D" w:rsidTr="00DB260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A83AE6">
            <w:pPr>
              <w:ind w:firstLine="0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/>
                <w:i/>
                <w:lang w:eastAsia="en-US"/>
              </w:rPr>
              <w:t>Целевые показатели: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B0F7D" w:rsidRPr="00CB0F7D" w:rsidTr="00DB260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80,5</w:t>
            </w:r>
          </w:p>
        </w:tc>
      </w:tr>
      <w:tr w:rsidR="00CB0F7D" w:rsidRPr="00CB0F7D" w:rsidTr="00DB260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A66199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 xml:space="preserve">Уровень выявленных </w:t>
            </w:r>
            <w:proofErr w:type="spellStart"/>
            <w:r w:rsidRPr="00CB0F7D">
              <w:rPr>
                <w:rFonts w:ascii="Times New Roman" w:eastAsia="Times New Roman" w:hAnsi="Times New Roman"/>
              </w:rPr>
              <w:t>коррупциогенных</w:t>
            </w:r>
            <w:proofErr w:type="spellEnd"/>
            <w:r w:rsidRPr="00CB0F7D">
              <w:rPr>
                <w:rFonts w:ascii="Times New Roman" w:eastAsia="Times New Roman" w:hAnsi="Times New Roman"/>
              </w:rPr>
              <w:t xml:space="preserve">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1,5</w:t>
            </w:r>
          </w:p>
        </w:tc>
      </w:tr>
      <w:tr w:rsidR="00DB2603" w:rsidRPr="00CB0F7D" w:rsidTr="00DB260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1.1.3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 xml:space="preserve">Число муниципальных служащих администрации муниципального образования Кавказский район, прошедших обучение по программам противодействия коррупции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603" w:rsidRPr="00CB0F7D" w:rsidRDefault="00DB2603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4</w:t>
            </w:r>
          </w:p>
        </w:tc>
      </w:tr>
    </w:tbl>
    <w:p w:rsidR="009F518A" w:rsidRPr="00CB0F7D" w:rsidRDefault="009F518A" w:rsidP="008E2CDE">
      <w:pPr>
        <w:ind w:firstLine="0"/>
        <w:jc w:val="center"/>
        <w:rPr>
          <w:rFonts w:ascii="Times New Roman" w:hAnsi="Times New Roman" w:cs="Times New Roman"/>
        </w:rPr>
      </w:pPr>
    </w:p>
    <w:p w:rsidR="003D0A96" w:rsidRPr="00CB0F7D" w:rsidRDefault="003D0A96" w:rsidP="004D6935">
      <w:pPr>
        <w:rPr>
          <w:rFonts w:ascii="Times New Roman" w:hAnsi="Times New Roman" w:cs="Times New Roman"/>
        </w:rPr>
      </w:pPr>
      <w:r w:rsidRPr="00CB0F7D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D0A96" w:rsidRPr="00CB0F7D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CB0F7D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CB0F7D" w:rsidRDefault="003D0A96" w:rsidP="004D6935">
      <w:pPr>
        <w:rPr>
          <w:rFonts w:ascii="Times New Roman" w:hAnsi="Times New Roman" w:cs="Times New Roman"/>
          <w:lang w:eastAsia="en-US"/>
        </w:rPr>
      </w:pPr>
    </w:p>
    <w:p w:rsidR="00B30DC5" w:rsidRPr="00CB0F7D" w:rsidRDefault="003D0A96" w:rsidP="00DB2603">
      <w:pPr>
        <w:ind w:firstLine="0"/>
        <w:rPr>
          <w:rFonts w:ascii="Times New Roman" w:hAnsi="Times New Roman" w:cs="Times New Roman"/>
          <w:lang w:eastAsia="en-US"/>
        </w:rPr>
      </w:pPr>
      <w:r w:rsidRPr="00CB0F7D">
        <w:rPr>
          <w:rFonts w:ascii="Times New Roman" w:hAnsi="Times New Roman" w:cs="Times New Roman"/>
          <w:lang w:eastAsia="en-US"/>
        </w:rPr>
        <w:t>Начальник правового отдела</w:t>
      </w:r>
      <w:r w:rsidR="009E3ED3" w:rsidRPr="00CB0F7D">
        <w:rPr>
          <w:rFonts w:ascii="Times New Roman" w:hAnsi="Times New Roman" w:cs="Times New Roman"/>
          <w:lang w:eastAsia="en-US"/>
        </w:rPr>
        <w:t xml:space="preserve">                                  </w:t>
      </w:r>
      <w:r w:rsidR="00DB2603" w:rsidRPr="00CB0F7D">
        <w:rPr>
          <w:rFonts w:ascii="Times New Roman" w:hAnsi="Times New Roman" w:cs="Times New Roman"/>
          <w:lang w:eastAsia="en-US"/>
        </w:rPr>
        <w:t xml:space="preserve">      </w:t>
      </w:r>
      <w:r w:rsidR="009E3ED3" w:rsidRPr="00CB0F7D">
        <w:rPr>
          <w:rFonts w:ascii="Times New Roman" w:hAnsi="Times New Roman" w:cs="Times New Roman"/>
          <w:lang w:eastAsia="en-US"/>
        </w:rPr>
        <w:t xml:space="preserve">          </w:t>
      </w:r>
      <w:r w:rsidR="002C1FAA" w:rsidRPr="00CB0F7D">
        <w:rPr>
          <w:rFonts w:ascii="Times New Roman" w:hAnsi="Times New Roman" w:cs="Times New Roman"/>
          <w:lang w:eastAsia="en-US"/>
        </w:rPr>
        <w:t>М.В. Соколенко</w:t>
      </w:r>
    </w:p>
    <w:p w:rsidR="003D0A96" w:rsidRPr="00CB0F7D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CB0F7D" w:rsidRDefault="003D0A96" w:rsidP="004D6935">
      <w:pPr>
        <w:rPr>
          <w:rFonts w:ascii="Times New Roman" w:hAnsi="Times New Roman" w:cs="Times New Roman"/>
          <w:lang w:eastAsia="en-US"/>
        </w:rPr>
      </w:pPr>
    </w:p>
    <w:p w:rsidR="001E5D4A" w:rsidRPr="00CB0F7D" w:rsidRDefault="001E5D4A" w:rsidP="004D6935">
      <w:pPr>
        <w:rPr>
          <w:rFonts w:ascii="Times New Roman" w:hAnsi="Times New Roman" w:cs="Times New Roman"/>
        </w:rPr>
      </w:pPr>
    </w:p>
    <w:p w:rsidR="001E5D4A" w:rsidRPr="00CB0F7D" w:rsidRDefault="001E5D4A" w:rsidP="004D6935">
      <w:pPr>
        <w:rPr>
          <w:rFonts w:ascii="Times New Roman" w:hAnsi="Times New Roman" w:cs="Times New Roman"/>
        </w:rPr>
        <w:sectPr w:rsidR="001E5D4A" w:rsidRPr="00CB0F7D" w:rsidSect="00DB2603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8E2CDE" w:rsidRPr="00CB0F7D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6" w:name="sub_920"/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252B55" w:rsidRPr="00CB0F7D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> 2</w:t>
      </w:r>
    </w:p>
    <w:p w:rsidR="008E2CDE" w:rsidRPr="00CB0F7D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CB0F7D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252B55" w:rsidRPr="00CB0F7D"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>Противодействие</w:t>
      </w:r>
    </w:p>
    <w:p w:rsidR="008E2CDE" w:rsidRPr="00CB0F7D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>коррупции в муниципальном</w:t>
      </w:r>
    </w:p>
    <w:p w:rsidR="003D0A96" w:rsidRPr="00CB0F7D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 Кавказский район</w:t>
      </w:r>
      <w:r w:rsidR="00252B55" w:rsidRPr="00CB0F7D"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</w:p>
    <w:bookmarkEnd w:id="26"/>
    <w:p w:rsidR="003D0A96" w:rsidRPr="00CB0F7D" w:rsidRDefault="003D0A96" w:rsidP="008E2CDE">
      <w:pPr>
        <w:ind w:firstLine="0"/>
        <w:rPr>
          <w:rFonts w:ascii="Times New Roman" w:hAnsi="Times New Roman" w:cs="Times New Roman"/>
          <w:b/>
        </w:rPr>
      </w:pPr>
    </w:p>
    <w:p w:rsidR="008E2CDE" w:rsidRPr="00CB0F7D" w:rsidRDefault="003D0A96" w:rsidP="008E2CDE">
      <w:pPr>
        <w:ind w:firstLine="0"/>
        <w:jc w:val="center"/>
        <w:rPr>
          <w:rFonts w:ascii="Times New Roman" w:hAnsi="Times New Roman" w:cs="Times New Roman"/>
          <w:b/>
        </w:rPr>
      </w:pPr>
      <w:r w:rsidRPr="00CB0F7D">
        <w:rPr>
          <w:rFonts w:ascii="Times New Roman" w:hAnsi="Times New Roman" w:cs="Times New Roman"/>
          <w:b/>
        </w:rPr>
        <w:t>Перечень</w:t>
      </w:r>
    </w:p>
    <w:p w:rsidR="003D0A96" w:rsidRPr="00CB0F7D" w:rsidRDefault="003D0A96" w:rsidP="008E2CDE">
      <w:pPr>
        <w:ind w:firstLine="0"/>
        <w:jc w:val="center"/>
        <w:rPr>
          <w:rFonts w:ascii="Times New Roman" w:hAnsi="Times New Roman" w:cs="Times New Roman"/>
          <w:b/>
        </w:rPr>
      </w:pPr>
      <w:r w:rsidRPr="00CB0F7D">
        <w:rPr>
          <w:rFonts w:ascii="Times New Roman" w:hAnsi="Times New Roman" w:cs="Times New Roman"/>
          <w:b/>
        </w:rPr>
        <w:t xml:space="preserve">мероприятий подпрограммы </w:t>
      </w:r>
      <w:r w:rsidR="00252B55" w:rsidRPr="00CB0F7D">
        <w:rPr>
          <w:rFonts w:ascii="Times New Roman" w:hAnsi="Times New Roman" w:cs="Times New Roman"/>
          <w:b/>
        </w:rPr>
        <w:t>«</w:t>
      </w:r>
      <w:r w:rsidRPr="00CB0F7D">
        <w:rPr>
          <w:rFonts w:ascii="Times New Roman" w:hAnsi="Times New Roman" w:cs="Times New Roman"/>
          <w:b/>
        </w:rPr>
        <w:t>Противодействие коррупции в муниципальном образовании Кавказский район</w:t>
      </w:r>
      <w:r w:rsidR="00252B55" w:rsidRPr="00CB0F7D">
        <w:rPr>
          <w:rFonts w:ascii="Times New Roman" w:hAnsi="Times New Roman" w:cs="Times New Roman"/>
          <w:b/>
        </w:rPr>
        <w:t>»</w:t>
      </w:r>
    </w:p>
    <w:p w:rsidR="002C1FAA" w:rsidRPr="00CB0F7D" w:rsidRDefault="002C1FAA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"/>
        <w:gridCol w:w="2025"/>
        <w:gridCol w:w="829"/>
        <w:gridCol w:w="1234"/>
        <w:gridCol w:w="1758"/>
        <w:gridCol w:w="1406"/>
        <w:gridCol w:w="924"/>
        <w:gridCol w:w="990"/>
        <w:gridCol w:w="1563"/>
        <w:gridCol w:w="2104"/>
        <w:gridCol w:w="1938"/>
      </w:tblGrid>
      <w:tr w:rsidR="00CB0F7D" w:rsidRPr="00CB0F7D" w:rsidTr="00252B55">
        <w:trPr>
          <w:trHeight w:val="55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6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B0F7D" w:rsidRPr="00CB0F7D" w:rsidTr="00252B55">
        <w:trPr>
          <w:trHeight w:val="2052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внебюджетные источник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52B55">
        <w:trPr>
          <w:trHeight w:val="324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B0F7D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B0F7D" w:rsidRPr="00CB0F7D" w:rsidTr="00252B55">
        <w:trPr>
          <w:trHeight w:val="60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Цель:  оптимизация  системы противодействия  коррупции в целях совершенствования  системы эф</w:t>
            </w:r>
            <w:r w:rsidR="00252B55" w:rsidRPr="00CB0F7D">
              <w:rPr>
                <w:rFonts w:ascii="Times New Roman" w:eastAsia="Times New Roman" w:hAnsi="Times New Roman" w:cs="Times New Roman"/>
              </w:rPr>
              <w:t>ф</w:t>
            </w:r>
            <w:r w:rsidRPr="00CB0F7D">
              <w:rPr>
                <w:rFonts w:ascii="Times New Roman" w:eastAsia="Times New Roman" w:hAnsi="Times New Roman" w:cs="Times New Roman"/>
              </w:rPr>
              <w:t>ективного  управления в муниципальном образовании Кавказский район</w:t>
            </w:r>
          </w:p>
        </w:tc>
      </w:tr>
      <w:tr w:rsidR="00CB0F7D" w:rsidRPr="00CB0F7D" w:rsidTr="00252B55">
        <w:trPr>
          <w:trHeight w:val="34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Задача: измерение и оценка существующего уровня коррупции</w:t>
            </w: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№1</w:t>
            </w:r>
            <w:r w:rsidR="00252B55" w:rsidRPr="00CB0F7D">
              <w:rPr>
                <w:rFonts w:ascii="Times New Roman" w:eastAsia="Times New Roman" w:hAnsi="Times New Roman" w:cs="Times New Roman"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>Проведение социологических исследований для осуществления мониторинга восприятия уровня коррупции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252B55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 w:rsidR="00581368"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252B55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 w:rsidR="00581368"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Определение уровня  восприятия коррупции в муниципальном образовании Кавказский район 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252B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Отдел экономического развития, </w:t>
            </w:r>
            <w:r w:rsidR="005C3A9E" w:rsidRPr="00CB0F7D">
              <w:rPr>
                <w:rFonts w:ascii="Times New Roman" w:eastAsia="Times New Roman" w:hAnsi="Times New Roman" w:cs="Times New Roman"/>
              </w:rPr>
              <w:t>правовой отдел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а</w:t>
            </w:r>
            <w:r w:rsidR="00252B55" w:rsidRPr="00CB0F7D">
              <w:rPr>
                <w:rFonts w:ascii="Times New Roman" w:eastAsia="Times New Roman" w:hAnsi="Times New Roman" w:cs="Times New Roman"/>
              </w:rPr>
              <w:t>д</w:t>
            </w:r>
            <w:r w:rsidRPr="00CB0F7D">
              <w:rPr>
                <w:rFonts w:ascii="Times New Roman" w:eastAsia="Times New Roman" w:hAnsi="Times New Roman" w:cs="Times New Roman"/>
              </w:rPr>
              <w:t>мин</w:t>
            </w:r>
            <w:r w:rsidR="00FA2F63" w:rsidRPr="00CB0F7D">
              <w:rPr>
                <w:rFonts w:ascii="Times New Roman" w:eastAsia="Times New Roman" w:hAnsi="Times New Roman" w:cs="Times New Roman"/>
              </w:rPr>
              <w:t>и</w:t>
            </w:r>
            <w:r w:rsidRPr="00CB0F7D">
              <w:rPr>
                <w:rFonts w:ascii="Times New Roman" w:eastAsia="Times New Roman" w:hAnsi="Times New Roman" w:cs="Times New Roman"/>
              </w:rPr>
              <w:t>страции МО Кавказский район</w:t>
            </w:r>
          </w:p>
          <w:p w:rsidR="00A66199" w:rsidRPr="00CB0F7D" w:rsidRDefault="00A66199" w:rsidP="00252B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B0F7D" w:rsidRPr="00CB0F7D" w:rsidTr="00252B55">
        <w:trPr>
          <w:trHeight w:val="40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B0F7D" w:rsidRPr="00CB0F7D" w:rsidTr="00252B55">
        <w:trPr>
          <w:trHeight w:val="40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№2</w:t>
            </w:r>
            <w:r w:rsidR="00252B55" w:rsidRPr="00CB0F7D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>Опубликование тематической  инфо</w:t>
            </w:r>
            <w:r w:rsidR="00B40E5F" w:rsidRPr="00CB0F7D">
              <w:rPr>
                <w:rFonts w:ascii="Times New Roman" w:eastAsia="Times New Roman" w:hAnsi="Times New Roman" w:cs="Times New Roman"/>
              </w:rPr>
              <w:t>р</w:t>
            </w:r>
            <w:r w:rsidRPr="00CB0F7D">
              <w:rPr>
                <w:rFonts w:ascii="Times New Roman" w:eastAsia="Times New Roman" w:hAnsi="Times New Roman" w:cs="Times New Roman"/>
              </w:rPr>
              <w:t>мации антикоррупционной направленности в газете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4761F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="00581368" w:rsidRPr="00CB0F7D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4761F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="00581368" w:rsidRPr="00CB0F7D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Формирование в муниципальном  образовании Кавказский район негативного отношения к коррупции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C3A9E" w:rsidP="00252B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Правовой отдел</w:t>
            </w:r>
            <w:r w:rsidR="00581368" w:rsidRPr="00CB0F7D">
              <w:rPr>
                <w:rFonts w:ascii="Times New Roman" w:eastAsia="Times New Roman" w:hAnsi="Times New Roman" w:cs="Times New Roman"/>
              </w:rPr>
              <w:t xml:space="preserve"> а</w:t>
            </w:r>
            <w:r w:rsidR="00252B55" w:rsidRPr="00CB0F7D">
              <w:rPr>
                <w:rFonts w:ascii="Times New Roman" w:eastAsia="Times New Roman" w:hAnsi="Times New Roman" w:cs="Times New Roman"/>
              </w:rPr>
              <w:t>д</w:t>
            </w:r>
            <w:r w:rsidR="00581368" w:rsidRPr="00CB0F7D">
              <w:rPr>
                <w:rFonts w:ascii="Times New Roman" w:eastAsia="Times New Roman" w:hAnsi="Times New Roman" w:cs="Times New Roman"/>
              </w:rPr>
              <w:t>мин</w:t>
            </w:r>
            <w:r w:rsidR="00252B55" w:rsidRPr="00CB0F7D">
              <w:rPr>
                <w:rFonts w:ascii="Times New Roman" w:eastAsia="Times New Roman" w:hAnsi="Times New Roman" w:cs="Times New Roman"/>
              </w:rPr>
              <w:t>и</w:t>
            </w:r>
            <w:r w:rsidR="00581368" w:rsidRPr="00CB0F7D">
              <w:rPr>
                <w:rFonts w:ascii="Times New Roman" w:eastAsia="Times New Roman" w:hAnsi="Times New Roman" w:cs="Times New Roman"/>
              </w:rPr>
              <w:t>страции МО Кавказский район</w:t>
            </w:r>
          </w:p>
        </w:tc>
      </w:tr>
      <w:tr w:rsidR="00CB0F7D" w:rsidRPr="00CB0F7D" w:rsidTr="00252B55">
        <w:trPr>
          <w:trHeight w:val="31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№3</w:t>
            </w:r>
            <w:r w:rsidR="00252B55" w:rsidRPr="00CB0F7D">
              <w:rPr>
                <w:rFonts w:ascii="Times New Roman" w:eastAsia="Times New Roman" w:hAnsi="Times New Roman" w:cs="Times New Roman"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>Издание и размещение методических рекомендаций, социальной рекламы, проспектов, агитационных листовок, стендов антикоррупционной направленности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4761F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="00581368" w:rsidRPr="00CB0F7D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4761F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="00581368" w:rsidRPr="00CB0F7D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Формирование в муниципальном  образовании Кавказский район негативного отношения к коррупции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C3A9E" w:rsidP="005C3A9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Правовой отдел</w:t>
            </w:r>
            <w:r w:rsidR="00581368" w:rsidRPr="00CB0F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52B55" w:rsidRPr="00CB0F7D">
              <w:rPr>
                <w:rFonts w:ascii="Times New Roman" w:eastAsia="Times New Roman" w:hAnsi="Times New Roman" w:cs="Times New Roman"/>
              </w:rPr>
              <w:t>администраци</w:t>
            </w:r>
            <w:r w:rsidRPr="00CB0F7D">
              <w:rPr>
                <w:rFonts w:ascii="Times New Roman" w:eastAsia="Times New Roman" w:hAnsi="Times New Roman" w:cs="Times New Roman"/>
              </w:rPr>
              <w:t>и</w:t>
            </w:r>
            <w:r w:rsidR="00581368" w:rsidRPr="00CB0F7D">
              <w:rPr>
                <w:rFonts w:ascii="Times New Roman" w:eastAsia="Times New Roman" w:hAnsi="Times New Roman" w:cs="Times New Roman"/>
              </w:rPr>
              <w:t>МО</w:t>
            </w:r>
            <w:proofErr w:type="spellEnd"/>
            <w:r w:rsidR="00581368" w:rsidRPr="00CB0F7D">
              <w:rPr>
                <w:rFonts w:ascii="Times New Roman" w:eastAsia="Times New Roman" w:hAnsi="Times New Roman" w:cs="Times New Roman"/>
              </w:rPr>
              <w:t xml:space="preserve"> Кавказский район</w:t>
            </w: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</w:rPr>
              <w:t>Мероприятие №4</w:t>
            </w:r>
            <w:r w:rsidR="00252B55" w:rsidRPr="00CB0F7D">
              <w:rPr>
                <w:rFonts w:ascii="Times New Roman" w:eastAsia="Times New Roman" w:hAnsi="Times New Roman" w:cs="Times New Roman"/>
              </w:rPr>
              <w:t>.</w:t>
            </w:r>
            <w:r w:rsidRPr="00CB0F7D">
              <w:rPr>
                <w:rFonts w:ascii="Times New Roman" w:eastAsia="Times New Roman" w:hAnsi="Times New Roman" w:cs="Times New Roman"/>
              </w:rPr>
              <w:br/>
              <w:t xml:space="preserve">Проведение обучения муниципальных служащих по программам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>противодействия коррупции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431166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581368"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431166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581368"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Повышение уровня знаний в сфере антикоррупционного законодательства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C3A9E" w:rsidP="005C3A9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 Правовой отдел</w:t>
            </w:r>
            <w:r w:rsidR="00581368" w:rsidRPr="00CB0F7D">
              <w:rPr>
                <w:rFonts w:ascii="Times New Roman" w:eastAsia="Times New Roman" w:hAnsi="Times New Roman" w:cs="Times New Roman"/>
              </w:rPr>
              <w:t xml:space="preserve"> </w:t>
            </w:r>
            <w:r w:rsidR="00252B55" w:rsidRPr="00CB0F7D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="00581368" w:rsidRPr="00CB0F7D">
              <w:rPr>
                <w:rFonts w:ascii="Times New Roman" w:eastAsia="Times New Roman" w:hAnsi="Times New Roman" w:cs="Times New Roman"/>
              </w:rPr>
              <w:t>МО Кавказский район</w:t>
            </w: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52B55">
        <w:trPr>
          <w:trHeight w:val="336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252B55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="00581368" w:rsidRPr="00CB0F7D">
              <w:rPr>
                <w:rFonts w:ascii="Times New Roman" w:eastAsia="Times New Roman" w:hAnsi="Times New Roman" w:cs="Times New Roman"/>
                <w:b/>
                <w:bCs/>
              </w:rPr>
              <w:t>сего по подпрограмме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CB0F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431166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581368" w:rsidRPr="00CB0F7D">
              <w:rPr>
                <w:rFonts w:ascii="Times New Roman" w:eastAsia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431166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581368" w:rsidRPr="00CB0F7D">
              <w:rPr>
                <w:rFonts w:ascii="Times New Roman" w:eastAsia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252B55">
        <w:trPr>
          <w:trHeight w:val="312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C3A9E" w:rsidRPr="00CB0F7D" w:rsidTr="00252B55">
        <w:trPr>
          <w:trHeight w:val="312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CB0F7D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1368" w:rsidRPr="00CB0F7D" w:rsidRDefault="00581368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64F" w:rsidRPr="00CB0F7D" w:rsidRDefault="002C1FAA" w:rsidP="0082312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E164F" w:rsidRPr="00CB0F7D" w:rsidSect="007E164F">
          <w:pgSz w:w="16837" w:h="11905" w:orient="landscape"/>
          <w:pgMar w:top="1701" w:right="1134" w:bottom="567" w:left="425" w:header="720" w:footer="720" w:gutter="0"/>
          <w:cols w:space="720"/>
          <w:noEndnote/>
        </w:sectPr>
      </w:pPr>
      <w:r w:rsidRPr="00CB0F7D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  <w:r w:rsidR="009E3ED3" w:rsidRPr="00CB0F7D">
        <w:rPr>
          <w:rFonts w:ascii="Times New Roman" w:hAnsi="Times New Roman" w:cs="Times New Roman"/>
          <w:sz w:val="28"/>
          <w:szCs w:val="28"/>
          <w:lang w:eastAsia="en-US"/>
        </w:rPr>
        <w:t xml:space="preserve">правового </w:t>
      </w:r>
      <w:r w:rsidRPr="00CB0F7D">
        <w:rPr>
          <w:rFonts w:ascii="Times New Roman" w:hAnsi="Times New Roman" w:cs="Times New Roman"/>
          <w:sz w:val="28"/>
          <w:szCs w:val="28"/>
          <w:lang w:eastAsia="en-US"/>
        </w:rPr>
        <w:t xml:space="preserve">отдела              </w:t>
      </w:r>
      <w:r w:rsidR="00B40E5F" w:rsidRPr="00CB0F7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Pr="00CB0F7D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B40E5F" w:rsidRPr="00CB0F7D">
        <w:rPr>
          <w:rFonts w:ascii="Times New Roman" w:hAnsi="Times New Roman" w:cs="Times New Roman"/>
          <w:sz w:val="28"/>
          <w:szCs w:val="28"/>
          <w:lang w:eastAsia="en-US"/>
        </w:rPr>
        <w:t>М.В. Соколенко</w:t>
      </w:r>
      <w:r w:rsidRPr="00CB0F7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Pr="00CB0F7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DB2937" w:rsidRPr="00CB0F7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</w:t>
      </w:r>
    </w:p>
    <w:p w:rsidR="00B40E5F" w:rsidRPr="00CB0F7D" w:rsidRDefault="00B40E5F" w:rsidP="00B40E5F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B40E5F" w:rsidRPr="00CB0F7D" w:rsidRDefault="00B40E5F" w:rsidP="00B40E5F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CB0F7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</w:p>
    <w:p w:rsidR="00B40E5F" w:rsidRPr="00CB0F7D" w:rsidRDefault="00B40E5F" w:rsidP="00B40E5F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B40E5F" w:rsidRPr="00CB0F7D" w:rsidRDefault="00B40E5F" w:rsidP="00B40E5F">
      <w:pPr>
        <w:ind w:left="57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Кавказский район </w:t>
      </w:r>
      <w:r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«Муниципальная политика и развитие гражданского общества»</w:t>
      </w:r>
    </w:p>
    <w:p w:rsidR="00B40E5F" w:rsidRPr="00CB0F7D" w:rsidRDefault="00B40E5F" w:rsidP="007E164F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64F" w:rsidRPr="00CB0F7D" w:rsidRDefault="007E164F" w:rsidP="000078B5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</w:t>
      </w: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«Развитие инициативного бюджетирования в муниципальном образовании Кавказский район»</w:t>
      </w:r>
      <w:r w:rsidR="000078B5" w:rsidRPr="00CB0F7D">
        <w:t xml:space="preserve"> </w:t>
      </w:r>
      <w:r w:rsidR="000078B5"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муниципального образования Кавказский район «Муниципальная политика и развитие гражданского общества»</w:t>
      </w:r>
    </w:p>
    <w:p w:rsidR="007E164F" w:rsidRPr="00CB0F7D" w:rsidRDefault="007E164F" w:rsidP="007E164F">
      <w:pPr>
        <w:widowControl/>
        <w:autoSpaceDE/>
        <w:autoSpaceDN/>
        <w:adjustRightInd/>
        <w:ind w:firstLine="0"/>
        <w:jc w:val="center"/>
        <w:rPr>
          <w:rFonts w:ascii="Times New Roman" w:hAnsi="Times New Roman" w:cstheme="minorBidi"/>
          <w:sz w:val="28"/>
          <w:szCs w:val="28"/>
        </w:rPr>
      </w:pPr>
    </w:p>
    <w:p w:rsidR="007E164F" w:rsidRPr="00CB0F7D" w:rsidRDefault="007E164F" w:rsidP="007E164F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подпрограммы «Развитие инициативного бюджетирования в муниципальном образовании Кавказский район»</w:t>
      </w:r>
    </w:p>
    <w:p w:rsidR="007E164F" w:rsidRPr="00CB0F7D" w:rsidRDefault="007E164F" w:rsidP="007E164F">
      <w:pPr>
        <w:widowControl/>
        <w:autoSpaceDE/>
        <w:autoSpaceDN/>
        <w:adjustRightInd/>
        <w:ind w:firstLine="0"/>
        <w:rPr>
          <w:rFonts w:ascii="Times New Roman" w:hAnsi="Times New Roman" w:cstheme="minorBid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CB0F7D" w:rsidRPr="00CB0F7D" w:rsidTr="00761A51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64F" w:rsidRPr="00CB0F7D" w:rsidRDefault="007E164F" w:rsidP="007E164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E164F" w:rsidRPr="00CB0F7D" w:rsidRDefault="003025AE" w:rsidP="007E164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E164F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рганизационный отдел администрации муниципального образования Кавказский район</w:t>
            </w:r>
          </w:p>
          <w:p w:rsidR="007E164F" w:rsidRPr="00CB0F7D" w:rsidRDefault="007E164F" w:rsidP="007E164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CB0F7D" w:rsidRPr="00CB0F7D" w:rsidTr="00761A51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64F" w:rsidRPr="00CB0F7D" w:rsidRDefault="007E164F" w:rsidP="007E164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64F" w:rsidRPr="00CB0F7D" w:rsidRDefault="003025AE" w:rsidP="007E164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7E164F" w:rsidRPr="00CB0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CB0F7D" w:rsidRPr="00CB0F7D" w:rsidTr="00761A51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E164F" w:rsidRPr="00CB0F7D" w:rsidRDefault="007E164F" w:rsidP="007E164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64F" w:rsidRPr="00CB0F7D" w:rsidRDefault="007E164F" w:rsidP="007E164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E164F" w:rsidRPr="00CB0F7D" w:rsidRDefault="007E164F" w:rsidP="007E164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64F" w:rsidRPr="00CB0F7D" w:rsidRDefault="003025AE" w:rsidP="007E164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E164F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недрение и развитие инструментов инициативного бюджетирования на территории муниципального образования Кавказский район</w:t>
            </w:r>
          </w:p>
          <w:p w:rsidR="007E164F" w:rsidRPr="00CB0F7D" w:rsidRDefault="007E164F" w:rsidP="007E164F">
            <w:pPr>
              <w:spacing w:line="276" w:lineRule="auto"/>
              <w:ind w:firstLine="0"/>
              <w:rPr>
                <w:rFonts w:eastAsia="Times New Roman"/>
              </w:rPr>
            </w:pPr>
          </w:p>
        </w:tc>
      </w:tr>
      <w:tr w:rsidR="00CB0F7D" w:rsidRPr="00CB0F7D" w:rsidTr="00761A51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64F" w:rsidRPr="00CB0F7D" w:rsidRDefault="007E164F" w:rsidP="007E164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E164F" w:rsidRPr="00CB0F7D" w:rsidRDefault="003025AE" w:rsidP="007E164F">
            <w:pPr>
              <w:widowControl/>
              <w:ind w:firstLine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CB0F7D">
              <w:rPr>
                <w:rFonts w:ascii="Times New Roman" w:eastAsiaTheme="minorHAnsi" w:hAnsi="Times New Roman" w:cstheme="minorBidi"/>
                <w:sz w:val="28"/>
                <w:szCs w:val="28"/>
              </w:rPr>
              <w:t>п</w:t>
            </w:r>
            <w:r w:rsidR="007E164F" w:rsidRPr="00CB0F7D">
              <w:rPr>
                <w:rFonts w:ascii="Times New Roman" w:eastAsiaTheme="minorHAnsi" w:hAnsi="Times New Roman" w:cstheme="minorBidi"/>
                <w:sz w:val="28"/>
                <w:szCs w:val="28"/>
              </w:rPr>
              <w:t>оддержка проектов развития территорий сельских поселений Кавказского района, основанных на местных инициативах, поддержка местных инициатив граждан по вопросам развития территорий сельских поселений</w:t>
            </w:r>
          </w:p>
          <w:p w:rsidR="007E164F" w:rsidRPr="00CB0F7D" w:rsidRDefault="007E164F" w:rsidP="007E164F">
            <w:pPr>
              <w:spacing w:line="276" w:lineRule="auto"/>
              <w:ind w:firstLine="0"/>
              <w:rPr>
                <w:rFonts w:eastAsia="Times New Roman"/>
              </w:rPr>
            </w:pPr>
          </w:p>
        </w:tc>
      </w:tr>
      <w:tr w:rsidR="00CB0F7D" w:rsidRPr="00CB0F7D" w:rsidTr="00761A51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64F" w:rsidRPr="00CB0F7D" w:rsidRDefault="007E164F" w:rsidP="007E164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64F" w:rsidRPr="00CB0F7D" w:rsidRDefault="003025AE" w:rsidP="007E164F">
            <w:pPr>
              <w:autoSpaceDE/>
              <w:autoSpaceDN/>
              <w:adjustRightInd/>
              <w:ind w:firstLine="0"/>
              <w:rPr>
                <w:rFonts w:ascii="Times New Roman" w:hAnsi="Times New Roman" w:cstheme="minorBidi"/>
                <w:sz w:val="28"/>
                <w:szCs w:val="28"/>
              </w:rPr>
            </w:pPr>
            <w:r w:rsidRPr="00CB0F7D">
              <w:rPr>
                <w:rFonts w:ascii="Times New Roman" w:hAnsi="Times New Roman" w:cstheme="minorBidi"/>
                <w:sz w:val="28"/>
                <w:szCs w:val="28"/>
              </w:rPr>
              <w:t>д</w:t>
            </w:r>
            <w:r w:rsidR="007E164F" w:rsidRPr="00CB0F7D">
              <w:rPr>
                <w:rFonts w:ascii="Times New Roman" w:hAnsi="Times New Roman" w:cstheme="minorBidi"/>
                <w:sz w:val="28"/>
                <w:szCs w:val="28"/>
              </w:rPr>
              <w:t>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CB0F7D" w:rsidRPr="00CB0F7D" w:rsidTr="00761A51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E164F" w:rsidRPr="00CB0F7D" w:rsidRDefault="007E164F" w:rsidP="007E164F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7E164F" w:rsidRPr="00CB0F7D" w:rsidRDefault="007E164F" w:rsidP="007E164F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theme="minorBidi"/>
                <w:sz w:val="28"/>
                <w:szCs w:val="28"/>
              </w:rPr>
            </w:pPr>
            <w:r w:rsidRPr="00CB0F7D">
              <w:rPr>
                <w:rFonts w:ascii="Times New Roman" w:hAnsi="Times New Roman" w:cstheme="minorBidi"/>
                <w:sz w:val="28"/>
                <w:szCs w:val="28"/>
              </w:rPr>
              <w:lastRenderedPageBreak/>
              <w:t>Проекты и (или) программы</w:t>
            </w:r>
          </w:p>
          <w:p w:rsidR="007E164F" w:rsidRPr="00CB0F7D" w:rsidRDefault="007E164F" w:rsidP="007E164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64F" w:rsidRPr="00CB0F7D" w:rsidRDefault="007E164F" w:rsidP="007E164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64F" w:rsidRPr="00CB0F7D" w:rsidRDefault="003025AE" w:rsidP="007E164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theme="minorBidi"/>
                <w:sz w:val="28"/>
                <w:szCs w:val="28"/>
              </w:rPr>
            </w:pPr>
            <w:r w:rsidRPr="00CB0F7D">
              <w:rPr>
                <w:rFonts w:ascii="Times New Roman" w:hAnsi="Times New Roman" w:cstheme="minorBidi"/>
                <w:sz w:val="28"/>
                <w:szCs w:val="28"/>
              </w:rPr>
              <w:lastRenderedPageBreak/>
              <w:t>н</w:t>
            </w:r>
            <w:r w:rsidR="007E164F" w:rsidRPr="00CB0F7D">
              <w:rPr>
                <w:rFonts w:ascii="Times New Roman" w:hAnsi="Times New Roman" w:cstheme="minorBidi"/>
                <w:sz w:val="28"/>
                <w:szCs w:val="28"/>
              </w:rPr>
              <w:t>е предусмотрены</w:t>
            </w:r>
          </w:p>
        </w:tc>
      </w:tr>
      <w:tr w:rsidR="00CB0F7D" w:rsidRPr="00CB0F7D" w:rsidTr="00761A51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64F" w:rsidRPr="00CB0F7D" w:rsidRDefault="007E164F" w:rsidP="007E164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E164F" w:rsidRPr="00CB0F7D" w:rsidRDefault="003025AE" w:rsidP="007E164F">
            <w:pPr>
              <w:spacing w:line="276" w:lineRule="auto"/>
              <w:ind w:firstLine="0"/>
              <w:rPr>
                <w:rFonts w:eastAsia="Times New Roman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E164F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рок реализации подпрограммы 202</w:t>
            </w:r>
            <w:r w:rsidR="00B40E5F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E164F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 года по 2024 год</w:t>
            </w:r>
            <w:r w:rsidR="00B40E5F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  <w:r w:rsidR="007E164F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64F" w:rsidRPr="00CB0F7D" w:rsidRDefault="007E164F" w:rsidP="007E164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E164F" w:rsidRPr="00CB0F7D" w:rsidTr="00761A51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64F" w:rsidRPr="00CB0F7D" w:rsidRDefault="007E164F" w:rsidP="007E164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E164F" w:rsidRPr="00CB0F7D" w:rsidRDefault="003025AE" w:rsidP="00FE33C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E164F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="00FE33C3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E164F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</w:t>
            </w:r>
            <w:r w:rsidR="00FA2F63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уб. из средств краевого бюджета</w:t>
            </w:r>
          </w:p>
        </w:tc>
      </w:tr>
    </w:tbl>
    <w:p w:rsidR="007E164F" w:rsidRPr="00CB0F7D" w:rsidRDefault="007E164F" w:rsidP="007E164F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64F" w:rsidRPr="00CB0F7D" w:rsidRDefault="007E164F" w:rsidP="007E164F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1. Характеристика развития в сфере инициативного бюджетирования в муниципальном образовании Кавказский район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hAnsi="Times New Roman" w:cstheme="minorBidi"/>
          <w:sz w:val="28"/>
          <w:szCs w:val="28"/>
        </w:rPr>
      </w:pPr>
    </w:p>
    <w:p w:rsidR="007E164F" w:rsidRPr="00CB0F7D" w:rsidRDefault="007E164F" w:rsidP="007E164F">
      <w:pPr>
        <w:widowControl/>
        <w:ind w:firstLine="708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</w:t>
      </w:r>
      <w:r w:rsidR="00FA2F63" w:rsidRPr="00CB0F7D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CB0F7D">
        <w:rPr>
          <w:rFonts w:ascii="Times New Roman" w:eastAsiaTheme="minorHAnsi" w:hAnsi="Times New Roman" w:cstheme="minorBidi"/>
          <w:sz w:val="28"/>
          <w:szCs w:val="28"/>
        </w:rPr>
        <w:t>тысяч человек через организованную форму осуществления местного самоуправления.</w:t>
      </w:r>
    </w:p>
    <w:p w:rsidR="007E164F" w:rsidRPr="00CB0F7D" w:rsidRDefault="007E164F" w:rsidP="007E164F">
      <w:pPr>
        <w:widowControl/>
        <w:ind w:firstLine="708"/>
        <w:rPr>
          <w:rFonts w:ascii="Times New Roman" w:eastAsiaTheme="minorHAnsi" w:hAnsi="Times New Roman" w:cstheme="minorBidi"/>
          <w:strike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 xml:space="preserve">Объект проекта местных инициатив - территория общего пользования, являющаяся объектом благоустройства, которой беспрепятственно пользуется неограниченный круг лиц. </w:t>
      </w:r>
    </w:p>
    <w:p w:rsidR="007E164F" w:rsidRPr="00CB0F7D" w:rsidRDefault="007E164F" w:rsidP="00FA2F63">
      <w:pPr>
        <w:widowControl/>
        <w:ind w:firstLine="708"/>
        <w:rPr>
          <w:rFonts w:ascii="Times New Roman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в целях проведения конкурса,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hAnsi="Times New Roman" w:cstheme="minorBidi"/>
          <w:sz w:val="28"/>
          <w:szCs w:val="28"/>
        </w:rPr>
        <w:t>В настоящий момент возникла необходимость п</w:t>
      </w:r>
      <w:r w:rsidRPr="00CB0F7D">
        <w:rPr>
          <w:rFonts w:ascii="Times New Roman" w:eastAsiaTheme="minorHAnsi" w:hAnsi="Times New Roman" w:cstheme="minorBidi"/>
          <w:sz w:val="28"/>
          <w:szCs w:val="28"/>
        </w:rPr>
        <w:t xml:space="preserve"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поселений. 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Дотации выделяются из краевого бюджета в рамках проекта «Инициативное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Реализация проекта по поддержке местных инициатив позволит: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выявлять и решать проблемы, наиболее остро воспринимающиеся населением;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 xml:space="preserve">активизировать диалог между населением и органами власти в процессе </w:t>
      </w:r>
      <w:r w:rsidRPr="00CB0F7D">
        <w:rPr>
          <w:rFonts w:ascii="Times New Roman" w:eastAsiaTheme="minorHAnsi" w:hAnsi="Times New Roman" w:cstheme="minorBidi"/>
          <w:sz w:val="28"/>
          <w:szCs w:val="28"/>
        </w:rPr>
        <w:lastRenderedPageBreak/>
        <w:t>решения практических проблем;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снизить иждивенческие настроения среди населения;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повысить эффективность использования средств бюджета;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развить потенциал органов местного самоуправления и повысить эффективность их работы;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обеспечить переход от вертикальной схемы принятия решений на местном уровне к горизонтальной.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7E164F" w:rsidRPr="00CB0F7D" w:rsidRDefault="007E164F" w:rsidP="007E164F">
      <w:pPr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B0F7D">
        <w:rPr>
          <w:rFonts w:ascii="Times New Roman" w:eastAsiaTheme="minorHAnsi" w:hAnsi="Times New Roman" w:cstheme="minorBidi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7E164F" w:rsidRPr="00CB0F7D" w:rsidRDefault="007E164F" w:rsidP="007E164F">
      <w:pPr>
        <w:widowControl/>
        <w:autoSpaceDE/>
        <w:autoSpaceDN/>
        <w:adjustRightInd/>
        <w:ind w:firstLine="0"/>
        <w:rPr>
          <w:rFonts w:ascii="Times New Roman" w:hAnsi="Times New Roman" w:cstheme="minorBidi"/>
          <w:sz w:val="28"/>
          <w:szCs w:val="28"/>
        </w:rPr>
      </w:pPr>
    </w:p>
    <w:p w:rsidR="007E164F" w:rsidRPr="00CB0F7D" w:rsidRDefault="007E164F" w:rsidP="007E164F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7" w:name="sub_631"/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27"/>
    <w:p w:rsidR="007E164F" w:rsidRPr="00CB0F7D" w:rsidRDefault="007E164F" w:rsidP="007E164F">
      <w:pPr>
        <w:widowControl/>
        <w:autoSpaceDE/>
        <w:autoSpaceDN/>
        <w:adjustRightInd/>
        <w:spacing w:line="276" w:lineRule="auto"/>
        <w:ind w:firstLine="708"/>
        <w:rPr>
          <w:rFonts w:ascii="Times New Roman" w:hAnsi="Times New Roman" w:cstheme="minorBidi"/>
          <w:sz w:val="28"/>
          <w:szCs w:val="28"/>
        </w:rPr>
      </w:pPr>
      <w:r w:rsidRPr="00CB0F7D">
        <w:rPr>
          <w:rFonts w:ascii="Times New Roman" w:hAnsi="Times New Roman" w:cstheme="minorBidi"/>
          <w:sz w:val="28"/>
          <w:szCs w:val="28"/>
        </w:rPr>
        <w:t xml:space="preserve">Целью подпрограммы </w:t>
      </w:r>
      <w:r w:rsidRPr="00CB0F7D">
        <w:rPr>
          <w:rFonts w:ascii="Times New Roman" w:eastAsiaTheme="minorHAnsi" w:hAnsi="Times New Roman" w:cstheme="minorBidi"/>
          <w:sz w:val="28"/>
          <w:szCs w:val="28"/>
        </w:rPr>
        <w:t xml:space="preserve">«Развитие инициативного бюджетирования в муниципальном образовании Кавказский район» </w:t>
      </w:r>
      <w:r w:rsidRPr="00CB0F7D">
        <w:rPr>
          <w:rFonts w:ascii="Times New Roman" w:hAnsi="Times New Roman" w:cstheme="minorBidi"/>
          <w:sz w:val="28"/>
          <w:szCs w:val="28"/>
        </w:rPr>
        <w:t xml:space="preserve">является внедрение и развитие инструментов инициативного бюджетирования на территории </w:t>
      </w:r>
      <w:r w:rsidRPr="00CB0F7D">
        <w:rPr>
          <w:rFonts w:ascii="Times New Roman" w:eastAsiaTheme="minorHAnsi" w:hAnsi="Times New Roman" w:cstheme="minorBidi"/>
          <w:sz w:val="28"/>
          <w:szCs w:val="28"/>
        </w:rPr>
        <w:t>муниципального образования Кавказский район</w:t>
      </w:r>
      <w:r w:rsidRPr="00CB0F7D">
        <w:rPr>
          <w:rFonts w:ascii="Times New Roman" w:hAnsi="Times New Roman" w:cstheme="minorBidi"/>
          <w:sz w:val="28"/>
          <w:szCs w:val="28"/>
        </w:rPr>
        <w:t>.</w:t>
      </w:r>
    </w:p>
    <w:p w:rsidR="007E164F" w:rsidRPr="00CB0F7D" w:rsidRDefault="007E164F" w:rsidP="007E164F">
      <w:pPr>
        <w:widowControl/>
        <w:autoSpaceDE/>
        <w:autoSpaceDN/>
        <w:adjustRightInd/>
        <w:spacing w:line="276" w:lineRule="auto"/>
        <w:ind w:firstLine="708"/>
        <w:rPr>
          <w:rFonts w:ascii="Times New Roman" w:hAnsi="Times New Roman" w:cstheme="minorBidi"/>
          <w:sz w:val="28"/>
          <w:szCs w:val="28"/>
        </w:rPr>
      </w:pPr>
      <w:r w:rsidRPr="00CB0F7D">
        <w:rPr>
          <w:rFonts w:ascii="Times New Roman" w:hAnsi="Times New Roman" w:cstheme="minorBidi"/>
          <w:sz w:val="28"/>
          <w:szCs w:val="28"/>
        </w:rPr>
        <w:t>Задачи подпрограммы:</w:t>
      </w:r>
    </w:p>
    <w:p w:rsidR="007E164F" w:rsidRPr="00CB0F7D" w:rsidRDefault="007E164F" w:rsidP="007E164F">
      <w:pPr>
        <w:widowControl/>
        <w:autoSpaceDE/>
        <w:autoSpaceDN/>
        <w:adjustRightInd/>
        <w:ind w:firstLine="709"/>
        <w:rPr>
          <w:rFonts w:ascii="Times New Roman" w:hAnsi="Times New Roman" w:cstheme="minorBidi"/>
          <w:sz w:val="28"/>
          <w:szCs w:val="28"/>
        </w:rPr>
      </w:pPr>
      <w:r w:rsidRPr="00CB0F7D">
        <w:rPr>
          <w:rFonts w:ascii="Times New Roman" w:hAnsi="Times New Roman" w:cstheme="minorBidi"/>
          <w:sz w:val="28"/>
          <w:szCs w:val="28"/>
        </w:rPr>
        <w:t xml:space="preserve">поддержка проектов развития территорий сельских поселений </w:t>
      </w:r>
      <w:r w:rsidRPr="00CB0F7D">
        <w:rPr>
          <w:rFonts w:ascii="Times New Roman" w:eastAsiaTheme="minorHAnsi" w:hAnsi="Times New Roman" w:cstheme="minorBidi"/>
          <w:sz w:val="28"/>
          <w:szCs w:val="28"/>
        </w:rPr>
        <w:t>Кавказского района</w:t>
      </w:r>
      <w:r w:rsidRPr="00CB0F7D">
        <w:rPr>
          <w:rFonts w:ascii="Times New Roman" w:hAnsi="Times New Roman" w:cstheme="minorBidi"/>
          <w:sz w:val="28"/>
          <w:szCs w:val="28"/>
        </w:rPr>
        <w:t>, основанных на местных инициативах;</w:t>
      </w:r>
    </w:p>
    <w:p w:rsidR="007E164F" w:rsidRPr="00CB0F7D" w:rsidRDefault="007E164F" w:rsidP="007E164F">
      <w:pPr>
        <w:widowControl/>
        <w:autoSpaceDE/>
        <w:autoSpaceDN/>
        <w:adjustRightInd/>
        <w:ind w:firstLine="709"/>
        <w:rPr>
          <w:rFonts w:ascii="Times New Roman" w:hAnsi="Times New Roman" w:cstheme="minorBidi"/>
          <w:sz w:val="28"/>
          <w:szCs w:val="28"/>
        </w:rPr>
      </w:pPr>
      <w:r w:rsidRPr="00CB0F7D">
        <w:rPr>
          <w:rFonts w:ascii="Times New Roman" w:hAnsi="Times New Roman" w:cstheme="minorBidi"/>
          <w:sz w:val="28"/>
          <w:szCs w:val="28"/>
        </w:rPr>
        <w:t>поддержка местных инициатив граждан по вопросам развития территории сельских поселений.</w:t>
      </w:r>
    </w:p>
    <w:p w:rsidR="007E164F" w:rsidRPr="00CB0F7D" w:rsidRDefault="007E164F" w:rsidP="007E164F">
      <w:pPr>
        <w:widowControl/>
        <w:autoSpaceDE/>
        <w:autoSpaceDN/>
        <w:adjustRightInd/>
        <w:ind w:firstLine="708"/>
        <w:rPr>
          <w:rFonts w:ascii="Times New Roman" w:hAnsi="Times New Roman" w:cstheme="minorBidi"/>
          <w:sz w:val="28"/>
          <w:szCs w:val="28"/>
        </w:rPr>
      </w:pPr>
      <w:r w:rsidRPr="00CB0F7D">
        <w:rPr>
          <w:rFonts w:ascii="Times New Roman" w:hAnsi="Times New Roman" w:cstheme="minorBidi"/>
          <w:sz w:val="28"/>
          <w:szCs w:val="28"/>
        </w:rPr>
        <w:t>Сроки реализации подпрограммы: 202</w:t>
      </w:r>
      <w:r w:rsidR="00E15B23" w:rsidRPr="00CB0F7D">
        <w:rPr>
          <w:rFonts w:ascii="Times New Roman" w:hAnsi="Times New Roman" w:cstheme="minorBidi"/>
          <w:sz w:val="28"/>
          <w:szCs w:val="28"/>
        </w:rPr>
        <w:t>2</w:t>
      </w:r>
      <w:r w:rsidR="00FA2F63" w:rsidRPr="00CB0F7D">
        <w:rPr>
          <w:rFonts w:ascii="Times New Roman" w:hAnsi="Times New Roman" w:cstheme="minorBidi"/>
          <w:sz w:val="28"/>
          <w:szCs w:val="28"/>
        </w:rPr>
        <w:t xml:space="preserve"> – </w:t>
      </w:r>
      <w:r w:rsidRPr="00CB0F7D">
        <w:rPr>
          <w:rFonts w:ascii="Times New Roman" w:hAnsi="Times New Roman" w:cstheme="minorBidi"/>
          <w:sz w:val="28"/>
          <w:szCs w:val="28"/>
        </w:rPr>
        <w:t>2024</w:t>
      </w:r>
      <w:r w:rsidR="00FA2F63" w:rsidRPr="00CB0F7D">
        <w:rPr>
          <w:rFonts w:ascii="Times New Roman" w:hAnsi="Times New Roman" w:cstheme="minorBidi"/>
          <w:sz w:val="28"/>
          <w:szCs w:val="28"/>
        </w:rPr>
        <w:t xml:space="preserve"> </w:t>
      </w:r>
      <w:r w:rsidRPr="00CB0F7D">
        <w:rPr>
          <w:rFonts w:ascii="Times New Roman" w:hAnsi="Times New Roman" w:cstheme="minorBidi"/>
          <w:sz w:val="28"/>
          <w:szCs w:val="28"/>
        </w:rPr>
        <w:t xml:space="preserve">годы. </w:t>
      </w:r>
    </w:p>
    <w:p w:rsidR="007E164F" w:rsidRPr="00CB0F7D" w:rsidRDefault="007E164F" w:rsidP="007E164F">
      <w:pPr>
        <w:widowControl/>
        <w:autoSpaceDE/>
        <w:autoSpaceDN/>
        <w:adjustRightInd/>
        <w:ind w:firstLine="0"/>
        <w:rPr>
          <w:rFonts w:ascii="Times New Roman" w:hAnsi="Times New Roman" w:cstheme="minorBidi"/>
          <w:sz w:val="28"/>
          <w:szCs w:val="28"/>
        </w:rPr>
      </w:pPr>
    </w:p>
    <w:p w:rsidR="007E164F" w:rsidRPr="00CB0F7D" w:rsidRDefault="007E164F" w:rsidP="007E164F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мероприятий подпрограммы</w:t>
      </w:r>
    </w:p>
    <w:p w:rsidR="007E164F" w:rsidRPr="00CB0F7D" w:rsidRDefault="007E164F" w:rsidP="007E164F">
      <w:pPr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7E164F" w:rsidRPr="00CB0F7D" w:rsidRDefault="007E164F" w:rsidP="007E164F">
      <w:pPr>
        <w:widowControl/>
        <w:autoSpaceDE/>
        <w:autoSpaceDN/>
        <w:adjustRightInd/>
        <w:spacing w:after="200" w:line="276" w:lineRule="auto"/>
        <w:ind w:firstLine="709"/>
        <w:rPr>
          <w:rFonts w:ascii="Times New Roman" w:hAnsi="Times New Roman" w:cstheme="minorBidi"/>
          <w:b/>
          <w:sz w:val="28"/>
          <w:szCs w:val="28"/>
        </w:rPr>
      </w:pPr>
      <w:r w:rsidRPr="00CB0F7D">
        <w:rPr>
          <w:rFonts w:ascii="Times New Roman" w:hAnsi="Times New Roman" w:cstheme="minorBidi"/>
          <w:sz w:val="28"/>
          <w:szCs w:val="28"/>
        </w:rPr>
        <w:t>Перечень мероприятий подпрограммы отражен в приложении № 2 к подпрограмме</w:t>
      </w:r>
      <w:r w:rsidRPr="00CB0F7D">
        <w:rPr>
          <w:rFonts w:ascii="Times New Roman" w:hAnsi="Times New Roman" w:cstheme="minorBidi"/>
          <w:b/>
          <w:sz w:val="28"/>
          <w:szCs w:val="28"/>
        </w:rPr>
        <w:t>.</w:t>
      </w:r>
    </w:p>
    <w:p w:rsidR="007E164F" w:rsidRPr="00CB0F7D" w:rsidRDefault="007E164F" w:rsidP="007E164F">
      <w:pPr>
        <w:widowControl/>
        <w:autoSpaceDE/>
        <w:autoSpaceDN/>
        <w:adjustRightInd/>
        <w:ind w:firstLine="708"/>
        <w:rPr>
          <w:rFonts w:ascii="Times New Roman" w:hAnsi="Times New Roman" w:cstheme="minorBidi"/>
          <w:sz w:val="28"/>
          <w:szCs w:val="28"/>
        </w:rPr>
      </w:pPr>
    </w:p>
    <w:p w:rsidR="00FA2F63" w:rsidRPr="00CB0F7D" w:rsidRDefault="00FA2F63" w:rsidP="007E164F">
      <w:pPr>
        <w:widowControl/>
        <w:autoSpaceDE/>
        <w:autoSpaceDN/>
        <w:adjustRightInd/>
        <w:ind w:firstLine="708"/>
        <w:rPr>
          <w:rFonts w:ascii="Times New Roman" w:hAnsi="Times New Roman" w:cstheme="minorBidi"/>
          <w:sz w:val="28"/>
          <w:szCs w:val="28"/>
        </w:rPr>
      </w:pPr>
    </w:p>
    <w:p w:rsidR="007E164F" w:rsidRPr="00CB0F7D" w:rsidRDefault="007E164F" w:rsidP="007E164F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4. Обоснование ресурсного обеспечения подпрограммы</w:t>
      </w:r>
    </w:p>
    <w:p w:rsidR="007E164F" w:rsidRPr="00CB0F7D" w:rsidRDefault="007E164F" w:rsidP="007E164F">
      <w:pPr>
        <w:widowControl/>
        <w:autoSpaceDE/>
        <w:autoSpaceDN/>
        <w:adjustRightInd/>
        <w:ind w:firstLine="709"/>
        <w:rPr>
          <w:rFonts w:ascii="Times New Roman" w:hAnsi="Times New Roman" w:cstheme="minorBidi"/>
          <w:sz w:val="28"/>
          <w:szCs w:val="28"/>
        </w:rPr>
      </w:pPr>
    </w:p>
    <w:tbl>
      <w:tblPr>
        <w:tblW w:w="100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18"/>
        <w:gridCol w:w="1513"/>
        <w:gridCol w:w="1184"/>
        <w:gridCol w:w="1184"/>
        <w:gridCol w:w="1184"/>
        <w:gridCol w:w="1184"/>
      </w:tblGrid>
      <w:tr w:rsidR="00CB0F7D" w:rsidRPr="00CB0F7D" w:rsidTr="00E15B2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23" w:rsidRPr="00CB0F7D" w:rsidRDefault="00E15B23" w:rsidP="00E15B23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23" w:rsidRPr="00CB0F7D" w:rsidRDefault="00E15B23" w:rsidP="00E15B23">
            <w:pPr>
              <w:rPr>
                <w:rFonts w:eastAsia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23" w:rsidRPr="00CB0F7D" w:rsidRDefault="00E15B23" w:rsidP="00E15B23">
            <w:pPr>
              <w:rPr>
                <w:rFonts w:eastAsia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23" w:rsidRPr="00CB0F7D" w:rsidRDefault="00E15B23" w:rsidP="00E15B23">
            <w:pPr>
              <w:rPr>
                <w:rFonts w:eastAsia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23" w:rsidRPr="00CB0F7D" w:rsidRDefault="00E15B23" w:rsidP="00E15B23">
            <w:pPr>
              <w:rPr>
                <w:rFonts w:eastAsia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23" w:rsidRPr="00CB0F7D" w:rsidRDefault="00E15B23" w:rsidP="00E15B23">
            <w:pPr>
              <w:rPr>
                <w:rFonts w:eastAsia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23" w:rsidRPr="00CB0F7D" w:rsidRDefault="00E15B23" w:rsidP="00E15B23">
            <w:pPr>
              <w:rPr>
                <w:rFonts w:eastAsia="Times New Roman"/>
              </w:rPr>
            </w:pPr>
          </w:p>
        </w:tc>
      </w:tr>
      <w:tr w:rsidR="00CB0F7D" w:rsidRPr="00CB0F7D" w:rsidTr="00E15B23">
        <w:trPr>
          <w:trHeight w:val="623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lastRenderedPageBreak/>
              <w:t>Наименование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Годы реализации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Объем финансирования, всего, (тыс. руб.)</w:t>
            </w:r>
          </w:p>
        </w:tc>
        <w:tc>
          <w:tcPr>
            <w:tcW w:w="4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в том числе по источникам финансирования</w:t>
            </w:r>
          </w:p>
        </w:tc>
      </w:tr>
      <w:tr w:rsidR="00CB0F7D" w:rsidRPr="00CB0F7D" w:rsidTr="00E15B23">
        <w:trPr>
          <w:trHeight w:val="126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23" w:rsidRPr="00CB0F7D" w:rsidRDefault="00E15B23" w:rsidP="00E15B2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23" w:rsidRPr="00CB0F7D" w:rsidRDefault="00E15B23" w:rsidP="00E15B2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23" w:rsidRPr="00CB0F7D" w:rsidRDefault="00E15B23" w:rsidP="00E15B2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left="-62"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left="-62"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left="-62"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left="-62"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</w:tr>
      <w:tr w:rsidR="00CB0F7D" w:rsidRPr="00CB0F7D" w:rsidTr="00E15B23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left="-62" w:firstLine="21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left="-62" w:firstLine="21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left="-62" w:firstLine="21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left="-62" w:firstLine="21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8</w:t>
            </w:r>
          </w:p>
        </w:tc>
      </w:tr>
      <w:tr w:rsidR="00CB0F7D" w:rsidRPr="00CB0F7D" w:rsidTr="00370F1C">
        <w:trPr>
          <w:trHeight w:val="903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370F1C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Развитие инициативного бюджетирования в муниципальном образовании 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370F1C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</w:t>
            </w:r>
            <w:r w:rsidR="00E15B23" w:rsidRPr="00CB0F7D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370F1C" w:rsidP="00E15B23">
            <w:pPr>
              <w:ind w:left="-62" w:firstLine="21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</w:t>
            </w:r>
            <w:r w:rsidR="00E15B23" w:rsidRPr="00CB0F7D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left="-62" w:firstLine="21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left="-62" w:firstLine="21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</w:tr>
      <w:tr w:rsidR="00CB0F7D" w:rsidRPr="00CB0F7D" w:rsidTr="00E15B23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23" w:rsidRPr="00CB0F7D" w:rsidRDefault="00E15B23" w:rsidP="00E15B2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</w:tr>
      <w:tr w:rsidR="00CB0F7D" w:rsidRPr="00CB0F7D" w:rsidTr="00E15B23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23" w:rsidRPr="00CB0F7D" w:rsidRDefault="00E15B23" w:rsidP="00E15B2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</w:tr>
      <w:tr w:rsidR="00E15B23" w:rsidRPr="00CB0F7D" w:rsidTr="00E15B23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23" w:rsidRPr="00CB0F7D" w:rsidRDefault="00E15B23" w:rsidP="00E15B2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23" w:rsidRPr="00CB0F7D" w:rsidRDefault="00E15B23" w:rsidP="00E15B23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0,0</w:t>
            </w:r>
          </w:p>
        </w:tc>
      </w:tr>
    </w:tbl>
    <w:p w:rsidR="007E164F" w:rsidRPr="00CB0F7D" w:rsidRDefault="007E164F" w:rsidP="007E164F">
      <w:pPr>
        <w:widowControl/>
        <w:autoSpaceDE/>
        <w:autoSpaceDN/>
        <w:adjustRightInd/>
        <w:ind w:firstLine="0"/>
        <w:rPr>
          <w:rFonts w:ascii="Times New Roman" w:hAnsi="Times New Roman" w:cstheme="minorBidi"/>
          <w:sz w:val="28"/>
          <w:szCs w:val="28"/>
        </w:rPr>
      </w:pPr>
    </w:p>
    <w:p w:rsidR="007E164F" w:rsidRPr="00CB0F7D" w:rsidRDefault="007E164F" w:rsidP="007E164F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подпрограммы</w:t>
      </w:r>
    </w:p>
    <w:p w:rsidR="007E164F" w:rsidRPr="00CB0F7D" w:rsidRDefault="007E164F" w:rsidP="007E164F">
      <w:pPr>
        <w:widowControl/>
        <w:autoSpaceDE/>
        <w:autoSpaceDN/>
        <w:adjustRightInd/>
        <w:ind w:firstLine="0"/>
        <w:rPr>
          <w:rFonts w:ascii="Times New Roman" w:hAnsi="Times New Roman" w:cstheme="minorBidi"/>
          <w:sz w:val="28"/>
          <w:szCs w:val="28"/>
        </w:rPr>
      </w:pPr>
    </w:p>
    <w:p w:rsidR="00EB05A5" w:rsidRPr="00CB0F7D" w:rsidRDefault="00EB05A5" w:rsidP="00EB05A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её координатор, который:</w:t>
      </w:r>
    </w:p>
    <w:p w:rsidR="00EB05A5" w:rsidRPr="00CB0F7D" w:rsidRDefault="00EB05A5" w:rsidP="00EB05A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EB05A5" w:rsidRPr="00CB0F7D" w:rsidRDefault="00EB05A5" w:rsidP="00EB05A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EB05A5" w:rsidRPr="00CB0F7D" w:rsidRDefault="00EB05A5" w:rsidP="00EB05A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EB05A5" w:rsidRPr="00CB0F7D" w:rsidRDefault="00EB05A5" w:rsidP="00EB05A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EB05A5" w:rsidRPr="00CB0F7D" w:rsidRDefault="00EB05A5" w:rsidP="00EB05A5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 Координатор подпрограммы в пределах своей компетенции в сроки, установленные координатором муниципальной программы, представляют в его адрес информацию, необходимую для формирования годового доклада о ходе реализации муниципальной программы. </w:t>
      </w:r>
    </w:p>
    <w:p w:rsidR="007E164F" w:rsidRPr="00CB0F7D" w:rsidRDefault="007E164F" w:rsidP="007E164F">
      <w:pPr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</w:p>
    <w:p w:rsidR="00BB53D5" w:rsidRPr="00CB0F7D" w:rsidRDefault="00BB53D5" w:rsidP="007E164F">
      <w:pPr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</w:p>
    <w:p w:rsidR="007E164F" w:rsidRPr="00CB0F7D" w:rsidRDefault="001E7581" w:rsidP="007E164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theme="minorBidi"/>
          <w:sz w:val="28"/>
          <w:szCs w:val="28"/>
        </w:rPr>
        <w:t xml:space="preserve">Начальник организационного отдела                                 О.В. </w:t>
      </w:r>
      <w:proofErr w:type="spellStart"/>
      <w:r w:rsidRPr="00CB0F7D">
        <w:rPr>
          <w:rFonts w:ascii="Times New Roman" w:hAnsi="Times New Roman" w:cstheme="minorBidi"/>
          <w:sz w:val="28"/>
          <w:szCs w:val="28"/>
        </w:rPr>
        <w:t>Ионова</w:t>
      </w:r>
      <w:proofErr w:type="spellEnd"/>
    </w:p>
    <w:p w:rsidR="007E164F" w:rsidRPr="00CB0F7D" w:rsidRDefault="007E164F" w:rsidP="007E164F">
      <w:pPr>
        <w:ind w:firstLine="698"/>
        <w:jc w:val="right"/>
        <w:rPr>
          <w:rFonts w:ascii="Times New Roman" w:eastAsia="Times New Roman" w:hAnsi="Times New Roman"/>
          <w:sz w:val="28"/>
          <w:szCs w:val="28"/>
        </w:rPr>
        <w:sectPr w:rsidR="007E164F" w:rsidRPr="00CB0F7D" w:rsidSect="007E164F">
          <w:pgSz w:w="11905" w:h="16837"/>
          <w:pgMar w:top="1134" w:right="567" w:bottom="425" w:left="1701" w:header="720" w:footer="720" w:gutter="0"/>
          <w:cols w:space="720"/>
          <w:noEndnote/>
        </w:sectPr>
      </w:pPr>
    </w:p>
    <w:p w:rsidR="007E164F" w:rsidRPr="00CB0F7D" w:rsidRDefault="007E164F" w:rsidP="007E164F">
      <w:pPr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CB0F7D">
        <w:rPr>
          <w:rFonts w:ascii="Times New Roman" w:eastAsia="Times New Roman" w:hAnsi="Times New Roman"/>
          <w:sz w:val="28"/>
          <w:szCs w:val="28"/>
        </w:rPr>
        <w:lastRenderedPageBreak/>
        <w:t>Приложение № 1</w:t>
      </w:r>
      <w:r w:rsidRPr="00CB0F7D">
        <w:rPr>
          <w:rFonts w:ascii="Times New Roman" w:eastAsia="Times New Roman" w:hAnsi="Times New Roman"/>
          <w:sz w:val="28"/>
          <w:szCs w:val="28"/>
        </w:rPr>
        <w:br/>
        <w:t>к подпрограмме «Развитие инициативного</w:t>
      </w:r>
    </w:p>
    <w:p w:rsidR="007E164F" w:rsidRPr="00CB0F7D" w:rsidRDefault="007E164F" w:rsidP="007E164F">
      <w:pPr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CB0F7D">
        <w:rPr>
          <w:rFonts w:ascii="Times New Roman" w:eastAsia="Times New Roman" w:hAnsi="Times New Roman"/>
          <w:sz w:val="28"/>
          <w:szCs w:val="28"/>
        </w:rPr>
        <w:t xml:space="preserve"> бюджетирования в муниципальном</w:t>
      </w:r>
    </w:p>
    <w:p w:rsidR="007E164F" w:rsidRPr="00CB0F7D" w:rsidRDefault="007E164F" w:rsidP="007E164F">
      <w:pPr>
        <w:ind w:firstLine="698"/>
        <w:jc w:val="right"/>
        <w:rPr>
          <w:rFonts w:ascii="Times New Roman" w:hAnsi="Times New Roman"/>
        </w:rPr>
      </w:pPr>
      <w:r w:rsidRPr="00CB0F7D">
        <w:rPr>
          <w:rFonts w:ascii="Times New Roman" w:eastAsia="Times New Roman" w:hAnsi="Times New Roman"/>
          <w:sz w:val="28"/>
          <w:szCs w:val="28"/>
        </w:rPr>
        <w:t>образовании Кавказский район»</w:t>
      </w:r>
      <w:r w:rsidRPr="00CB0F7D">
        <w:rPr>
          <w:rFonts w:ascii="Times New Roman" w:eastAsia="Times New Roman" w:hAnsi="Times New Roman"/>
        </w:rPr>
        <w:br/>
      </w:r>
    </w:p>
    <w:p w:rsidR="007E164F" w:rsidRPr="00CB0F7D" w:rsidRDefault="007E164F" w:rsidP="007E164F">
      <w:pPr>
        <w:spacing w:before="108" w:after="1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64F" w:rsidRPr="00CB0F7D" w:rsidRDefault="007E164F" w:rsidP="007E164F">
      <w:pPr>
        <w:spacing w:before="108" w:after="1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B0F7D">
        <w:rPr>
          <w:rFonts w:ascii="Times New Roman" w:eastAsia="Times New Roman" w:hAnsi="Times New Roman"/>
          <w:b/>
          <w:bCs/>
          <w:sz w:val="28"/>
          <w:szCs w:val="28"/>
        </w:rPr>
        <w:t>Цели, задачи и целевые показатели подпрограммы «Развитие инициативного бюджетирования в муниципальном образовании Кавказский район»</w:t>
      </w:r>
    </w:p>
    <w:p w:rsidR="00E0011B" w:rsidRPr="00CB0F7D" w:rsidRDefault="00E0011B" w:rsidP="007E164F">
      <w:pPr>
        <w:spacing w:before="108" w:after="1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832"/>
        <w:gridCol w:w="139"/>
        <w:gridCol w:w="711"/>
        <w:gridCol w:w="992"/>
        <w:gridCol w:w="1134"/>
        <w:gridCol w:w="1134"/>
        <w:gridCol w:w="1134"/>
      </w:tblGrid>
      <w:tr w:rsidR="00CB0F7D" w:rsidRPr="00CB0F7D" w:rsidTr="00C919F6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9F6" w:rsidRPr="00CB0F7D" w:rsidRDefault="00C919F6" w:rsidP="00A32D09">
            <w:pPr>
              <w:ind w:right="-396" w:firstLine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9F6" w:rsidRPr="00CB0F7D" w:rsidRDefault="00C919F6" w:rsidP="002479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9F6" w:rsidRPr="00CB0F7D" w:rsidRDefault="00C919F6" w:rsidP="00A32D09">
            <w:pPr>
              <w:ind w:right="-250" w:firstLine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9F6" w:rsidRPr="00CB0F7D" w:rsidRDefault="00C919F6" w:rsidP="002479BB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6" w:rsidRPr="00CB0F7D" w:rsidRDefault="00C919F6" w:rsidP="00546254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CB0F7D" w:rsidRPr="00CB0F7D" w:rsidTr="00C919F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F6" w:rsidRPr="00CB0F7D" w:rsidRDefault="00C919F6" w:rsidP="0076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F6" w:rsidRPr="00CB0F7D" w:rsidRDefault="00C919F6" w:rsidP="00247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F6" w:rsidRPr="00CB0F7D" w:rsidRDefault="00C919F6" w:rsidP="00247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F6" w:rsidRPr="00CB0F7D" w:rsidRDefault="00C919F6" w:rsidP="002479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9F6" w:rsidRPr="00CB0F7D" w:rsidRDefault="00C919F6" w:rsidP="00C919F6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9F6" w:rsidRPr="00CB0F7D" w:rsidRDefault="00C919F6" w:rsidP="00C919F6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6" w:rsidRPr="00CB0F7D" w:rsidRDefault="00C919F6" w:rsidP="00C919F6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CB0F7D" w:rsidRPr="00CB0F7D" w:rsidTr="00C919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F6" w:rsidRPr="00CB0F7D" w:rsidRDefault="00C919F6" w:rsidP="0054625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F6" w:rsidRPr="00CB0F7D" w:rsidRDefault="00C919F6" w:rsidP="00546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F6" w:rsidRPr="00CB0F7D" w:rsidRDefault="00C919F6" w:rsidP="0054625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F6" w:rsidRPr="00CB0F7D" w:rsidRDefault="00C919F6" w:rsidP="0054625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9F6" w:rsidRPr="00CB0F7D" w:rsidRDefault="00C919F6" w:rsidP="0054625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9F6" w:rsidRPr="00CB0F7D" w:rsidRDefault="00C919F6" w:rsidP="0054625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6" w:rsidRPr="00CB0F7D" w:rsidRDefault="00C919F6" w:rsidP="0054625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B0F7D" w:rsidRPr="00CB0F7D" w:rsidTr="00C919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6" w:rsidRPr="00CB0F7D" w:rsidRDefault="00C919F6" w:rsidP="0054625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6" w:rsidRPr="00CB0F7D" w:rsidRDefault="00C919F6" w:rsidP="00C0788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Подпрограмма «Развитие инициативного бюджетирования в муниципальном образовании Кавказский район»</w:t>
            </w:r>
          </w:p>
        </w:tc>
      </w:tr>
      <w:tr w:rsidR="00CB0F7D" w:rsidRPr="00CB0F7D" w:rsidTr="00C919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6" w:rsidRPr="00CB0F7D" w:rsidRDefault="00C919F6" w:rsidP="0054625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6" w:rsidRPr="00CB0F7D" w:rsidRDefault="00C919F6" w:rsidP="00C0788C">
            <w:pPr>
              <w:ind w:firstLine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i/>
                <w:sz w:val="28"/>
                <w:szCs w:val="28"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CB0F7D" w:rsidRPr="00CB0F7D" w:rsidTr="00C919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6" w:rsidRPr="00CB0F7D" w:rsidRDefault="00C919F6" w:rsidP="0054625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6" w:rsidRPr="00CB0F7D" w:rsidRDefault="00C919F6" w:rsidP="00C0788C">
            <w:pPr>
              <w:ind w:firstLine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i/>
                <w:sz w:val="28"/>
                <w:szCs w:val="28"/>
              </w:rPr>
              <w:t>Задача подпрограммы: поддержка проектов развития территорий сельских поселений 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C919F6" w:rsidRPr="00CB0F7D" w:rsidTr="00A32D0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6" w:rsidRPr="00CB0F7D" w:rsidRDefault="00C919F6" w:rsidP="00761A5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F6" w:rsidRPr="00CB0F7D" w:rsidRDefault="00C919F6" w:rsidP="00EF1F1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Целевой показатель: 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F6" w:rsidRPr="00CB0F7D" w:rsidRDefault="00555093" w:rsidP="00A32D09">
            <w:pPr>
              <w:ind w:right="-392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F6" w:rsidRPr="00CB0F7D" w:rsidRDefault="00C919F6" w:rsidP="00A32D09">
            <w:pPr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9F6" w:rsidRPr="00CB0F7D" w:rsidRDefault="00C919F6" w:rsidP="00A32D0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9F6" w:rsidRPr="00CB0F7D" w:rsidRDefault="00C919F6" w:rsidP="00A32D0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6" w:rsidRPr="00CB0F7D" w:rsidRDefault="00C919F6" w:rsidP="00A32D0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7E164F" w:rsidRPr="00CB0F7D" w:rsidRDefault="007E164F" w:rsidP="007E164F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E164F" w:rsidRPr="00CB0F7D" w:rsidRDefault="007E164F" w:rsidP="007E164F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E164F" w:rsidRPr="00CB0F7D" w:rsidRDefault="007E164F" w:rsidP="007E164F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C919F6" w:rsidRPr="00CB0F7D" w:rsidRDefault="001E7581" w:rsidP="00C919F6">
      <w:pPr>
        <w:tabs>
          <w:tab w:val="left" w:pos="567"/>
        </w:tabs>
        <w:suppressAutoHyphens/>
        <w:ind w:firstLine="0"/>
        <w:rPr>
          <w:rFonts w:ascii="Times New Roman" w:hAnsi="Times New Roman"/>
          <w:sz w:val="28"/>
          <w:szCs w:val="28"/>
        </w:rPr>
        <w:sectPr w:rsidR="00C919F6" w:rsidRPr="00CB0F7D" w:rsidSect="00C919F6">
          <w:pgSz w:w="11905" w:h="16837"/>
          <w:pgMar w:top="1134" w:right="567" w:bottom="425" w:left="1701" w:header="720" w:footer="720" w:gutter="0"/>
          <w:cols w:space="720"/>
          <w:noEndnote/>
        </w:sectPr>
      </w:pPr>
      <w:r w:rsidRPr="00CB0F7D">
        <w:rPr>
          <w:rFonts w:ascii="Times New Roman" w:hAnsi="Times New Roman"/>
          <w:sz w:val="28"/>
          <w:szCs w:val="28"/>
        </w:rPr>
        <w:t xml:space="preserve">Начальник организационного отдела                                 О.В. </w:t>
      </w:r>
      <w:proofErr w:type="spellStart"/>
      <w:r w:rsidRPr="00CB0F7D">
        <w:rPr>
          <w:rFonts w:ascii="Times New Roman" w:hAnsi="Times New Roman"/>
          <w:sz w:val="28"/>
          <w:szCs w:val="28"/>
        </w:rPr>
        <w:t>Ионова</w:t>
      </w:r>
      <w:proofErr w:type="spellEnd"/>
    </w:p>
    <w:p w:rsidR="007E164F" w:rsidRPr="00CB0F7D" w:rsidRDefault="007E164F" w:rsidP="007E164F">
      <w:pPr>
        <w:tabs>
          <w:tab w:val="left" w:pos="567"/>
        </w:tabs>
        <w:suppressAutoHyphens/>
        <w:rPr>
          <w:rFonts w:ascii="Times New Roman" w:eastAsia="Times New Roman" w:hAnsi="Times New Roman"/>
          <w:sz w:val="28"/>
          <w:szCs w:val="28"/>
        </w:rPr>
      </w:pPr>
      <w:r w:rsidRPr="00CB0F7D">
        <w:rPr>
          <w:rFonts w:ascii="Times New Roman" w:hAnsi="Times New Roman"/>
          <w:sz w:val="28"/>
          <w:szCs w:val="28"/>
        </w:rPr>
        <w:lastRenderedPageBreak/>
        <w:tab/>
      </w:r>
      <w:r w:rsidRPr="00CB0F7D">
        <w:rPr>
          <w:rFonts w:ascii="Times New Roman" w:hAnsi="Times New Roman"/>
          <w:sz w:val="28"/>
          <w:szCs w:val="28"/>
        </w:rPr>
        <w:tab/>
      </w:r>
      <w:r w:rsidRPr="00CB0F7D">
        <w:rPr>
          <w:rFonts w:ascii="Times New Roman" w:hAnsi="Times New Roman"/>
          <w:sz w:val="28"/>
          <w:szCs w:val="28"/>
        </w:rPr>
        <w:tab/>
      </w:r>
      <w:r w:rsidRPr="00CB0F7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</w:t>
      </w:r>
    </w:p>
    <w:p w:rsidR="007E164F" w:rsidRPr="00CB0F7D" w:rsidRDefault="007E164F" w:rsidP="007E164F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E164F" w:rsidRPr="00CB0F7D" w:rsidRDefault="007E164F" w:rsidP="007E164F">
      <w:pPr>
        <w:suppressAutoHyphens/>
        <w:rPr>
          <w:rFonts w:ascii="Times New Roman" w:hAnsi="Times New Roman"/>
          <w:szCs w:val="28"/>
        </w:rPr>
      </w:pPr>
    </w:p>
    <w:tbl>
      <w:tblPr>
        <w:tblW w:w="315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007"/>
        <w:gridCol w:w="567"/>
        <w:gridCol w:w="1153"/>
        <w:gridCol w:w="231"/>
        <w:gridCol w:w="815"/>
        <w:gridCol w:w="940"/>
        <w:gridCol w:w="121"/>
        <w:gridCol w:w="992"/>
        <w:gridCol w:w="160"/>
        <w:gridCol w:w="691"/>
        <w:gridCol w:w="400"/>
        <w:gridCol w:w="592"/>
        <w:gridCol w:w="433"/>
        <w:gridCol w:w="1693"/>
        <w:gridCol w:w="3969"/>
        <w:gridCol w:w="3252"/>
        <w:gridCol w:w="3252"/>
        <w:gridCol w:w="3252"/>
        <w:gridCol w:w="3252"/>
        <w:gridCol w:w="3252"/>
      </w:tblGrid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64F" w:rsidRPr="00CB0F7D" w:rsidRDefault="007E164F" w:rsidP="00761A5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Приложение № 2</w:t>
            </w: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64F" w:rsidRPr="00CB0F7D" w:rsidRDefault="007E164F" w:rsidP="00761A5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к подпрограмме «Развитие инициативного</w:t>
            </w: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64F" w:rsidRPr="00CB0F7D" w:rsidRDefault="007E164F" w:rsidP="00761A5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 бюджетирования в муниципальном</w:t>
            </w: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64F" w:rsidRPr="00CB0F7D" w:rsidRDefault="007E164F" w:rsidP="00761A5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 образовании Кавказский район»</w:t>
            </w: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64F" w:rsidRPr="00CB0F7D" w:rsidRDefault="007E164F" w:rsidP="00761A5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64F" w:rsidRPr="00CB0F7D" w:rsidRDefault="007E164F" w:rsidP="00761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мероприятий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64F" w:rsidRPr="00CB0F7D" w:rsidRDefault="007E164F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4F" w:rsidRPr="00CB0F7D" w:rsidRDefault="007E164F" w:rsidP="00761A51">
            <w:pPr>
              <w:rPr>
                <w:rFonts w:ascii="Calibri" w:eastAsia="Times New Roman" w:hAnsi="Calibri" w:cs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№</w:t>
            </w:r>
          </w:p>
          <w:p w:rsidR="00007ADA" w:rsidRPr="00CB0F7D" w:rsidRDefault="00007ADA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П№ п/п</w:t>
            </w:r>
          </w:p>
          <w:p w:rsidR="00007ADA" w:rsidRPr="00CB0F7D" w:rsidRDefault="00007ADA" w:rsidP="00761A51">
            <w:pPr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eastAsia="Times New Roman"/>
              </w:rPr>
              <w:t> 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007AD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0F7D">
              <w:rPr>
                <w:rFonts w:ascii="Times New Roman" w:eastAsia="Times New Roman" w:hAnsi="Times New Roman" w:cs="Times New Roman"/>
              </w:rPr>
              <w:t>ССтатус</w:t>
            </w:r>
            <w:proofErr w:type="spellEnd"/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007AD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Год реализации</w:t>
            </w:r>
          </w:p>
        </w:tc>
        <w:tc>
          <w:tcPr>
            <w:tcW w:w="47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Объем финансирования, тыс. рублей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0975B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0975B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B0F7D" w:rsidRPr="00CB0F7D" w:rsidTr="0090765E">
        <w:trPr>
          <w:gridAfter w:val="5"/>
          <w:wAfter w:w="16260" w:type="dxa"/>
          <w:trHeight w:val="7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DA" w:rsidRPr="00CB0F7D" w:rsidRDefault="00007ADA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DA" w:rsidRPr="00CB0F7D" w:rsidRDefault="00007ADA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DA" w:rsidRPr="00CB0F7D" w:rsidRDefault="00007ADA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0F7D">
              <w:rPr>
                <w:rFonts w:ascii="Times New Roman" w:eastAsia="Times New Roman" w:hAnsi="Times New Roman" w:cs="Times New Roman"/>
              </w:rPr>
              <w:t>вВсего</w:t>
            </w:r>
            <w:proofErr w:type="spellEnd"/>
          </w:p>
        </w:tc>
        <w:tc>
          <w:tcPr>
            <w:tcW w:w="3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DA" w:rsidRPr="00CB0F7D" w:rsidRDefault="00007ADA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DA" w:rsidRPr="00CB0F7D" w:rsidRDefault="00007ADA" w:rsidP="00761A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126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761A51">
            <w:pPr>
              <w:rPr>
                <w:rFonts w:eastAsia="Times New Roman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DA" w:rsidRPr="00CB0F7D" w:rsidRDefault="00007ADA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DA" w:rsidRPr="00CB0F7D" w:rsidRDefault="00007ADA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DA" w:rsidRPr="00CB0F7D" w:rsidRDefault="00007ADA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DA" w:rsidRPr="00CB0F7D" w:rsidRDefault="00007ADA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0975B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0975B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0975B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DA" w:rsidRPr="00CB0F7D" w:rsidRDefault="00007ADA" w:rsidP="000975B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DA" w:rsidRPr="00CB0F7D" w:rsidRDefault="00007ADA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DA" w:rsidRPr="00CB0F7D" w:rsidRDefault="00007ADA" w:rsidP="00761A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E15B23" w:rsidP="00E0011B">
            <w:pPr>
              <w:ind w:right="-41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7E164F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7E164F" w:rsidP="00E0011B">
            <w:pPr>
              <w:ind w:right="-391"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7E164F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7E164F" w:rsidP="00E0011B">
            <w:pPr>
              <w:ind w:right="-319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7E164F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7E164F" w:rsidP="00E0011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7E164F" w:rsidP="00E0011B">
            <w:pPr>
              <w:ind w:right="-25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7E164F" w:rsidP="00E0011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7E164F" w:rsidP="00E0011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7E164F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B0F7D" w:rsidRPr="00CB0F7D" w:rsidTr="0090765E">
        <w:trPr>
          <w:gridAfter w:val="5"/>
          <w:wAfter w:w="16260" w:type="dxa"/>
          <w:trHeight w:val="720"/>
        </w:trPr>
        <w:tc>
          <w:tcPr>
            <w:tcW w:w="15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7E164F" w:rsidP="0090765E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Цель</w:t>
            </w:r>
            <w:r w:rsidR="0090765E" w:rsidRPr="00CB0F7D">
              <w:rPr>
                <w:rFonts w:ascii="Times New Roman" w:eastAsia="Times New Roman" w:hAnsi="Times New Roman" w:cs="Times New Roman"/>
              </w:rPr>
              <w:t xml:space="preserve">: </w:t>
            </w:r>
            <w:r w:rsidRPr="00CB0F7D">
              <w:rPr>
                <w:rFonts w:ascii="Times New Roman" w:eastAsia="Times New Roman" w:hAnsi="Times New Roman" w:cs="Times New Roman"/>
              </w:rPr>
              <w:t>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CB0F7D" w:rsidRPr="00CB0F7D" w:rsidTr="0090765E">
        <w:trPr>
          <w:gridAfter w:val="5"/>
          <w:wAfter w:w="16260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7E164F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4F" w:rsidRPr="00CB0F7D" w:rsidRDefault="007E164F" w:rsidP="0090765E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Задача: </w:t>
            </w:r>
            <w:r w:rsidR="0090765E" w:rsidRPr="00CB0F7D">
              <w:rPr>
                <w:rFonts w:ascii="Times New Roman" w:eastAsia="Times New Roman" w:hAnsi="Times New Roman" w:cs="Times New Roman"/>
              </w:rPr>
              <w:t>п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CB0F7D" w:rsidRPr="00CB0F7D" w:rsidTr="00583623">
        <w:trPr>
          <w:gridAfter w:val="5"/>
          <w:wAfter w:w="16260" w:type="dxa"/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90765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Проведение конкурсного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>отбора проектов инициативного бюджетирования  в муниципальном образовании Кавказский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4711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90765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Средства, предусмотренные на исполнение основной деятельности исполнителей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>Проведен 1 конкурсный отбор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58362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CB0F7D" w:rsidRPr="00CB0F7D" w:rsidTr="00583623">
        <w:trPr>
          <w:gridAfter w:val="5"/>
          <w:wAfter w:w="16260" w:type="dxa"/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4711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Проведен 1 конкурсный отбор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5836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583623">
        <w:trPr>
          <w:gridAfter w:val="5"/>
          <w:wAfter w:w="16260" w:type="dxa"/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471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Проведен 1 конкурсный отбор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5836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90765E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B253E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Задача: Поддержка местных инициатив граждан по вопросам развития территорий сельских поселений</w:t>
            </w:r>
          </w:p>
        </w:tc>
        <w:tc>
          <w:tcPr>
            <w:tcW w:w="3252" w:type="dxa"/>
          </w:tcPr>
          <w:p w:rsidR="0090765E" w:rsidRPr="00CB0F7D" w:rsidRDefault="0090765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3252" w:type="dxa"/>
          </w:tcPr>
          <w:p w:rsidR="0090765E" w:rsidRPr="00CB0F7D" w:rsidRDefault="0090765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3252" w:type="dxa"/>
          </w:tcPr>
          <w:p w:rsidR="0090765E" w:rsidRPr="00CB0F7D" w:rsidRDefault="0090765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3252" w:type="dxa"/>
          </w:tcPr>
          <w:p w:rsidR="0090765E" w:rsidRPr="00CB0F7D" w:rsidRDefault="0090765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3252" w:type="dxa"/>
            <w:vAlign w:val="center"/>
          </w:tcPr>
          <w:p w:rsidR="0090765E" w:rsidRPr="00CB0F7D" w:rsidRDefault="0090765E" w:rsidP="005836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8" w:name="RANGE!A20"/>
            <w:r w:rsidRPr="00CB0F7D">
              <w:rPr>
                <w:rFonts w:ascii="Times New Roman" w:eastAsia="Times New Roman" w:hAnsi="Times New Roman" w:cs="Times New Roman"/>
              </w:rPr>
              <w:t>2.1</w:t>
            </w:r>
            <w:bookmarkEnd w:id="28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Предоставление иных межбюджетных трансфертов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5836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Количество поселений муниципального образования Кавказский район, получивших межбюджетные трансферты в местные бюджеты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CB0F7D" w:rsidRPr="00CB0F7D" w:rsidTr="0090765E">
        <w:trPr>
          <w:gridAfter w:val="5"/>
          <w:wAfter w:w="16260" w:type="dxa"/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rPr>
                <w:rFonts w:eastAsia="Times New Roman"/>
                <w:b/>
              </w:rPr>
            </w:pPr>
            <w:r w:rsidRPr="00CB0F7D">
              <w:rPr>
                <w:rFonts w:eastAsia="Times New Roman"/>
                <w:b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CB0F7D" w:rsidRPr="00CB0F7D" w:rsidTr="0090765E">
        <w:trPr>
          <w:gridAfter w:val="5"/>
          <w:wAfter w:w="16260" w:type="dxa"/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761A51">
            <w:pPr>
              <w:rPr>
                <w:rFonts w:eastAsia="Times New Roman"/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761A51">
            <w:pPr>
              <w:rPr>
                <w:rFonts w:eastAsia="Times New Roman"/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A32D09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2024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2479B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B0F7D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761A51">
            <w:pPr>
              <w:rPr>
                <w:rFonts w:eastAsia="Times New Roman"/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65E" w:rsidRPr="00CB0F7D" w:rsidRDefault="0090765E" w:rsidP="00761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65E" w:rsidRPr="00CB0F7D" w:rsidRDefault="0090765E" w:rsidP="00655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0F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организационного отдела                                                                          О.В. </w:t>
            </w:r>
            <w:proofErr w:type="spellStart"/>
            <w:r w:rsidRPr="00CB0F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Ионова</w:t>
            </w:r>
            <w:proofErr w:type="spellEnd"/>
          </w:p>
          <w:p w:rsidR="0090765E" w:rsidRPr="00CB0F7D" w:rsidRDefault="0090765E" w:rsidP="00A32D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65E" w:rsidRPr="00CB0F7D" w:rsidRDefault="0090765E" w:rsidP="00761A5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65E" w:rsidRPr="00CB0F7D" w:rsidRDefault="0090765E" w:rsidP="00761A51">
            <w:pPr>
              <w:rPr>
                <w:rFonts w:ascii="Calibri" w:eastAsia="Times New Roman" w:hAnsi="Calibri" w:cs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5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65E" w:rsidRPr="00CB0F7D" w:rsidRDefault="0090765E" w:rsidP="00761A51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5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65E" w:rsidRPr="00CB0F7D" w:rsidRDefault="0090765E" w:rsidP="00761A51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5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65E" w:rsidRPr="00CB0F7D" w:rsidRDefault="0090765E" w:rsidP="00761A51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5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65E" w:rsidRPr="00CB0F7D" w:rsidRDefault="0090765E" w:rsidP="00761A51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65E" w:rsidRPr="00CB0F7D" w:rsidRDefault="0090765E" w:rsidP="00761A5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5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938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65E" w:rsidRPr="00CB0F7D" w:rsidRDefault="0090765E" w:rsidP="00761A5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0F7D" w:rsidRPr="00CB0F7D" w:rsidTr="0090765E">
        <w:trPr>
          <w:gridAfter w:val="5"/>
          <w:wAfter w:w="16260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  <w:tc>
          <w:tcPr>
            <w:tcW w:w="5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65E" w:rsidRPr="00CB0F7D" w:rsidRDefault="0090765E" w:rsidP="00761A51">
            <w:pPr>
              <w:rPr>
                <w:rFonts w:eastAsia="Times New Roman"/>
              </w:rPr>
            </w:pPr>
          </w:p>
        </w:tc>
      </w:tr>
    </w:tbl>
    <w:p w:rsidR="00BD7BF1" w:rsidRPr="00CB0F7D" w:rsidRDefault="00BD7BF1" w:rsidP="00BD7BF1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BD7BF1" w:rsidRPr="00CB0F7D" w:rsidSect="007E164F">
          <w:pgSz w:w="16837" w:h="11905" w:orient="landscape"/>
          <w:pgMar w:top="1701" w:right="1134" w:bottom="567" w:left="425" w:header="720" w:footer="720" w:gutter="0"/>
          <w:cols w:space="720"/>
          <w:noEndnote/>
        </w:sectPr>
      </w:pPr>
    </w:p>
    <w:p w:rsidR="00165066" w:rsidRPr="00CB0F7D" w:rsidRDefault="00165066" w:rsidP="00165066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 4</w:t>
      </w:r>
    </w:p>
    <w:p w:rsidR="00165066" w:rsidRPr="00CB0F7D" w:rsidRDefault="00165066" w:rsidP="00165066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CB0F7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</w:p>
    <w:p w:rsidR="00165066" w:rsidRPr="00CB0F7D" w:rsidRDefault="00165066" w:rsidP="00165066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165066" w:rsidRPr="00CB0F7D" w:rsidRDefault="00165066" w:rsidP="00165066">
      <w:pPr>
        <w:ind w:left="57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0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Кавказский район </w:t>
      </w:r>
      <w:r w:rsidRPr="00CB0F7D">
        <w:rPr>
          <w:rStyle w:val="a4"/>
          <w:rFonts w:ascii="Times New Roman" w:hAnsi="Times New Roman"/>
          <w:b w:val="0"/>
          <w:color w:val="auto"/>
          <w:sz w:val="28"/>
          <w:szCs w:val="28"/>
        </w:rPr>
        <w:t>«Муниципальная политика и развитие гражданского общества»</w:t>
      </w:r>
    </w:p>
    <w:p w:rsidR="00165066" w:rsidRPr="00CB0F7D" w:rsidRDefault="00165066" w:rsidP="00165066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7BF1" w:rsidRPr="00CB0F7D" w:rsidRDefault="00BD7BF1" w:rsidP="00B253E8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 «Развитие муниципальной службы в муниципально</w:t>
      </w:r>
      <w:r w:rsidR="00100BA5"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100BA5"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Кавказский район»</w:t>
      </w:r>
      <w:r w:rsidR="00B253E8" w:rsidRPr="00CB0F7D">
        <w:t xml:space="preserve"> </w:t>
      </w:r>
      <w:r w:rsidR="00B253E8"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муниципального образования Кавказский район «Муниципальная политика и развитие гражданского общества»</w:t>
      </w:r>
    </w:p>
    <w:p w:rsidR="00BD7BF1" w:rsidRPr="00CB0F7D" w:rsidRDefault="00BD7BF1" w:rsidP="00BD7BF1">
      <w:pPr>
        <w:rPr>
          <w:rFonts w:eastAsia="Times New Roman"/>
        </w:rPr>
      </w:pPr>
    </w:p>
    <w:p w:rsidR="00BD7BF1" w:rsidRPr="00CB0F7D" w:rsidRDefault="00BD7BF1" w:rsidP="00BD7BF1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подпрограммы «Развитие муниципальной службы </w:t>
      </w:r>
      <w:proofErr w:type="gramStart"/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муниципально</w:t>
      </w:r>
      <w:r w:rsidR="00ED3C13"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образования</w:t>
      </w:r>
      <w:proofErr w:type="gramEnd"/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Кавказский район»</w:t>
      </w:r>
    </w:p>
    <w:p w:rsidR="00BD7BF1" w:rsidRPr="00CB0F7D" w:rsidRDefault="00BD7BF1" w:rsidP="00BD7BF1">
      <w:pPr>
        <w:rPr>
          <w:rFonts w:eastAsia="Times New Roman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6163"/>
      </w:tblGrid>
      <w:tr w:rsidR="00CB0F7D" w:rsidRPr="00CB0F7D" w:rsidTr="00BD7BF1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правовой отдел администрации муниципального образования Кавказский район </w:t>
            </w:r>
          </w:p>
          <w:p w:rsidR="00BD7BF1" w:rsidRPr="00CB0F7D" w:rsidRDefault="00BD7BF1" w:rsidP="00BD7BF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F7D" w:rsidRPr="00CB0F7D" w:rsidTr="00BD7BF1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sub_10102"/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2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район;</w:t>
            </w:r>
          </w:p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район;</w:t>
            </w:r>
          </w:p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район;</w:t>
            </w:r>
          </w:p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район;</w:t>
            </w:r>
          </w:p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сельского хозяйства администрации муниципального образования Кавказский район;</w:t>
            </w:r>
          </w:p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образования Кавказский район;</w:t>
            </w:r>
          </w:p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структурные подразделения администрации муниципального образования Кавказский район</w:t>
            </w:r>
          </w:p>
          <w:p w:rsidR="00BD7BF1" w:rsidRPr="00CB0F7D" w:rsidRDefault="00BD7BF1" w:rsidP="00BD7BF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F7D" w:rsidRPr="00CB0F7D" w:rsidTr="00BD7BF1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муниципального управления и муниципальной службы в</w:t>
            </w:r>
            <w:r w:rsidR="00217164" w:rsidRPr="00CB0F7D">
              <w:rPr>
                <w:rFonts w:ascii="Times New Roman" w:eastAsia="Times New Roman" w:hAnsi="Times New Roman"/>
              </w:rPr>
              <w:t xml:space="preserve"> </w:t>
            </w: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r w:rsidR="004D242A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4D242A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BD7BF1" w:rsidRPr="00CB0F7D" w:rsidRDefault="00BD7BF1" w:rsidP="00BD7BF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F7D" w:rsidRPr="00CB0F7D" w:rsidTr="00BD7BF1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" w:name="sub_10104"/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  <w:bookmarkEnd w:id="3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стабильного социально-экономического развития муниципального образования Кавказский район посредством профессионального развития и дополнительного профессионального образования муниципальных служащих </w:t>
            </w:r>
            <w:r w:rsidR="001F6730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</w:t>
            </w:r>
            <w:r w:rsidR="00977CF6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F6730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район,  формирование кадрового состава </w:t>
            </w:r>
            <w:r w:rsidR="001F6730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</w:t>
            </w:r>
            <w:r w:rsidR="00977CF6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F6730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район, повышение эффективности работы </w:t>
            </w:r>
            <w:bookmarkStart w:id="31" w:name="sub_10144"/>
            <w:r w:rsidR="00977CF6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="001F6730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</w:t>
            </w:r>
            <w:bookmarkEnd w:id="31"/>
          </w:p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F7D" w:rsidRPr="00CB0F7D" w:rsidTr="00BD7BF1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sub_10105"/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3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D7BF1" w:rsidRPr="00CB0F7D" w:rsidRDefault="00494BD4" w:rsidP="00494BD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BD7BF1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лиц, прошедших обучение по программам дополнительного профессионального образования от общего числа лиц, замещающих муниципальные должности и должности муниципальной службы </w:t>
            </w:r>
            <w:r w:rsidR="001F6730" w:rsidRPr="00CB0F7D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="00BD7BF1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BD7BF1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Кавказский район </w:t>
            </w:r>
          </w:p>
        </w:tc>
      </w:tr>
      <w:tr w:rsidR="00CB0F7D" w:rsidRPr="00CB0F7D" w:rsidTr="00BD7BF1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" w:name="sub_1150"/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 и (или) программы</w:t>
            </w:r>
            <w:bookmarkEnd w:id="3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CB0F7D" w:rsidRPr="00CB0F7D" w:rsidTr="00BD7BF1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" w:name="sub_1151"/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D7BF1" w:rsidRPr="00CB0F7D" w:rsidRDefault="00165066" w:rsidP="00503FB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подпрограммы: </w:t>
            </w:r>
            <w:r w:rsidR="00BD7BF1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2022  - 2024 годы</w:t>
            </w: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  <w:r w:rsidR="00BD7BF1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D7BF1" w:rsidRPr="00CB0F7D" w:rsidRDefault="00BD7BF1" w:rsidP="00503FB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7BF1" w:rsidRPr="00CB0F7D" w:rsidTr="00BD7BF1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  подпрограммы, в том числе на финансовое обеспечение проектов и (или) программ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BF1" w:rsidRPr="00CB0F7D" w:rsidRDefault="00BD7BF1" w:rsidP="00C66AFE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C7031A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21FC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031A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CD2881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  <w:r w:rsidR="00FA2F63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="00C66AFE"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B0F7D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 из средств местного бюджета муниципального образования Кавказский район</w:t>
            </w:r>
          </w:p>
        </w:tc>
      </w:tr>
    </w:tbl>
    <w:p w:rsidR="00BD7BF1" w:rsidRPr="00CB0F7D" w:rsidRDefault="00BD7BF1" w:rsidP="00BD7BF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199" w:rsidRPr="00CB0F7D" w:rsidRDefault="00BD7BF1" w:rsidP="00A66199">
      <w:pPr>
        <w:widowControl/>
        <w:numPr>
          <w:ilvl w:val="0"/>
          <w:numId w:val="44"/>
        </w:numPr>
        <w:autoSpaceDE/>
        <w:autoSpaceDN/>
        <w:adjustRightInd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  <w:r w:rsidR="00A66199" w:rsidRPr="00CB0F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0F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службы в муниципальном образовании </w:t>
      </w:r>
    </w:p>
    <w:p w:rsidR="00BD7BF1" w:rsidRPr="00CB0F7D" w:rsidRDefault="00BD7BF1" w:rsidP="00A66199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sz w:val="28"/>
          <w:szCs w:val="28"/>
        </w:rPr>
        <w:t>Кавказский район</w:t>
      </w:r>
    </w:p>
    <w:p w:rsidR="00BD7BF1" w:rsidRPr="00CB0F7D" w:rsidRDefault="00BD7BF1" w:rsidP="00A661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7BF1" w:rsidRPr="00CB0F7D" w:rsidRDefault="00BD7BF1" w:rsidP="00BD7BF1">
      <w:pPr>
        <w:ind w:right="10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«Развитие муниципальной службы </w:t>
      </w:r>
      <w:r w:rsidR="00217164" w:rsidRPr="00CB0F7D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CB0F7D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ED3C13" w:rsidRPr="00CB0F7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6B054E" w:rsidRPr="00CB0F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 Кавказский район» (далее – подпрограмма) разработана в соответствии с </w:t>
      </w:r>
      <w:r w:rsidR="00A66199" w:rsidRPr="00CB0F7D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 марта</w:t>
      </w: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 2007 г</w:t>
      </w:r>
      <w:r w:rsidR="00A66199" w:rsidRPr="00CB0F7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Законом Краснодарского края от 8 июня 2007 г. № 1244-КЗ «О муниципальной службе в Краснодарском крае», Уставом муниципального образования Кавказский район.</w:t>
      </w:r>
    </w:p>
    <w:p w:rsidR="00BD7BF1" w:rsidRPr="00CB0F7D" w:rsidRDefault="00BD7BF1" w:rsidP="00BD7BF1">
      <w:pPr>
        <w:ind w:right="10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Сегодня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</w:t>
      </w:r>
      <w:r w:rsidRPr="00CB0F7D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совершенствования и в целом развития муниципальной службы заслуживают особого внимания.</w:t>
      </w:r>
    </w:p>
    <w:p w:rsidR="00BD7BF1" w:rsidRPr="00CB0F7D" w:rsidRDefault="00BD7BF1" w:rsidP="00BD7BF1">
      <w:pPr>
        <w:ind w:right="10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>Важным направлением в управлении кадровыми ресурсами является поддержание высокого профессионального уровня муниципальных служащих, формирование действенного резерва кадров, состоящего из лиц, владеющих организационными навыками, знаниями в области муниципального управления, экономики, финансов, права.</w:t>
      </w:r>
    </w:p>
    <w:p w:rsidR="00BD7BF1" w:rsidRPr="00CB0F7D" w:rsidRDefault="00BD7BF1" w:rsidP="00BD7BF1">
      <w:pPr>
        <w:ind w:right="10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Кадровая политика </w:t>
      </w:r>
      <w:r w:rsidR="0079760B" w:rsidRPr="00CB0F7D">
        <w:rPr>
          <w:rFonts w:ascii="Times New Roman" w:eastAsia="Times New Roman" w:hAnsi="Times New Roman" w:cs="Times New Roman"/>
          <w:sz w:val="28"/>
          <w:szCs w:val="28"/>
        </w:rPr>
        <w:t>в  муниципальном</w:t>
      </w: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Кавказский район направлена на реализацию приоритетных направлений формирования кадрового состава муниципальной службы, обозначенных в статье 32 Федерального закона от 02 марта 2007 г. № 25-ФЗ «О муниципальной службе в Российской Федерации»: 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прохождении.</w:t>
      </w:r>
    </w:p>
    <w:p w:rsidR="00BD7BF1" w:rsidRPr="00CB0F7D" w:rsidRDefault="00BD7BF1" w:rsidP="00BD7BF1">
      <w:pPr>
        <w:ind w:right="10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>Анализ количественного и качественного состава муниципальных служащих, итоги аттестации муниципальных служащих свидетельствуют о соответствии степени компетентности и уровня профессионализма муниципальных служащих характеру и сложности решаемых задач.</w:t>
      </w:r>
    </w:p>
    <w:p w:rsidR="00BD7BF1" w:rsidRPr="00CB0F7D" w:rsidRDefault="00BD7BF1" w:rsidP="00BD7BF1">
      <w:pPr>
        <w:ind w:right="10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</w:t>
      </w:r>
    </w:p>
    <w:p w:rsidR="00BD7BF1" w:rsidRPr="00CB0F7D" w:rsidRDefault="00BD7BF1" w:rsidP="00BD7BF1">
      <w:pPr>
        <w:ind w:right="10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>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</w:p>
    <w:p w:rsidR="00BD7BF1" w:rsidRPr="00CB0F7D" w:rsidRDefault="00BD7BF1" w:rsidP="00BD7BF1">
      <w:pPr>
        <w:ind w:right="10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исполнять должностные обязанности.</w:t>
      </w:r>
    </w:p>
    <w:p w:rsidR="00BD7BF1" w:rsidRPr="00CB0F7D" w:rsidRDefault="00BD7BF1" w:rsidP="00BD7BF1">
      <w:pPr>
        <w:ind w:right="100" w:firstLine="709"/>
        <w:rPr>
          <w:rFonts w:eastAsia="Times New Roman"/>
          <w:sz w:val="18"/>
          <w:szCs w:val="18"/>
        </w:rPr>
      </w:pPr>
    </w:p>
    <w:p w:rsidR="00BD7BF1" w:rsidRPr="00CB0F7D" w:rsidRDefault="00BD7BF1" w:rsidP="00BD7BF1">
      <w:pPr>
        <w:numPr>
          <w:ilvl w:val="0"/>
          <w:numId w:val="44"/>
        </w:num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Цель, задачи и целевые показатели достижения целей и решения задач, сроки и этапы реализации подпрограммы</w:t>
      </w:r>
    </w:p>
    <w:p w:rsidR="00BD7BF1" w:rsidRPr="00CB0F7D" w:rsidRDefault="00BD7BF1" w:rsidP="00BD7B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BF1" w:rsidRPr="00CB0F7D" w:rsidRDefault="00BD7BF1" w:rsidP="00BD7BF1">
      <w:pPr>
        <w:rPr>
          <w:rFonts w:ascii="Times New Roman" w:eastAsia="Times New Roman" w:hAnsi="Times New Roman"/>
          <w:sz w:val="28"/>
          <w:szCs w:val="28"/>
        </w:rPr>
      </w:pPr>
      <w:bookmarkStart w:id="35" w:name="sub_110016"/>
      <w:r w:rsidRPr="00CB0F7D">
        <w:rPr>
          <w:rFonts w:ascii="Times New Roman" w:eastAsia="Times New Roman" w:hAnsi="Times New Roman"/>
          <w:sz w:val="28"/>
          <w:szCs w:val="28"/>
        </w:rPr>
        <w:t xml:space="preserve">Цель, задачи и целевые показатели приведены в </w:t>
      </w:r>
      <w:r w:rsidRPr="00CB0F7D">
        <w:rPr>
          <w:rFonts w:ascii="Times New Roman" w:eastAsia="Times New Roman" w:hAnsi="Times New Roman" w:cs="Times New Roman"/>
          <w:bCs/>
          <w:sz w:val="28"/>
          <w:szCs w:val="28"/>
        </w:rPr>
        <w:t>приложении № 1</w:t>
      </w:r>
      <w:r w:rsidRPr="00CB0F7D">
        <w:rPr>
          <w:rFonts w:ascii="Times New Roman" w:eastAsia="Times New Roman" w:hAnsi="Times New Roman"/>
        </w:rPr>
        <w:t xml:space="preserve"> </w:t>
      </w:r>
      <w:r w:rsidRPr="00CB0F7D">
        <w:rPr>
          <w:rFonts w:ascii="Times New Roman" w:eastAsia="Times New Roman" w:hAnsi="Times New Roman"/>
          <w:sz w:val="28"/>
          <w:szCs w:val="28"/>
        </w:rPr>
        <w:t xml:space="preserve">к подпрограмме.  </w:t>
      </w:r>
    </w:p>
    <w:p w:rsidR="00BD7BF1" w:rsidRPr="00CB0F7D" w:rsidRDefault="00BD7BF1" w:rsidP="00BD7BF1">
      <w:pPr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2022 - 2024 годы.</w:t>
      </w:r>
    </w:p>
    <w:bookmarkEnd w:id="35"/>
    <w:p w:rsidR="00BD7BF1" w:rsidRPr="00CB0F7D" w:rsidRDefault="00BD7BF1" w:rsidP="00BD7BF1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7BF1" w:rsidRPr="00CB0F7D" w:rsidRDefault="00BD7BF1" w:rsidP="00BD7BF1">
      <w:pPr>
        <w:numPr>
          <w:ilvl w:val="0"/>
          <w:numId w:val="44"/>
        </w:num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 мероприятий подпрограммы</w:t>
      </w:r>
    </w:p>
    <w:p w:rsidR="00BD7BF1" w:rsidRPr="00CB0F7D" w:rsidRDefault="00BD7BF1" w:rsidP="00BD7BF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подпрограммы, объемы и источники финансирования приведены в приложении № 2 к подпрограмме.</w:t>
      </w:r>
    </w:p>
    <w:p w:rsidR="00BD7BF1" w:rsidRPr="00CB0F7D" w:rsidRDefault="00BD7BF1" w:rsidP="00BD7BF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F1" w:rsidRPr="00CB0F7D" w:rsidRDefault="00BD7BF1" w:rsidP="00B039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BD7BF1" w:rsidRPr="00CB0F7D" w:rsidRDefault="00BD7BF1" w:rsidP="00BD7BF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276"/>
        <w:gridCol w:w="1134"/>
        <w:gridCol w:w="1418"/>
        <w:gridCol w:w="1418"/>
      </w:tblGrid>
      <w:tr w:rsidR="00CB0F7D" w:rsidRPr="00CB0F7D" w:rsidTr="002479BB">
        <w:trPr>
          <w:trHeight w:val="32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Объем финансирования, тыс. руб.</w:t>
            </w:r>
          </w:p>
          <w:p w:rsidR="00DE406D" w:rsidRPr="00CB0F7D" w:rsidRDefault="00DE406D" w:rsidP="00DE406D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 том числе по источникам, тыс. руб.</w:t>
            </w:r>
          </w:p>
        </w:tc>
      </w:tr>
      <w:tr w:rsidR="00CB0F7D" w:rsidRPr="00CB0F7D" w:rsidTr="002479BB">
        <w:trPr>
          <w:trHeight w:val="85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местный</w:t>
            </w:r>
          </w:p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</w:tr>
      <w:tr w:rsidR="00CB0F7D" w:rsidRPr="00CB0F7D" w:rsidTr="002479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6</w:t>
            </w:r>
          </w:p>
        </w:tc>
      </w:tr>
      <w:tr w:rsidR="00CB0F7D" w:rsidRPr="00CB0F7D" w:rsidTr="002479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6D" w:rsidRPr="00CB0F7D" w:rsidRDefault="00DE406D" w:rsidP="0079760B">
            <w:pPr>
              <w:spacing w:line="276" w:lineRule="auto"/>
              <w:ind w:firstLine="34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Подпрограмма «Развитие муниципальной службы в муниципально</w:t>
            </w:r>
            <w:r w:rsidR="0079760B" w:rsidRPr="00CB0F7D">
              <w:rPr>
                <w:rFonts w:ascii="Times New Roman" w:eastAsia="Times New Roman" w:hAnsi="Times New Roman"/>
              </w:rPr>
              <w:t>м</w:t>
            </w:r>
            <w:r w:rsidRPr="00CB0F7D">
              <w:rPr>
                <w:rFonts w:ascii="Times New Roman" w:eastAsia="Times New Roman" w:hAnsi="Times New Roman"/>
              </w:rPr>
              <w:t xml:space="preserve"> образовани</w:t>
            </w:r>
            <w:r w:rsidR="0079760B" w:rsidRPr="00CB0F7D">
              <w:rPr>
                <w:rFonts w:ascii="Times New Roman" w:eastAsia="Times New Roman" w:hAnsi="Times New Roman"/>
              </w:rPr>
              <w:t>и</w:t>
            </w:r>
            <w:r w:rsidRPr="00CB0F7D">
              <w:rPr>
                <w:rFonts w:ascii="Times New Roman" w:eastAsia="Times New Roman" w:hAnsi="Times New Roman"/>
              </w:rPr>
              <w:t xml:space="preserve"> Кавказский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1052,0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5F154E" w:rsidP="009A4B66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105</w:t>
            </w:r>
            <w:r w:rsidR="009A4B66"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CB0F7D" w:rsidRPr="00CB0F7D" w:rsidTr="002479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D" w:rsidRPr="00CB0F7D" w:rsidRDefault="00DE406D" w:rsidP="00DE406D">
            <w:pPr>
              <w:spacing w:line="276" w:lineRule="auto"/>
              <w:ind w:firstLine="34"/>
              <w:rPr>
                <w:rFonts w:ascii="Times New Roman" w:eastAsia="Times New Roman" w:hAnsi="Times New Roman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D" w:rsidRPr="00CB0F7D" w:rsidRDefault="00DE406D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</w:p>
        </w:tc>
      </w:tr>
      <w:tr w:rsidR="00CB0F7D" w:rsidRPr="00CB0F7D" w:rsidTr="002479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7C7FEB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CB0F7D" w:rsidRPr="00CB0F7D" w:rsidTr="002479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346,0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7C7FEB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346,0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CB0F7D" w:rsidRPr="00CB0F7D" w:rsidTr="002479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346,0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7C7FEB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346,0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66" w:rsidRPr="00CB0F7D" w:rsidRDefault="009A4B66" w:rsidP="00DE406D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2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BD7BF1" w:rsidRPr="00CB0F7D" w:rsidRDefault="00BD7BF1" w:rsidP="00BD7BF1">
      <w:pPr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eastAsia="Times New Roman"/>
          <w:b/>
          <w:bCs/>
          <w:sz w:val="28"/>
          <w:szCs w:val="28"/>
        </w:rPr>
        <w:t xml:space="preserve">  </w:t>
      </w:r>
    </w:p>
    <w:p w:rsidR="00BD7BF1" w:rsidRPr="00CB0F7D" w:rsidRDefault="00BD7BF1" w:rsidP="00BD7BF1">
      <w:pPr>
        <w:numPr>
          <w:ilvl w:val="0"/>
          <w:numId w:val="45"/>
        </w:numPr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подпрограммы и контроль за ее выполнением</w:t>
      </w:r>
    </w:p>
    <w:p w:rsidR="00165066" w:rsidRPr="00CB0F7D" w:rsidRDefault="00165066" w:rsidP="00165066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её координатор, который:</w:t>
      </w:r>
    </w:p>
    <w:p w:rsidR="00165066" w:rsidRPr="00CB0F7D" w:rsidRDefault="00165066" w:rsidP="00165066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65066" w:rsidRPr="00CB0F7D" w:rsidRDefault="00165066" w:rsidP="00165066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65066" w:rsidRPr="00CB0F7D" w:rsidRDefault="00165066" w:rsidP="00165066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65066" w:rsidRPr="00CB0F7D" w:rsidRDefault="00165066" w:rsidP="00165066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65066" w:rsidRPr="00CB0F7D" w:rsidRDefault="00165066" w:rsidP="00165066">
      <w:pPr>
        <w:rPr>
          <w:rFonts w:ascii="Times New Roman" w:hAnsi="Times New Roman" w:cs="Times New Roman"/>
          <w:sz w:val="28"/>
          <w:szCs w:val="28"/>
        </w:rPr>
      </w:pPr>
      <w:r w:rsidRPr="00CB0F7D">
        <w:rPr>
          <w:rFonts w:ascii="Times New Roman" w:hAnsi="Times New Roman" w:cs="Times New Roman"/>
          <w:sz w:val="28"/>
          <w:szCs w:val="28"/>
        </w:rPr>
        <w:t xml:space="preserve"> Координатор подпрограммы в пределах своей компетенции в сроки, установленные координатором муниципальной программы, представляют в его адрес информацию, необходимую для формирования годового доклада о ходе реализации муниципальной программы. </w:t>
      </w:r>
    </w:p>
    <w:p w:rsidR="00BD7BF1" w:rsidRPr="00CB0F7D" w:rsidRDefault="00BD7BF1" w:rsidP="00BD7BF1">
      <w:pPr>
        <w:jc w:val="right"/>
        <w:rPr>
          <w:rFonts w:eastAsia="Times New Roman"/>
          <w:bCs/>
        </w:rPr>
      </w:pPr>
    </w:p>
    <w:p w:rsidR="00550851" w:rsidRPr="00CB0F7D" w:rsidRDefault="00550851" w:rsidP="00550851">
      <w:pPr>
        <w:ind w:firstLine="0"/>
        <w:jc w:val="left"/>
        <w:rPr>
          <w:rFonts w:eastAsia="Times New Roman"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правового отдела                                 </w:t>
      </w:r>
      <w:r w:rsidRPr="00CB0F7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М.В. Соколенко</w:t>
      </w:r>
    </w:p>
    <w:p w:rsidR="00550851" w:rsidRPr="00CB0F7D" w:rsidRDefault="00550851" w:rsidP="00BD7BF1">
      <w:pPr>
        <w:jc w:val="right"/>
        <w:rPr>
          <w:rFonts w:eastAsia="Times New Roman"/>
          <w:bCs/>
          <w:sz w:val="28"/>
          <w:szCs w:val="28"/>
        </w:rPr>
        <w:sectPr w:rsidR="00550851" w:rsidRPr="00CB0F7D" w:rsidSect="00BD7BF1">
          <w:pgSz w:w="11905" w:h="16837"/>
          <w:pgMar w:top="1134" w:right="567" w:bottom="425" w:left="1701" w:header="720" w:footer="720" w:gutter="0"/>
          <w:cols w:space="720"/>
          <w:noEndnote/>
        </w:sectPr>
      </w:pPr>
    </w:p>
    <w:p w:rsidR="00BD7BF1" w:rsidRPr="00CB0F7D" w:rsidRDefault="00BD7BF1" w:rsidP="00BD7BF1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 1 </w:t>
      </w:r>
    </w:p>
    <w:p w:rsidR="00BD7BF1" w:rsidRPr="00CB0F7D" w:rsidRDefault="00BD7BF1" w:rsidP="00BD7BF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hyperlink r:id="rId7" w:anchor="sub_1900" w:history="1">
        <w:r w:rsidRPr="00CB0F7D">
          <w:rPr>
            <w:rFonts w:ascii="Times New Roman" w:eastAsia="Times New Roman" w:hAnsi="Times New Roman" w:cs="Times New Roman"/>
            <w:bCs/>
            <w:sz w:val="28"/>
            <w:szCs w:val="28"/>
          </w:rPr>
          <w:t>подпрограмме</w:t>
        </w:r>
      </w:hyperlink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7BF1" w:rsidRPr="00CB0F7D" w:rsidRDefault="00BD7BF1" w:rsidP="00BD7BF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«Развитие муниципальной службы </w:t>
      </w:r>
    </w:p>
    <w:p w:rsidR="00BD7BF1" w:rsidRPr="00CB0F7D" w:rsidRDefault="00BD7BF1" w:rsidP="00BD7BF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>в муниципально</w:t>
      </w:r>
      <w:r w:rsidR="00ED1406" w:rsidRPr="00CB0F7D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BD7BF1" w:rsidRPr="00CB0F7D" w:rsidRDefault="00BD7BF1" w:rsidP="00BD7BF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ED1406" w:rsidRPr="00CB0F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 Кавказский район»</w:t>
      </w:r>
    </w:p>
    <w:p w:rsidR="00BD7BF1" w:rsidRPr="00CB0F7D" w:rsidRDefault="00BD7BF1" w:rsidP="00BD7BF1">
      <w:pPr>
        <w:ind w:firstLine="0"/>
        <w:rPr>
          <w:rFonts w:ascii="Times New Roman" w:eastAsia="Times New Roman" w:hAnsi="Times New Roman" w:cs="Times New Roman"/>
        </w:rPr>
      </w:pPr>
    </w:p>
    <w:p w:rsidR="00BD7BF1" w:rsidRPr="00CB0F7D" w:rsidRDefault="00BD7BF1" w:rsidP="00BD7BF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sz w:val="28"/>
          <w:szCs w:val="28"/>
        </w:rPr>
        <w:t>Цели, задачи, и целевые показатели</w:t>
      </w:r>
    </w:p>
    <w:p w:rsidR="00BD7BF1" w:rsidRPr="00CB0F7D" w:rsidRDefault="00BD7BF1" w:rsidP="00BD7BF1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  <w:r w:rsidRPr="00CB0F7D">
        <w:rPr>
          <w:rFonts w:ascii="Times New Roman" w:eastAsia="Times New Roman" w:hAnsi="Times New Roman"/>
          <w:b/>
          <w:sz w:val="28"/>
          <w:szCs w:val="28"/>
        </w:rPr>
        <w:t xml:space="preserve">«Развитие муниципальной службы </w:t>
      </w:r>
      <w:r w:rsidR="00217164" w:rsidRPr="00CB0F7D"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r w:rsidRPr="00CB0F7D">
        <w:rPr>
          <w:rFonts w:ascii="Times New Roman" w:eastAsia="Times New Roman" w:hAnsi="Times New Roman"/>
          <w:b/>
          <w:sz w:val="28"/>
          <w:szCs w:val="28"/>
        </w:rPr>
        <w:t>муниципально</w:t>
      </w:r>
      <w:r w:rsidR="00ED1406" w:rsidRPr="00CB0F7D">
        <w:rPr>
          <w:rFonts w:ascii="Times New Roman" w:eastAsia="Times New Roman" w:hAnsi="Times New Roman"/>
          <w:b/>
          <w:sz w:val="28"/>
          <w:szCs w:val="28"/>
        </w:rPr>
        <w:t>м</w:t>
      </w:r>
      <w:r w:rsidRPr="00CB0F7D">
        <w:rPr>
          <w:rFonts w:ascii="Times New Roman" w:eastAsia="Times New Roman" w:hAnsi="Times New Roman"/>
          <w:b/>
          <w:sz w:val="28"/>
          <w:szCs w:val="28"/>
        </w:rPr>
        <w:t xml:space="preserve"> образовани</w:t>
      </w:r>
      <w:r w:rsidR="000E5028" w:rsidRPr="00CB0F7D">
        <w:rPr>
          <w:rFonts w:ascii="Times New Roman" w:eastAsia="Times New Roman" w:hAnsi="Times New Roman"/>
          <w:b/>
          <w:sz w:val="28"/>
          <w:szCs w:val="28"/>
        </w:rPr>
        <w:t>и</w:t>
      </w:r>
      <w:r w:rsidRPr="00CB0F7D">
        <w:rPr>
          <w:rFonts w:ascii="Times New Roman" w:eastAsia="Times New Roman" w:hAnsi="Times New Roman"/>
          <w:b/>
          <w:sz w:val="28"/>
          <w:szCs w:val="28"/>
        </w:rPr>
        <w:t xml:space="preserve"> Кавказский район»</w:t>
      </w:r>
    </w:p>
    <w:p w:rsidR="00B558FB" w:rsidRPr="00CB0F7D" w:rsidRDefault="00B558FB" w:rsidP="00BD7BF1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58FB" w:rsidRPr="00CB0F7D" w:rsidRDefault="00B558FB" w:rsidP="00BD7BF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0"/>
        <w:gridCol w:w="1398"/>
        <w:gridCol w:w="709"/>
        <w:gridCol w:w="851"/>
        <w:gridCol w:w="850"/>
        <w:gridCol w:w="852"/>
      </w:tblGrid>
      <w:tr w:rsidR="00CB0F7D" w:rsidRPr="00CB0F7D" w:rsidTr="0018505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N</w:t>
            </w:r>
          </w:p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Наименование</w:t>
            </w:r>
          </w:p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Статус</w:t>
            </w:r>
            <w:r w:rsidRPr="00CB0F7D">
              <w:rPr>
                <w:rFonts w:ascii="Times New Roman" w:eastAsia="Times New Roman" w:hAnsi="Times New Roman"/>
                <w:vertAlign w:val="superscript"/>
              </w:rPr>
              <w:t>*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Значение показателей</w:t>
            </w:r>
          </w:p>
        </w:tc>
      </w:tr>
      <w:tr w:rsidR="00CB0F7D" w:rsidRPr="00CB0F7D" w:rsidTr="0018505E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1" w:rsidRPr="00CB0F7D" w:rsidRDefault="00BD7BF1" w:rsidP="00BD7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1" w:rsidRPr="00CB0F7D" w:rsidRDefault="00BD7BF1" w:rsidP="00BD7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1" w:rsidRPr="00CB0F7D" w:rsidRDefault="00BD7BF1" w:rsidP="00BD7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1" w:rsidRPr="00CB0F7D" w:rsidRDefault="00BD7BF1" w:rsidP="00BD7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2024 год</w:t>
            </w:r>
          </w:p>
        </w:tc>
      </w:tr>
      <w:tr w:rsidR="00CB0F7D" w:rsidRPr="00CB0F7D" w:rsidTr="0018505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7</w:t>
            </w:r>
          </w:p>
        </w:tc>
      </w:tr>
      <w:tr w:rsidR="00CB0F7D" w:rsidRPr="00CB0F7D" w:rsidTr="0018505E">
        <w:trPr>
          <w:jc w:val="center"/>
        </w:trPr>
        <w:tc>
          <w:tcPr>
            <w:tcW w:w="9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CB0F7D" w:rsidRDefault="00BD7BF1" w:rsidP="00494BD4">
            <w:pPr>
              <w:spacing w:line="276" w:lineRule="auto"/>
              <w:ind w:firstLine="19"/>
              <w:rPr>
                <w:rFonts w:ascii="Times New Roman" w:eastAsia="Times New Roman" w:hAnsi="Times New Roman"/>
                <w:i/>
              </w:rPr>
            </w:pPr>
            <w:r w:rsidRPr="00CB0F7D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Цель: 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 xml:space="preserve">содействие развитию муниципального управления и муниципальной службы </w:t>
            </w:r>
            <w:r w:rsidR="00217164" w:rsidRPr="00CB0F7D">
              <w:rPr>
                <w:rFonts w:ascii="Times New Roman" w:eastAsia="Times New Roman" w:hAnsi="Times New Roman" w:cs="Times New Roman"/>
                <w:i/>
              </w:rPr>
              <w:t xml:space="preserve">в 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>муниципально</w:t>
            </w:r>
            <w:r w:rsidR="00494BD4" w:rsidRPr="00CB0F7D">
              <w:rPr>
                <w:rFonts w:ascii="Times New Roman" w:eastAsia="Times New Roman" w:hAnsi="Times New Roman"/>
                <w:i/>
                <w:lang w:eastAsia="en-US"/>
              </w:rPr>
              <w:t>м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 xml:space="preserve"> образовани</w:t>
            </w:r>
            <w:r w:rsidR="00494BD4" w:rsidRPr="00CB0F7D">
              <w:rPr>
                <w:rFonts w:ascii="Times New Roman" w:eastAsia="Times New Roman" w:hAnsi="Times New Roman"/>
                <w:i/>
                <w:lang w:eastAsia="en-US"/>
              </w:rPr>
              <w:t>и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 xml:space="preserve"> Кавказский район</w:t>
            </w:r>
          </w:p>
        </w:tc>
      </w:tr>
      <w:tr w:rsidR="00CB0F7D" w:rsidRPr="00CB0F7D" w:rsidTr="0018505E">
        <w:trPr>
          <w:jc w:val="center"/>
        </w:trPr>
        <w:tc>
          <w:tcPr>
            <w:tcW w:w="9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CB0F7D" w:rsidRDefault="00BD7BF1" w:rsidP="00217985">
            <w:pPr>
              <w:spacing w:line="276" w:lineRule="auto"/>
              <w:ind w:firstLine="0"/>
              <w:rPr>
                <w:rFonts w:ascii="Times New Roman" w:eastAsia="Times New Roman" w:hAnsi="Times New Roman"/>
                <w:i/>
              </w:rPr>
            </w:pPr>
            <w:r w:rsidRPr="00CB0F7D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Задачи: 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 xml:space="preserve">создание условий для стабильного социально-экономического развития муниципального образования Кавказский район посредством профессионального развития и дополнительного профессионального образования муниципальных служащих </w:t>
            </w:r>
            <w:r w:rsidR="00C605F7" w:rsidRPr="00CB0F7D">
              <w:rPr>
                <w:rFonts w:ascii="Times New Roman" w:eastAsia="Times New Roman" w:hAnsi="Times New Roman" w:cs="Times New Roman"/>
              </w:rPr>
              <w:t>органа</w:t>
            </w:r>
            <w:r w:rsidR="00217164" w:rsidRPr="00CB0F7D">
              <w:rPr>
                <w:rFonts w:ascii="Times New Roman" w:eastAsia="Times New Roman" w:hAnsi="Times New Roman" w:cs="Times New Roman"/>
              </w:rPr>
              <w:t xml:space="preserve"> местного самоуправления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 xml:space="preserve"> муниципального образования Кавказский район,  формирование кадрового состава </w:t>
            </w:r>
            <w:r w:rsidR="00C605F7" w:rsidRPr="00CB0F7D">
              <w:rPr>
                <w:rFonts w:ascii="Times New Roman" w:eastAsia="Times New Roman" w:hAnsi="Times New Roman" w:cs="Times New Roman"/>
                <w:i/>
              </w:rPr>
              <w:t>органа</w:t>
            </w:r>
            <w:r w:rsidR="00217164" w:rsidRPr="00CB0F7D">
              <w:rPr>
                <w:rFonts w:ascii="Times New Roman" w:eastAsia="Times New Roman" w:hAnsi="Times New Roman" w:cs="Times New Roman"/>
                <w:i/>
              </w:rPr>
              <w:t xml:space="preserve"> местного самоуправления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 xml:space="preserve"> муниципального образования Кавказский район, повышение эффективности работы</w:t>
            </w:r>
            <w:r w:rsidR="00217164" w:rsidRPr="00CB0F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605F7" w:rsidRPr="00CB0F7D">
              <w:rPr>
                <w:rFonts w:ascii="Times New Roman" w:eastAsia="Times New Roman" w:hAnsi="Times New Roman" w:cs="Times New Roman"/>
                <w:i/>
              </w:rPr>
              <w:t>органа</w:t>
            </w:r>
            <w:r w:rsidR="00217164" w:rsidRPr="00CB0F7D">
              <w:rPr>
                <w:rFonts w:ascii="Times New Roman" w:eastAsia="Times New Roman" w:hAnsi="Times New Roman" w:cs="Times New Roman"/>
                <w:i/>
              </w:rPr>
              <w:t xml:space="preserve"> местного самоуправления </w:t>
            </w:r>
            <w:r w:rsidRPr="00CB0F7D">
              <w:rPr>
                <w:rFonts w:ascii="Times New Roman" w:eastAsia="Times New Roman" w:hAnsi="Times New Roman"/>
                <w:i/>
                <w:lang w:eastAsia="en-US"/>
              </w:rPr>
              <w:t>муниципального образования Кавказский район</w:t>
            </w:r>
          </w:p>
        </w:tc>
      </w:tr>
      <w:tr w:rsidR="00CB0F7D" w:rsidRPr="00CB0F7D" w:rsidTr="0018505E">
        <w:trPr>
          <w:jc w:val="center"/>
        </w:trPr>
        <w:tc>
          <w:tcPr>
            <w:tcW w:w="9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  <w:i/>
              </w:rPr>
            </w:pPr>
            <w:r w:rsidRPr="00CB0F7D">
              <w:rPr>
                <w:rFonts w:ascii="Times New Roman" w:eastAsia="Times New Roman" w:hAnsi="Times New Roman"/>
                <w:b/>
                <w:i/>
                <w:lang w:eastAsia="en-US"/>
              </w:rPr>
              <w:t>Целевые показатели:</w:t>
            </w:r>
          </w:p>
        </w:tc>
      </w:tr>
      <w:tr w:rsidR="00CB0F7D" w:rsidRPr="00CB0F7D" w:rsidTr="0018505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</w:p>
          <w:p w:rsidR="00BD7BF1" w:rsidRPr="00CB0F7D" w:rsidRDefault="00BD7BF1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F1" w:rsidRPr="00CB0F7D" w:rsidRDefault="003C712D" w:rsidP="006955B7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Количество</w:t>
            </w:r>
            <w:r w:rsidR="00BD7BF1" w:rsidRPr="00CB0F7D">
              <w:rPr>
                <w:rFonts w:ascii="Times New Roman" w:eastAsia="Times New Roman" w:hAnsi="Times New Roman" w:cs="Times New Roman"/>
              </w:rPr>
              <w:t xml:space="preserve"> лиц, прошедших обучение по программам дополнительного профессионального образования от общего числа лиц, замещающих муниципальные должности и должности муниципальной службы в муниципально</w:t>
            </w:r>
            <w:r w:rsidRPr="00CB0F7D">
              <w:rPr>
                <w:rFonts w:ascii="Times New Roman" w:eastAsia="Times New Roman" w:hAnsi="Times New Roman" w:cs="Times New Roman"/>
              </w:rPr>
              <w:t>м</w:t>
            </w:r>
            <w:r w:rsidR="0018505E" w:rsidRPr="00CB0F7D">
              <w:rPr>
                <w:rFonts w:ascii="Times New Roman" w:eastAsia="Times New Roman" w:hAnsi="Times New Roman" w:cs="Times New Roman"/>
              </w:rPr>
              <w:t xml:space="preserve"> образовани</w:t>
            </w:r>
            <w:r w:rsidRPr="00CB0F7D">
              <w:rPr>
                <w:rFonts w:ascii="Times New Roman" w:eastAsia="Times New Roman" w:hAnsi="Times New Roman" w:cs="Times New Roman"/>
              </w:rPr>
              <w:t>и</w:t>
            </w:r>
            <w:r w:rsidR="0018505E" w:rsidRPr="00CB0F7D">
              <w:rPr>
                <w:rFonts w:ascii="Times New Roman" w:eastAsia="Times New Roman" w:hAnsi="Times New Roman" w:cs="Times New Roman"/>
              </w:rPr>
              <w:t xml:space="preserve"> Кавказский район, 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BD7BF1" w:rsidRPr="00CB0F7D" w:rsidRDefault="004D6D75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1" w:rsidRPr="00CB0F7D" w:rsidRDefault="00BD7BF1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BF1" w:rsidRPr="00CB0F7D" w:rsidRDefault="00486E00" w:rsidP="00BD7BF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1" w:rsidRPr="00CB0F7D" w:rsidRDefault="004352E1" w:rsidP="00486E0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1</w:t>
            </w:r>
            <w:r w:rsidR="00486E00" w:rsidRPr="00CB0F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F1" w:rsidRPr="00CB0F7D" w:rsidRDefault="004352E1" w:rsidP="00486E0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6</w:t>
            </w:r>
            <w:r w:rsidR="00486E00" w:rsidRPr="00CB0F7D">
              <w:rPr>
                <w:rFonts w:ascii="Times New Roman" w:eastAsia="Times New Roman" w:hAnsi="Times New Roman"/>
              </w:rPr>
              <w:t>1</w:t>
            </w:r>
          </w:p>
        </w:tc>
      </w:tr>
      <w:tr w:rsidR="00CB0F7D" w:rsidRPr="00CB0F7D" w:rsidTr="002479B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администрация муниципального образования Кавказский район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4D6D75">
            <w:pPr>
              <w:ind w:firstLine="0"/>
              <w:jc w:val="center"/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D75" w:rsidRPr="00CB0F7D" w:rsidRDefault="00B0644D" w:rsidP="003516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</w:t>
            </w:r>
            <w:r w:rsidR="00351653" w:rsidRPr="00CB0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B0644D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B0644D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51</w:t>
            </w:r>
          </w:p>
        </w:tc>
      </w:tr>
      <w:tr w:rsidR="00CB0F7D" w:rsidRPr="00CB0F7D" w:rsidTr="002479B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финансовое управление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4D6D75">
            <w:pPr>
              <w:ind w:firstLine="0"/>
              <w:jc w:val="center"/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D75" w:rsidRPr="00CB0F7D" w:rsidRDefault="004352E1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352E1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352E1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9</w:t>
            </w:r>
          </w:p>
        </w:tc>
      </w:tr>
      <w:tr w:rsidR="00CB0F7D" w:rsidRPr="00CB0F7D" w:rsidTr="002479B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управление сельского хозяйства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4D6D75">
            <w:pPr>
              <w:ind w:firstLine="0"/>
              <w:jc w:val="center"/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D75" w:rsidRPr="00CB0F7D" w:rsidRDefault="00B0644D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B0644D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B0644D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</w:tr>
      <w:tr w:rsidR="00CB0F7D" w:rsidRPr="00CB0F7D" w:rsidTr="002479B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управление имущественных отношений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4D6D75">
            <w:pPr>
              <w:ind w:firstLine="0"/>
              <w:jc w:val="center"/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D75" w:rsidRPr="00CB0F7D" w:rsidRDefault="00B0644D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B0644D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352E1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</w:t>
            </w:r>
          </w:p>
        </w:tc>
      </w:tr>
      <w:tr w:rsidR="00CB0F7D" w:rsidRPr="00CB0F7D" w:rsidTr="002479B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управление образования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4D6D75">
            <w:pPr>
              <w:ind w:firstLine="0"/>
              <w:jc w:val="center"/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D75" w:rsidRPr="00CB0F7D" w:rsidRDefault="00351653" w:rsidP="003516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351653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351653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</w:tr>
      <w:tr w:rsidR="00CB0F7D" w:rsidRPr="00CB0F7D" w:rsidTr="002479B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отдел культуры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4D6D75">
            <w:pPr>
              <w:ind w:firstLine="0"/>
              <w:jc w:val="center"/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D75" w:rsidRPr="00CB0F7D" w:rsidRDefault="00351653" w:rsidP="003516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351653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B0644D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</w:tr>
      <w:tr w:rsidR="00CB0F7D" w:rsidRPr="00CB0F7D" w:rsidTr="002479B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отдел по физической культуре и спорту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4D6D75">
            <w:pPr>
              <w:ind w:firstLine="0"/>
              <w:jc w:val="center"/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D75" w:rsidRPr="00CB0F7D" w:rsidRDefault="00351653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B0644D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B0644D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</w:tr>
      <w:tr w:rsidR="004D6D75" w:rsidRPr="00CB0F7D" w:rsidTr="002479B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BD7BF1">
            <w:pPr>
              <w:spacing w:line="276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f"/>
              <w:jc w:val="both"/>
              <w:rPr>
                <w:rFonts w:ascii="Times New Roman" w:eastAsia="Times New Roman" w:hAnsi="Times New Roman"/>
              </w:rPr>
            </w:pPr>
            <w:r w:rsidRPr="00CB0F7D">
              <w:rPr>
                <w:rFonts w:ascii="Times New Roman" w:eastAsia="Times New Roman" w:hAnsi="Times New Roman"/>
              </w:rPr>
              <w:t>отдел молодежной политики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4D6D75">
            <w:pPr>
              <w:ind w:firstLine="0"/>
              <w:jc w:val="center"/>
            </w:pPr>
            <w:r w:rsidRPr="00CB0F7D">
              <w:rPr>
                <w:rFonts w:ascii="Times New Roman" w:eastAsia="Times New Roman" w:hAnsi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4D6D75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D75" w:rsidRPr="00CB0F7D" w:rsidRDefault="00B0644D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B0644D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5" w:rsidRPr="00CB0F7D" w:rsidRDefault="00B0644D" w:rsidP="002479B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0F7D">
              <w:rPr>
                <w:rFonts w:ascii="Times New Roman" w:hAnsi="Times New Roman" w:cs="Times New Roman"/>
              </w:rPr>
              <w:t>0</w:t>
            </w:r>
          </w:p>
        </w:tc>
      </w:tr>
    </w:tbl>
    <w:p w:rsidR="00BD7BF1" w:rsidRPr="00CB0F7D" w:rsidRDefault="00BD7BF1" w:rsidP="00BD7BF1">
      <w:pPr>
        <w:rPr>
          <w:rFonts w:ascii="Times New Roman" w:eastAsia="Times New Roman" w:hAnsi="Times New Roman" w:cs="Times New Roman"/>
        </w:rPr>
      </w:pPr>
    </w:p>
    <w:p w:rsidR="00B0644D" w:rsidRPr="00CB0F7D" w:rsidRDefault="00B0644D" w:rsidP="00BD7BF1">
      <w:pPr>
        <w:rPr>
          <w:rFonts w:ascii="Times New Roman" w:eastAsia="Times New Roman" w:hAnsi="Times New Roman" w:cs="Times New Roman"/>
        </w:rPr>
      </w:pPr>
    </w:p>
    <w:p w:rsidR="00BD7BF1" w:rsidRPr="00CB0F7D" w:rsidRDefault="00BD7BF1" w:rsidP="00BD7BF1">
      <w:pPr>
        <w:rPr>
          <w:rFonts w:ascii="Times New Roman" w:eastAsia="Times New Roman" w:hAnsi="Times New Roman" w:cs="Times New Roman"/>
        </w:rPr>
      </w:pPr>
      <w:r w:rsidRPr="00CB0F7D">
        <w:rPr>
          <w:rFonts w:ascii="Times New Roman" w:eastAsia="Times New Roman" w:hAnsi="Times New Roman" w:cs="Times New Roman"/>
        </w:rPr>
        <w:t xml:space="preserve">*статус «3» - целевой показатель  рассчитывается на основании данных, </w:t>
      </w:r>
      <w:r w:rsidRPr="00CB0F7D">
        <w:rPr>
          <w:rFonts w:ascii="Times New Roman" w:eastAsia="Times New Roman" w:hAnsi="Times New Roman" w:cs="Times New Roman"/>
        </w:rPr>
        <w:lastRenderedPageBreak/>
        <w:t xml:space="preserve">предоставляемых участниками подпрограммы координатору подпрограммы </w:t>
      </w:r>
    </w:p>
    <w:p w:rsidR="00BD7BF1" w:rsidRPr="00CB0F7D" w:rsidRDefault="00BD7BF1" w:rsidP="00BD7BF1">
      <w:pPr>
        <w:rPr>
          <w:rFonts w:ascii="Times New Roman" w:eastAsia="Times New Roman" w:hAnsi="Times New Roman" w:cs="Times New Roman"/>
          <w:lang w:eastAsia="en-US"/>
        </w:rPr>
      </w:pPr>
    </w:p>
    <w:p w:rsidR="00BD7BF1" w:rsidRPr="00CB0F7D" w:rsidRDefault="00BD7BF1" w:rsidP="00BD7BF1">
      <w:pPr>
        <w:rPr>
          <w:rFonts w:ascii="Times New Roman" w:eastAsia="Times New Roman" w:hAnsi="Times New Roman" w:cs="Times New Roman"/>
        </w:rPr>
      </w:pPr>
    </w:p>
    <w:p w:rsidR="00BD7BF1" w:rsidRPr="00CB0F7D" w:rsidRDefault="00BD7BF1" w:rsidP="001879B0">
      <w:pPr>
        <w:ind w:firstLine="0"/>
        <w:jc w:val="left"/>
        <w:rPr>
          <w:rFonts w:eastAsia="Times New Roman"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правового отдела                                </w:t>
      </w:r>
      <w:r w:rsidRPr="00CB0F7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М.В. Соколенко</w:t>
      </w:r>
    </w:p>
    <w:p w:rsidR="001839FC" w:rsidRPr="00CB0F7D" w:rsidRDefault="001839FC" w:rsidP="00BD7BF1">
      <w:pPr>
        <w:jc w:val="right"/>
        <w:rPr>
          <w:rFonts w:eastAsia="Times New Roman"/>
          <w:bCs/>
        </w:rPr>
        <w:sectPr w:rsidR="001839FC" w:rsidRPr="00CB0F7D" w:rsidSect="001879B0">
          <w:pgSz w:w="11905" w:h="16837"/>
          <w:pgMar w:top="1134" w:right="567" w:bottom="425" w:left="1701" w:header="720" w:footer="720" w:gutter="0"/>
          <w:cols w:space="720"/>
          <w:noEndnote/>
        </w:sectPr>
      </w:pPr>
    </w:p>
    <w:p w:rsidR="00BD7BF1" w:rsidRPr="00CB0F7D" w:rsidRDefault="00BD7BF1" w:rsidP="00BD7BF1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 2 </w:t>
      </w:r>
    </w:p>
    <w:p w:rsidR="00217164" w:rsidRPr="00CB0F7D" w:rsidRDefault="00BD7BF1" w:rsidP="00BD7BF1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hyperlink r:id="rId8" w:anchor="sub_1900" w:history="1">
        <w:r w:rsidRPr="00CB0F7D">
          <w:rPr>
            <w:rFonts w:ascii="Times New Roman" w:eastAsia="Times New Roman" w:hAnsi="Times New Roman" w:cs="Times New Roman"/>
            <w:bCs/>
            <w:sz w:val="28"/>
            <w:szCs w:val="28"/>
          </w:rPr>
          <w:t>подпрограмме</w:t>
        </w:r>
      </w:hyperlink>
      <w:r w:rsidR="00217164" w:rsidRPr="00CB0F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17164" w:rsidRPr="00CB0F7D" w:rsidRDefault="00BD7BF1" w:rsidP="00BD7BF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«Развитие муниципальной </w:t>
      </w:r>
    </w:p>
    <w:p w:rsidR="00BD7BF1" w:rsidRPr="00CB0F7D" w:rsidRDefault="00BD7BF1" w:rsidP="00BD7BF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217164" w:rsidRPr="00CB0F7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07E12" w:rsidRPr="00CB0F7D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</w:p>
    <w:p w:rsidR="00BD7BF1" w:rsidRPr="00CB0F7D" w:rsidRDefault="00BD7BF1" w:rsidP="00BD7BF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607E12" w:rsidRPr="00CB0F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0F7D">
        <w:rPr>
          <w:rFonts w:ascii="Times New Roman" w:eastAsia="Times New Roman" w:hAnsi="Times New Roman" w:cs="Times New Roman"/>
          <w:sz w:val="28"/>
          <w:szCs w:val="28"/>
        </w:rPr>
        <w:t xml:space="preserve"> Кавказский район»</w:t>
      </w:r>
    </w:p>
    <w:p w:rsidR="00BD7BF1" w:rsidRPr="00CB0F7D" w:rsidRDefault="00BD7BF1" w:rsidP="00BD7BF1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D7BF1" w:rsidRPr="00CB0F7D" w:rsidRDefault="00BD7BF1" w:rsidP="00BD7BF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BD7BF1" w:rsidRPr="00CB0F7D" w:rsidRDefault="00BD7BF1" w:rsidP="00BD7B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b/>
          <w:sz w:val="28"/>
          <w:szCs w:val="28"/>
        </w:rPr>
        <w:t>мероприятий подпрограммы «Развитие муниципальной службы</w:t>
      </w:r>
      <w:r w:rsidR="0073136D" w:rsidRPr="00CB0F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7164" w:rsidRPr="00CB0F7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3136D" w:rsidRPr="00CB0F7D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="00607E12" w:rsidRPr="00CB0F7D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CB0F7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 w:rsidR="00607E12" w:rsidRPr="00CB0F7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B0F7D">
        <w:rPr>
          <w:rFonts w:ascii="Times New Roman" w:eastAsia="Times New Roman" w:hAnsi="Times New Roman" w:cs="Times New Roman"/>
          <w:b/>
          <w:sz w:val="28"/>
          <w:szCs w:val="28"/>
        </w:rPr>
        <w:t xml:space="preserve"> Кавказский район»</w:t>
      </w:r>
    </w:p>
    <w:p w:rsidR="00BD7BF1" w:rsidRPr="00CB0F7D" w:rsidRDefault="00BD7BF1" w:rsidP="00BD7BF1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9"/>
        <w:gridCol w:w="1933"/>
        <w:gridCol w:w="919"/>
        <w:gridCol w:w="1384"/>
        <w:gridCol w:w="1247"/>
        <w:gridCol w:w="1128"/>
        <w:gridCol w:w="6"/>
        <w:gridCol w:w="1022"/>
        <w:gridCol w:w="1104"/>
        <w:gridCol w:w="1762"/>
        <w:gridCol w:w="2424"/>
        <w:gridCol w:w="1946"/>
      </w:tblGrid>
      <w:tr w:rsidR="00CB0F7D" w:rsidRPr="00CB0F7D" w:rsidTr="00156A56">
        <w:trPr>
          <w:trHeight w:val="936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Год реализации</w:t>
            </w:r>
          </w:p>
        </w:tc>
        <w:tc>
          <w:tcPr>
            <w:tcW w:w="6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Объем финансирования, тыс. рублей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B0F7D" w:rsidRPr="00CB0F7D" w:rsidTr="00156A56">
        <w:trPr>
          <w:trHeight w:val="312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в разрезе источников финансирования </w:t>
            </w: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156A56">
        <w:trPr>
          <w:trHeight w:val="1248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156A56">
        <w:trPr>
          <w:trHeight w:val="31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B0F7D" w:rsidRPr="00CB0F7D" w:rsidTr="00156A56">
        <w:trPr>
          <w:trHeight w:val="7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8B1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содействие развитию муниципального управления и муниципальной службы в муниципально</w:t>
            </w:r>
            <w:r w:rsidR="00494BD4" w:rsidRPr="00CB0F7D">
              <w:rPr>
                <w:rFonts w:ascii="Times New Roman" w:eastAsia="Times New Roman" w:hAnsi="Times New Roman" w:cs="Times New Roman"/>
              </w:rPr>
              <w:t>м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образовани</w:t>
            </w:r>
            <w:r w:rsidR="008B139D" w:rsidRPr="00CB0F7D">
              <w:rPr>
                <w:rFonts w:ascii="Times New Roman" w:eastAsia="Times New Roman" w:hAnsi="Times New Roman" w:cs="Times New Roman"/>
              </w:rPr>
              <w:t>и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Кавказский район </w:t>
            </w:r>
          </w:p>
        </w:tc>
      </w:tr>
      <w:tr w:rsidR="00CB0F7D" w:rsidRPr="00CB0F7D" w:rsidTr="00156A56">
        <w:trPr>
          <w:trHeight w:val="178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6" w:name="RANGE!A9"/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bookmarkEnd w:id="36"/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56" w:rsidRPr="00CB0F7D" w:rsidRDefault="00156A56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Задачи: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создание условий для стабильного социально-экономического развития муниципального образования Кавказский район посредством профессионального развития и дополнительного профессионального образования муниципальных служащих </w:t>
            </w:r>
            <w:r w:rsidR="003065C4" w:rsidRPr="00CB0F7D">
              <w:rPr>
                <w:rFonts w:ascii="Times New Roman" w:eastAsia="Times New Roman" w:hAnsi="Times New Roman" w:cs="Times New Roman"/>
              </w:rPr>
              <w:t>органа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местного самоуправления муниципального образования Кавказский район, формирование кадрового состава </w:t>
            </w:r>
            <w:r w:rsidR="003065C4" w:rsidRPr="00CB0F7D">
              <w:rPr>
                <w:rFonts w:ascii="Times New Roman" w:eastAsia="Times New Roman" w:hAnsi="Times New Roman" w:cs="Times New Roman"/>
              </w:rPr>
              <w:t>органа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местного самоуправления муниципального образования Кавказский район, повышение эффективности работы </w:t>
            </w:r>
            <w:r w:rsidR="003065C4" w:rsidRPr="00CB0F7D">
              <w:rPr>
                <w:rFonts w:ascii="Times New Roman" w:eastAsia="Times New Roman" w:hAnsi="Times New Roman" w:cs="Times New Roman"/>
              </w:rPr>
              <w:t>органа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местного самоуправления муниципального образования Кавказский район</w:t>
            </w:r>
          </w:p>
        </w:tc>
      </w:tr>
      <w:tr w:rsidR="00CB0F7D" w:rsidRPr="00CB0F7D" w:rsidTr="004A5D3A">
        <w:trPr>
          <w:trHeight w:val="924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bookmarkStart w:id="37" w:name="RANGE!A10"/>
            <w:r w:rsidRPr="00CB0F7D">
              <w:rPr>
                <w:rFonts w:ascii="Times New Roman" w:eastAsia="Times New Roman" w:hAnsi="Times New Roman" w:cs="Times New Roman"/>
              </w:rPr>
              <w:t>1,0</w:t>
            </w:r>
            <w:bookmarkEnd w:id="37"/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7D">
              <w:rPr>
                <w:rFonts w:ascii="Times New Roman" w:eastAsia="Times New Roman" w:hAnsi="Times New Roman" w:cs="Times New Roman"/>
                <w:b/>
                <w:bCs/>
              </w:rPr>
              <w:t>Мероприятие №1.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Мероприятия по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 xml:space="preserve">переподготовке и повышению квалификации лиц, замещающих муниципальные должности и должности муниципальной службы </w:t>
            </w:r>
            <w:r w:rsidR="003065C4" w:rsidRPr="00CB0F7D">
              <w:rPr>
                <w:rFonts w:ascii="Times New Roman" w:eastAsia="Times New Roman" w:hAnsi="Times New Roman" w:cs="Times New Roman"/>
              </w:rPr>
              <w:t>в органе</w:t>
            </w:r>
            <w:r w:rsidRPr="00CB0F7D">
              <w:rPr>
                <w:rFonts w:ascii="Times New Roman" w:eastAsia="Times New Roman" w:hAnsi="Times New Roman" w:cs="Times New Roman"/>
              </w:rPr>
              <w:t xml:space="preserve"> местного самоуправления муниципального образования Кавказский район,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D3A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D3A" w:rsidRPr="00CB0F7D" w:rsidRDefault="003065C4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737B75" w:rsidP="00737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1052,0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Увеличение количества муниципальных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 xml:space="preserve">служащих, прошедших повышение квалификации, профессиональную переподготовку, принявших участие в научно-практических конференциях, семинарах, тренингах (в общем количестве муниципальных служащих 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муниципального образования </w:t>
            </w:r>
            <w:r w:rsidRPr="00CB0F7D">
              <w:rPr>
                <w:rFonts w:ascii="Times New Roman" w:eastAsia="Times New Roman" w:hAnsi="Times New Roman" w:cs="Times New Roman"/>
              </w:rPr>
              <w:lastRenderedPageBreak/>
              <w:t>Кавказский район, финансовое управление, управление сельского хозяйства, управление имущественных отношений, управление образования, отдел культуры, отдел по физической культуре и спорту, отдел молодежной политики</w:t>
            </w:r>
          </w:p>
        </w:tc>
      </w:tr>
      <w:tr w:rsidR="00CB0F7D" w:rsidRPr="00CB0F7D" w:rsidTr="004A5D3A">
        <w:trPr>
          <w:trHeight w:val="852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D3A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D3A" w:rsidRPr="00CB0F7D" w:rsidRDefault="003065C4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360,0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828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D3A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D3A" w:rsidRPr="00CB0F7D" w:rsidRDefault="003065C4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737B75" w:rsidP="00737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346,0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3A" w:rsidRPr="00CB0F7D" w:rsidRDefault="004A5D3A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1056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bookmarkStart w:id="38" w:name="RANGE!D13"/>
            <w:r w:rsidRPr="00CB0F7D">
              <w:rPr>
                <w:rFonts w:ascii="Times New Roman" w:eastAsia="Times New Roman" w:hAnsi="Times New Roman" w:cs="Times New Roman"/>
              </w:rPr>
              <w:t>2024 год</w:t>
            </w:r>
            <w:bookmarkEnd w:id="38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346,0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732,0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732,0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DE78F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   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37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финансовое управление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270</w:t>
            </w:r>
            <w:r w:rsidR="00DE78F0" w:rsidRPr="00CB0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DE78F0" w:rsidP="004A5D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270</w:t>
            </w:r>
            <w:r w:rsidR="00DE78F0" w:rsidRPr="00CB0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9</w:t>
            </w:r>
            <w:r w:rsidR="00DE78F0"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DE78F0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9</w:t>
            </w:r>
            <w:r w:rsidR="00DE78F0"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9</w:t>
            </w:r>
            <w:r w:rsidR="00DE78F0"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DE78F0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9</w:t>
            </w:r>
            <w:r w:rsidR="00DE78F0"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DE78F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   9</w:t>
            </w:r>
            <w:r w:rsidR="00DE78F0"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DE78F0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9</w:t>
            </w:r>
            <w:r w:rsidR="00DE78F0"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управление сельского хозяйства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DE78F0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DE78F0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DE78F0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DE78F0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DE78F0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DE78F0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DE78F0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DE78F0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24</w:t>
            </w:r>
            <w:r w:rsidR="00DE78F0" w:rsidRPr="00CB0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DE78F0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24</w:t>
            </w:r>
            <w:r w:rsidR="00DE78F0" w:rsidRPr="00CB0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  <w:r w:rsidR="000D790B"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12</w:t>
            </w:r>
            <w:r w:rsidR="000D790B" w:rsidRPr="00CB0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 xml:space="preserve"> 12,0</w:t>
            </w:r>
            <w:r w:rsidR="000D790B"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4352E1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12</w:t>
            </w:r>
            <w:r w:rsidR="000D790B" w:rsidRPr="00CB0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0B" w:rsidRPr="00CB0F7D" w:rsidRDefault="000D790B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управление образования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737B75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737B75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737B75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отдел культуры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отдел по физической культуре и спорту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7C7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отдел молодежной политики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B0F7D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37B75" w:rsidRPr="00CB0F7D" w:rsidTr="004A5D3A">
        <w:trPr>
          <w:trHeight w:val="32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B664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B0F7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75" w:rsidRPr="00CB0F7D" w:rsidRDefault="00737B75" w:rsidP="00156A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7BF1" w:rsidRPr="00CB0F7D" w:rsidRDefault="00BD7BF1" w:rsidP="00BD7BF1">
      <w:pPr>
        <w:rPr>
          <w:rFonts w:eastAsia="Times New Roman"/>
        </w:rPr>
      </w:pPr>
    </w:p>
    <w:p w:rsidR="00BD7BF1" w:rsidRPr="00CB0F7D" w:rsidRDefault="00BD7BF1" w:rsidP="00BD7BF1">
      <w:pPr>
        <w:ind w:firstLine="0"/>
        <w:jc w:val="left"/>
        <w:rPr>
          <w:rFonts w:ascii="Times New Roman" w:eastAsia="Times New Roman" w:hAnsi="Times New Roman" w:cs="Times New Roman"/>
          <w:lang w:eastAsia="en-US"/>
        </w:rPr>
      </w:pPr>
    </w:p>
    <w:p w:rsidR="00143426" w:rsidRPr="00CB0F7D" w:rsidRDefault="00BD7BF1" w:rsidP="0014342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B0F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 правового отдела</w:t>
      </w:r>
      <w:r w:rsidR="00143426" w:rsidRPr="00CB0F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М.В. Соколенко</w:t>
      </w:r>
      <w:bookmarkStart w:id="39" w:name="_GoBack"/>
      <w:bookmarkEnd w:id="39"/>
    </w:p>
    <w:p w:rsidR="00B21E91" w:rsidRPr="00CB0F7D" w:rsidRDefault="00BD7BF1" w:rsidP="00143426">
      <w:pPr>
        <w:ind w:firstLine="0"/>
        <w:jc w:val="left"/>
        <w:rPr>
          <w:rFonts w:ascii="Times New Roman" w:hAnsi="Times New Roman" w:cs="Times New Roman"/>
          <w:bCs/>
        </w:rPr>
      </w:pPr>
      <w:r w:rsidRPr="00CB0F7D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</w:t>
      </w:r>
      <w:r w:rsidRPr="00CB0F7D">
        <w:rPr>
          <w:rFonts w:ascii="Times New Roman" w:eastAsia="Times New Roman" w:hAnsi="Times New Roman" w:cs="Times New Roman"/>
          <w:lang w:eastAsia="en-US"/>
        </w:rPr>
        <w:tab/>
      </w:r>
    </w:p>
    <w:sectPr w:rsidR="00B21E91" w:rsidRPr="00CB0F7D" w:rsidSect="00143426">
      <w:pgSz w:w="16837" w:h="11905" w:orient="landscape"/>
      <w:pgMar w:top="1701" w:right="1134" w:bottom="567" w:left="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4FA8A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 w15:restartNumberingAfterBreak="0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063D51"/>
    <w:multiLevelType w:val="hybridMultilevel"/>
    <w:tmpl w:val="AF54CBD4"/>
    <w:lvl w:ilvl="0" w:tplc="1EA29D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541BC8"/>
    <w:multiLevelType w:val="hybridMultilevel"/>
    <w:tmpl w:val="3D869BCC"/>
    <w:lvl w:ilvl="0" w:tplc="72686990">
      <w:start w:val="5"/>
      <w:numFmt w:val="decimal"/>
      <w:lvlText w:val="%1."/>
      <w:lvlJc w:val="left"/>
      <w:pPr>
        <w:ind w:left="1571" w:hanging="360"/>
      </w:pPr>
      <w:rPr>
        <w:rFonts w:eastAsia="Times New Roman"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 w15:restartNumberingAfterBreak="0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2DE03280"/>
    <w:multiLevelType w:val="hybridMultilevel"/>
    <w:tmpl w:val="E3A012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 w15:restartNumberingAfterBreak="0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8991768"/>
    <w:multiLevelType w:val="hybridMultilevel"/>
    <w:tmpl w:val="20E2E5D2"/>
    <w:lvl w:ilvl="0" w:tplc="36585988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1412110"/>
    <w:multiLevelType w:val="hybridMultilevel"/>
    <w:tmpl w:val="F4C269BA"/>
    <w:lvl w:ilvl="0" w:tplc="6114A4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 w15:restartNumberingAfterBreak="0">
    <w:nsid w:val="67F03338"/>
    <w:multiLevelType w:val="hybridMultilevel"/>
    <w:tmpl w:val="7946DDE4"/>
    <w:lvl w:ilvl="0" w:tplc="E2BA85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17"/>
  </w:num>
  <w:num w:numId="5">
    <w:abstractNumId w:val="39"/>
  </w:num>
  <w:num w:numId="6">
    <w:abstractNumId w:val="28"/>
  </w:num>
  <w:num w:numId="7">
    <w:abstractNumId w:val="41"/>
  </w:num>
  <w:num w:numId="8">
    <w:abstractNumId w:val="20"/>
  </w:num>
  <w:num w:numId="9">
    <w:abstractNumId w:val="36"/>
  </w:num>
  <w:num w:numId="10">
    <w:abstractNumId w:val="2"/>
  </w:num>
  <w:num w:numId="11">
    <w:abstractNumId w:val="24"/>
  </w:num>
  <w:num w:numId="12">
    <w:abstractNumId w:val="43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12"/>
  </w:num>
  <w:num w:numId="21">
    <w:abstractNumId w:val="42"/>
  </w:num>
  <w:num w:numId="22">
    <w:abstractNumId w:val="18"/>
  </w:num>
  <w:num w:numId="23">
    <w:abstractNumId w:val="27"/>
  </w:num>
  <w:num w:numId="24">
    <w:abstractNumId w:val="11"/>
  </w:num>
  <w:num w:numId="25">
    <w:abstractNumId w:val="26"/>
  </w:num>
  <w:num w:numId="26">
    <w:abstractNumId w:val="38"/>
  </w:num>
  <w:num w:numId="27">
    <w:abstractNumId w:val="45"/>
  </w:num>
  <w:num w:numId="28">
    <w:abstractNumId w:val="23"/>
  </w:num>
  <w:num w:numId="29">
    <w:abstractNumId w:val="21"/>
  </w:num>
  <w:num w:numId="30">
    <w:abstractNumId w:val="19"/>
  </w:num>
  <w:num w:numId="31">
    <w:abstractNumId w:val="8"/>
  </w:num>
  <w:num w:numId="32">
    <w:abstractNumId w:val="32"/>
  </w:num>
  <w:num w:numId="33">
    <w:abstractNumId w:val="14"/>
  </w:num>
  <w:num w:numId="34">
    <w:abstractNumId w:val="29"/>
  </w:num>
  <w:num w:numId="35">
    <w:abstractNumId w:val="31"/>
  </w:num>
  <w:num w:numId="36">
    <w:abstractNumId w:val="33"/>
  </w:num>
  <w:num w:numId="37">
    <w:abstractNumId w:val="35"/>
  </w:num>
  <w:num w:numId="38">
    <w:abstractNumId w:val="37"/>
  </w:num>
  <w:num w:numId="39">
    <w:abstractNumId w:val="16"/>
  </w:num>
  <w:num w:numId="40">
    <w:abstractNumId w:val="40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13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90"/>
    <w:rsid w:val="000000CB"/>
    <w:rsid w:val="0000024F"/>
    <w:rsid w:val="00004366"/>
    <w:rsid w:val="00004A7F"/>
    <w:rsid w:val="00005393"/>
    <w:rsid w:val="00005753"/>
    <w:rsid w:val="0000731C"/>
    <w:rsid w:val="000078B5"/>
    <w:rsid w:val="00007ADA"/>
    <w:rsid w:val="00012E37"/>
    <w:rsid w:val="00021460"/>
    <w:rsid w:val="00026DCE"/>
    <w:rsid w:val="00031449"/>
    <w:rsid w:val="00034B26"/>
    <w:rsid w:val="00036514"/>
    <w:rsid w:val="000371C2"/>
    <w:rsid w:val="0004031F"/>
    <w:rsid w:val="000410EA"/>
    <w:rsid w:val="00042E12"/>
    <w:rsid w:val="00043D44"/>
    <w:rsid w:val="00047C64"/>
    <w:rsid w:val="00052847"/>
    <w:rsid w:val="0005340A"/>
    <w:rsid w:val="00053414"/>
    <w:rsid w:val="0005475F"/>
    <w:rsid w:val="000575C5"/>
    <w:rsid w:val="00061B81"/>
    <w:rsid w:val="000638F9"/>
    <w:rsid w:val="000641A1"/>
    <w:rsid w:val="000645A1"/>
    <w:rsid w:val="00065ABE"/>
    <w:rsid w:val="0007124F"/>
    <w:rsid w:val="00072A58"/>
    <w:rsid w:val="0007448A"/>
    <w:rsid w:val="00077635"/>
    <w:rsid w:val="00083EAA"/>
    <w:rsid w:val="00084A68"/>
    <w:rsid w:val="00085703"/>
    <w:rsid w:val="000865B5"/>
    <w:rsid w:val="00086AC8"/>
    <w:rsid w:val="00087055"/>
    <w:rsid w:val="000877F3"/>
    <w:rsid w:val="00087B61"/>
    <w:rsid w:val="00094F46"/>
    <w:rsid w:val="00095C92"/>
    <w:rsid w:val="000971D8"/>
    <w:rsid w:val="000975B2"/>
    <w:rsid w:val="0009782F"/>
    <w:rsid w:val="000A237B"/>
    <w:rsid w:val="000A2382"/>
    <w:rsid w:val="000A36C6"/>
    <w:rsid w:val="000B2E7F"/>
    <w:rsid w:val="000B52E2"/>
    <w:rsid w:val="000C047F"/>
    <w:rsid w:val="000C08AE"/>
    <w:rsid w:val="000C36CE"/>
    <w:rsid w:val="000C663F"/>
    <w:rsid w:val="000D1607"/>
    <w:rsid w:val="000D2F81"/>
    <w:rsid w:val="000D45BB"/>
    <w:rsid w:val="000D5389"/>
    <w:rsid w:val="000D65AB"/>
    <w:rsid w:val="000D6927"/>
    <w:rsid w:val="000D790B"/>
    <w:rsid w:val="000E26BE"/>
    <w:rsid w:val="000E433E"/>
    <w:rsid w:val="000E5028"/>
    <w:rsid w:val="000E5422"/>
    <w:rsid w:val="000E54DB"/>
    <w:rsid w:val="000E636E"/>
    <w:rsid w:val="000F0881"/>
    <w:rsid w:val="000F33D5"/>
    <w:rsid w:val="00100BA5"/>
    <w:rsid w:val="00100E0B"/>
    <w:rsid w:val="00101A91"/>
    <w:rsid w:val="00101BC7"/>
    <w:rsid w:val="001207A9"/>
    <w:rsid w:val="00121F7E"/>
    <w:rsid w:val="00122A12"/>
    <w:rsid w:val="0012358E"/>
    <w:rsid w:val="00124933"/>
    <w:rsid w:val="00125844"/>
    <w:rsid w:val="001261CD"/>
    <w:rsid w:val="00126513"/>
    <w:rsid w:val="001275B2"/>
    <w:rsid w:val="00131768"/>
    <w:rsid w:val="001317F8"/>
    <w:rsid w:val="00133A7A"/>
    <w:rsid w:val="0013519B"/>
    <w:rsid w:val="00136A9B"/>
    <w:rsid w:val="00143426"/>
    <w:rsid w:val="001476DC"/>
    <w:rsid w:val="00150E65"/>
    <w:rsid w:val="001524B2"/>
    <w:rsid w:val="0015607F"/>
    <w:rsid w:val="00156A56"/>
    <w:rsid w:val="00157A8F"/>
    <w:rsid w:val="00157C67"/>
    <w:rsid w:val="00157CB1"/>
    <w:rsid w:val="001604FD"/>
    <w:rsid w:val="00160C77"/>
    <w:rsid w:val="0016106E"/>
    <w:rsid w:val="00163294"/>
    <w:rsid w:val="00165066"/>
    <w:rsid w:val="00165E5D"/>
    <w:rsid w:val="001778A6"/>
    <w:rsid w:val="001821FC"/>
    <w:rsid w:val="001839FC"/>
    <w:rsid w:val="0018505E"/>
    <w:rsid w:val="00186B3A"/>
    <w:rsid w:val="001879B0"/>
    <w:rsid w:val="001925BA"/>
    <w:rsid w:val="001936FE"/>
    <w:rsid w:val="001A0397"/>
    <w:rsid w:val="001A2E01"/>
    <w:rsid w:val="001B50DB"/>
    <w:rsid w:val="001C0EDB"/>
    <w:rsid w:val="001D7959"/>
    <w:rsid w:val="001E09CC"/>
    <w:rsid w:val="001E0A4D"/>
    <w:rsid w:val="001E29B4"/>
    <w:rsid w:val="001E539C"/>
    <w:rsid w:val="001E5D4A"/>
    <w:rsid w:val="001E7581"/>
    <w:rsid w:val="001F05B7"/>
    <w:rsid w:val="001F07B5"/>
    <w:rsid w:val="001F1C27"/>
    <w:rsid w:val="001F2714"/>
    <w:rsid w:val="001F3F4C"/>
    <w:rsid w:val="001F5242"/>
    <w:rsid w:val="001F5F6D"/>
    <w:rsid w:val="001F6730"/>
    <w:rsid w:val="002007A3"/>
    <w:rsid w:val="00204C98"/>
    <w:rsid w:val="002075C1"/>
    <w:rsid w:val="0021037B"/>
    <w:rsid w:val="0021090A"/>
    <w:rsid w:val="00211B7D"/>
    <w:rsid w:val="0021323C"/>
    <w:rsid w:val="00216C30"/>
    <w:rsid w:val="00217164"/>
    <w:rsid w:val="002173B6"/>
    <w:rsid w:val="00217985"/>
    <w:rsid w:val="00221655"/>
    <w:rsid w:val="00223706"/>
    <w:rsid w:val="00223D6D"/>
    <w:rsid w:val="00224E0B"/>
    <w:rsid w:val="0022541D"/>
    <w:rsid w:val="00226247"/>
    <w:rsid w:val="00226B6E"/>
    <w:rsid w:val="00232ADC"/>
    <w:rsid w:val="0023559B"/>
    <w:rsid w:val="00236B47"/>
    <w:rsid w:val="00236EE9"/>
    <w:rsid w:val="0024205D"/>
    <w:rsid w:val="00243BBB"/>
    <w:rsid w:val="00243CDD"/>
    <w:rsid w:val="00244C9D"/>
    <w:rsid w:val="00245B11"/>
    <w:rsid w:val="002463CF"/>
    <w:rsid w:val="00246F3B"/>
    <w:rsid w:val="00247008"/>
    <w:rsid w:val="002479BB"/>
    <w:rsid w:val="00250974"/>
    <w:rsid w:val="00251266"/>
    <w:rsid w:val="00252B55"/>
    <w:rsid w:val="00252C42"/>
    <w:rsid w:val="0025405D"/>
    <w:rsid w:val="0025683E"/>
    <w:rsid w:val="00271021"/>
    <w:rsid w:val="00271824"/>
    <w:rsid w:val="002723D8"/>
    <w:rsid w:val="00281E1E"/>
    <w:rsid w:val="0028202A"/>
    <w:rsid w:val="002822BE"/>
    <w:rsid w:val="00290EFB"/>
    <w:rsid w:val="00294132"/>
    <w:rsid w:val="00294C93"/>
    <w:rsid w:val="00296F5F"/>
    <w:rsid w:val="002A1FB3"/>
    <w:rsid w:val="002A4C1F"/>
    <w:rsid w:val="002B2DEB"/>
    <w:rsid w:val="002B4A5B"/>
    <w:rsid w:val="002B56D2"/>
    <w:rsid w:val="002B58FE"/>
    <w:rsid w:val="002B73D9"/>
    <w:rsid w:val="002C1FAA"/>
    <w:rsid w:val="002C3465"/>
    <w:rsid w:val="002C614D"/>
    <w:rsid w:val="002D0433"/>
    <w:rsid w:val="002D0F4E"/>
    <w:rsid w:val="002D1BAC"/>
    <w:rsid w:val="002D2ECA"/>
    <w:rsid w:val="002D64BA"/>
    <w:rsid w:val="002E1601"/>
    <w:rsid w:val="002E6492"/>
    <w:rsid w:val="002F45D1"/>
    <w:rsid w:val="002F630A"/>
    <w:rsid w:val="0030102E"/>
    <w:rsid w:val="003025AE"/>
    <w:rsid w:val="00303469"/>
    <w:rsid w:val="003065C4"/>
    <w:rsid w:val="003111CE"/>
    <w:rsid w:val="003122F2"/>
    <w:rsid w:val="00312331"/>
    <w:rsid w:val="00312BFA"/>
    <w:rsid w:val="00313FC9"/>
    <w:rsid w:val="00314D14"/>
    <w:rsid w:val="00317171"/>
    <w:rsid w:val="003204E9"/>
    <w:rsid w:val="0032296C"/>
    <w:rsid w:val="00331A72"/>
    <w:rsid w:val="003344A8"/>
    <w:rsid w:val="00341700"/>
    <w:rsid w:val="00342004"/>
    <w:rsid w:val="0034461E"/>
    <w:rsid w:val="0034710A"/>
    <w:rsid w:val="003472CD"/>
    <w:rsid w:val="00347A1F"/>
    <w:rsid w:val="00351653"/>
    <w:rsid w:val="0035174B"/>
    <w:rsid w:val="003526AF"/>
    <w:rsid w:val="003531CF"/>
    <w:rsid w:val="00355732"/>
    <w:rsid w:val="00355A3F"/>
    <w:rsid w:val="003609DF"/>
    <w:rsid w:val="0036388A"/>
    <w:rsid w:val="00363B19"/>
    <w:rsid w:val="003666A9"/>
    <w:rsid w:val="00370F1C"/>
    <w:rsid w:val="003719EF"/>
    <w:rsid w:val="00382F43"/>
    <w:rsid w:val="00383DE4"/>
    <w:rsid w:val="00394D6A"/>
    <w:rsid w:val="0039754C"/>
    <w:rsid w:val="003A59F9"/>
    <w:rsid w:val="003A5F8F"/>
    <w:rsid w:val="003A6C24"/>
    <w:rsid w:val="003A71F4"/>
    <w:rsid w:val="003B1232"/>
    <w:rsid w:val="003B2D84"/>
    <w:rsid w:val="003B4E87"/>
    <w:rsid w:val="003C1059"/>
    <w:rsid w:val="003C3406"/>
    <w:rsid w:val="003C45E3"/>
    <w:rsid w:val="003C505A"/>
    <w:rsid w:val="003C58A5"/>
    <w:rsid w:val="003C712D"/>
    <w:rsid w:val="003D0A96"/>
    <w:rsid w:val="003D1CFA"/>
    <w:rsid w:val="003D474D"/>
    <w:rsid w:val="003E1CCE"/>
    <w:rsid w:val="003E728F"/>
    <w:rsid w:val="003F2301"/>
    <w:rsid w:val="003F5EBD"/>
    <w:rsid w:val="004013A2"/>
    <w:rsid w:val="00401750"/>
    <w:rsid w:val="0040258D"/>
    <w:rsid w:val="00403085"/>
    <w:rsid w:val="00403299"/>
    <w:rsid w:val="004043D4"/>
    <w:rsid w:val="00404BAE"/>
    <w:rsid w:val="00405D33"/>
    <w:rsid w:val="00411612"/>
    <w:rsid w:val="00412610"/>
    <w:rsid w:val="004150C8"/>
    <w:rsid w:val="0041628F"/>
    <w:rsid w:val="0042110F"/>
    <w:rsid w:val="004220CB"/>
    <w:rsid w:val="0042390E"/>
    <w:rsid w:val="00425D06"/>
    <w:rsid w:val="00426065"/>
    <w:rsid w:val="004261D9"/>
    <w:rsid w:val="00427138"/>
    <w:rsid w:val="004278B9"/>
    <w:rsid w:val="00430181"/>
    <w:rsid w:val="00431166"/>
    <w:rsid w:val="00431243"/>
    <w:rsid w:val="0043362E"/>
    <w:rsid w:val="004352E1"/>
    <w:rsid w:val="00435610"/>
    <w:rsid w:val="004367C9"/>
    <w:rsid w:val="00437336"/>
    <w:rsid w:val="004407DC"/>
    <w:rsid w:val="00440AD2"/>
    <w:rsid w:val="004422DB"/>
    <w:rsid w:val="004425AE"/>
    <w:rsid w:val="00443EA8"/>
    <w:rsid w:val="0044548D"/>
    <w:rsid w:val="004456C1"/>
    <w:rsid w:val="0045008A"/>
    <w:rsid w:val="0045058C"/>
    <w:rsid w:val="004510AC"/>
    <w:rsid w:val="0045141A"/>
    <w:rsid w:val="00453E56"/>
    <w:rsid w:val="00454FCF"/>
    <w:rsid w:val="00456C26"/>
    <w:rsid w:val="00456CE6"/>
    <w:rsid w:val="00457D1C"/>
    <w:rsid w:val="004606A4"/>
    <w:rsid w:val="00461C32"/>
    <w:rsid w:val="00462183"/>
    <w:rsid w:val="00462AC6"/>
    <w:rsid w:val="0046305E"/>
    <w:rsid w:val="00464243"/>
    <w:rsid w:val="004727B3"/>
    <w:rsid w:val="00475447"/>
    <w:rsid w:val="0047597A"/>
    <w:rsid w:val="00476111"/>
    <w:rsid w:val="00477E2C"/>
    <w:rsid w:val="00481357"/>
    <w:rsid w:val="0048470A"/>
    <w:rsid w:val="00485E20"/>
    <w:rsid w:val="00486E00"/>
    <w:rsid w:val="00487D5E"/>
    <w:rsid w:val="0049007B"/>
    <w:rsid w:val="00491A99"/>
    <w:rsid w:val="004949E4"/>
    <w:rsid w:val="00494BD4"/>
    <w:rsid w:val="004958B6"/>
    <w:rsid w:val="004960CA"/>
    <w:rsid w:val="0049652E"/>
    <w:rsid w:val="0049723D"/>
    <w:rsid w:val="004A4E75"/>
    <w:rsid w:val="004A5495"/>
    <w:rsid w:val="004A5D3A"/>
    <w:rsid w:val="004B1F70"/>
    <w:rsid w:val="004B45FB"/>
    <w:rsid w:val="004B7225"/>
    <w:rsid w:val="004C218F"/>
    <w:rsid w:val="004C325C"/>
    <w:rsid w:val="004C4171"/>
    <w:rsid w:val="004C41E2"/>
    <w:rsid w:val="004D1B8C"/>
    <w:rsid w:val="004D1ECB"/>
    <w:rsid w:val="004D242A"/>
    <w:rsid w:val="004D2524"/>
    <w:rsid w:val="004D40D9"/>
    <w:rsid w:val="004D4513"/>
    <w:rsid w:val="004D6132"/>
    <w:rsid w:val="004D6935"/>
    <w:rsid w:val="004D6D75"/>
    <w:rsid w:val="004D7699"/>
    <w:rsid w:val="004E10F4"/>
    <w:rsid w:val="004E4650"/>
    <w:rsid w:val="004E6D5A"/>
    <w:rsid w:val="004F0B7E"/>
    <w:rsid w:val="004F12B1"/>
    <w:rsid w:val="004F1AA1"/>
    <w:rsid w:val="004F27C5"/>
    <w:rsid w:val="004F2B12"/>
    <w:rsid w:val="004F4C2E"/>
    <w:rsid w:val="004F6178"/>
    <w:rsid w:val="004F6E86"/>
    <w:rsid w:val="005007C8"/>
    <w:rsid w:val="005027B9"/>
    <w:rsid w:val="00503FB9"/>
    <w:rsid w:val="005100AC"/>
    <w:rsid w:val="0051099A"/>
    <w:rsid w:val="00512FD8"/>
    <w:rsid w:val="005225EE"/>
    <w:rsid w:val="00525984"/>
    <w:rsid w:val="00526B99"/>
    <w:rsid w:val="00530DD8"/>
    <w:rsid w:val="005322E4"/>
    <w:rsid w:val="00532AC7"/>
    <w:rsid w:val="0054073C"/>
    <w:rsid w:val="00542A98"/>
    <w:rsid w:val="005441A7"/>
    <w:rsid w:val="005451D5"/>
    <w:rsid w:val="00545417"/>
    <w:rsid w:val="00545D0C"/>
    <w:rsid w:val="00546254"/>
    <w:rsid w:val="005463BB"/>
    <w:rsid w:val="005472AB"/>
    <w:rsid w:val="0054761F"/>
    <w:rsid w:val="00550851"/>
    <w:rsid w:val="00555093"/>
    <w:rsid w:val="0056075B"/>
    <w:rsid w:val="00561CB7"/>
    <w:rsid w:val="00561E1F"/>
    <w:rsid w:val="00563839"/>
    <w:rsid w:val="00564C34"/>
    <w:rsid w:val="00565139"/>
    <w:rsid w:val="00567AE8"/>
    <w:rsid w:val="00573F07"/>
    <w:rsid w:val="0057432D"/>
    <w:rsid w:val="00574579"/>
    <w:rsid w:val="00581368"/>
    <w:rsid w:val="005819AA"/>
    <w:rsid w:val="00583623"/>
    <w:rsid w:val="005902CC"/>
    <w:rsid w:val="005919E7"/>
    <w:rsid w:val="00594EB1"/>
    <w:rsid w:val="00597A6D"/>
    <w:rsid w:val="005A24A8"/>
    <w:rsid w:val="005A25F5"/>
    <w:rsid w:val="005A3EC1"/>
    <w:rsid w:val="005A642C"/>
    <w:rsid w:val="005A6C4F"/>
    <w:rsid w:val="005A7BA6"/>
    <w:rsid w:val="005B297A"/>
    <w:rsid w:val="005B4D35"/>
    <w:rsid w:val="005B69F4"/>
    <w:rsid w:val="005B7B3D"/>
    <w:rsid w:val="005C075C"/>
    <w:rsid w:val="005C0D3E"/>
    <w:rsid w:val="005C2346"/>
    <w:rsid w:val="005C397A"/>
    <w:rsid w:val="005C3A9E"/>
    <w:rsid w:val="005D1E50"/>
    <w:rsid w:val="005D3438"/>
    <w:rsid w:val="005E1314"/>
    <w:rsid w:val="005E1A71"/>
    <w:rsid w:val="005E38CF"/>
    <w:rsid w:val="005E5603"/>
    <w:rsid w:val="005E709F"/>
    <w:rsid w:val="005F07BC"/>
    <w:rsid w:val="005F1176"/>
    <w:rsid w:val="005F154E"/>
    <w:rsid w:val="00603809"/>
    <w:rsid w:val="00604944"/>
    <w:rsid w:val="006053AC"/>
    <w:rsid w:val="006059C7"/>
    <w:rsid w:val="00605D83"/>
    <w:rsid w:val="00607E12"/>
    <w:rsid w:val="0061062B"/>
    <w:rsid w:val="006106C8"/>
    <w:rsid w:val="00610B72"/>
    <w:rsid w:val="006146FC"/>
    <w:rsid w:val="00620E17"/>
    <w:rsid w:val="0062210B"/>
    <w:rsid w:val="00624664"/>
    <w:rsid w:val="006275D2"/>
    <w:rsid w:val="00631C43"/>
    <w:rsid w:val="006323D9"/>
    <w:rsid w:val="00632FED"/>
    <w:rsid w:val="00633ADE"/>
    <w:rsid w:val="00634F3D"/>
    <w:rsid w:val="00635F6C"/>
    <w:rsid w:val="00637419"/>
    <w:rsid w:val="006424CC"/>
    <w:rsid w:val="006441FE"/>
    <w:rsid w:val="00650AED"/>
    <w:rsid w:val="00650E8B"/>
    <w:rsid w:val="00650F8B"/>
    <w:rsid w:val="00654B69"/>
    <w:rsid w:val="0065512F"/>
    <w:rsid w:val="00660422"/>
    <w:rsid w:val="00660D70"/>
    <w:rsid w:val="00662BAF"/>
    <w:rsid w:val="00663928"/>
    <w:rsid w:val="00664A5A"/>
    <w:rsid w:val="006656B1"/>
    <w:rsid w:val="00666029"/>
    <w:rsid w:val="0067226C"/>
    <w:rsid w:val="00673E14"/>
    <w:rsid w:val="00675143"/>
    <w:rsid w:val="00680C86"/>
    <w:rsid w:val="00680EAD"/>
    <w:rsid w:val="00683B33"/>
    <w:rsid w:val="0068503A"/>
    <w:rsid w:val="00685CD7"/>
    <w:rsid w:val="00690C31"/>
    <w:rsid w:val="00692039"/>
    <w:rsid w:val="00693466"/>
    <w:rsid w:val="00695048"/>
    <w:rsid w:val="006955B7"/>
    <w:rsid w:val="006A3707"/>
    <w:rsid w:val="006B054E"/>
    <w:rsid w:val="006B2B2A"/>
    <w:rsid w:val="006B54AE"/>
    <w:rsid w:val="006C20A2"/>
    <w:rsid w:val="006C630D"/>
    <w:rsid w:val="006C7BA4"/>
    <w:rsid w:val="006D246A"/>
    <w:rsid w:val="006D7F2B"/>
    <w:rsid w:val="006E02DA"/>
    <w:rsid w:val="006E0ADB"/>
    <w:rsid w:val="006E428C"/>
    <w:rsid w:val="006E49DC"/>
    <w:rsid w:val="006E5A0A"/>
    <w:rsid w:val="006F0A9D"/>
    <w:rsid w:val="006F1A64"/>
    <w:rsid w:val="006F54D5"/>
    <w:rsid w:val="006F606C"/>
    <w:rsid w:val="00700D1C"/>
    <w:rsid w:val="00704BF0"/>
    <w:rsid w:val="00706868"/>
    <w:rsid w:val="00712A19"/>
    <w:rsid w:val="00714CBF"/>
    <w:rsid w:val="00714EA1"/>
    <w:rsid w:val="007159D2"/>
    <w:rsid w:val="007206C8"/>
    <w:rsid w:val="00721B0B"/>
    <w:rsid w:val="0072409F"/>
    <w:rsid w:val="0073136D"/>
    <w:rsid w:val="007325D8"/>
    <w:rsid w:val="00737B75"/>
    <w:rsid w:val="0074116B"/>
    <w:rsid w:val="007416E3"/>
    <w:rsid w:val="0074395F"/>
    <w:rsid w:val="0075029D"/>
    <w:rsid w:val="00750E96"/>
    <w:rsid w:val="00752C18"/>
    <w:rsid w:val="00753AB5"/>
    <w:rsid w:val="00755D8F"/>
    <w:rsid w:val="00756213"/>
    <w:rsid w:val="00756841"/>
    <w:rsid w:val="0075779A"/>
    <w:rsid w:val="00757E76"/>
    <w:rsid w:val="0076049C"/>
    <w:rsid w:val="007606A5"/>
    <w:rsid w:val="00761A51"/>
    <w:rsid w:val="00761A5E"/>
    <w:rsid w:val="00764725"/>
    <w:rsid w:val="00767948"/>
    <w:rsid w:val="007700C3"/>
    <w:rsid w:val="00770A58"/>
    <w:rsid w:val="00773CFA"/>
    <w:rsid w:val="00774E92"/>
    <w:rsid w:val="00775C0B"/>
    <w:rsid w:val="00784744"/>
    <w:rsid w:val="00785FDC"/>
    <w:rsid w:val="00786B4B"/>
    <w:rsid w:val="00790FF5"/>
    <w:rsid w:val="007912CA"/>
    <w:rsid w:val="007941EE"/>
    <w:rsid w:val="0079642D"/>
    <w:rsid w:val="0079760B"/>
    <w:rsid w:val="00797BB7"/>
    <w:rsid w:val="007A153B"/>
    <w:rsid w:val="007A269A"/>
    <w:rsid w:val="007A55FF"/>
    <w:rsid w:val="007A6E67"/>
    <w:rsid w:val="007B0F20"/>
    <w:rsid w:val="007B1EEA"/>
    <w:rsid w:val="007B3545"/>
    <w:rsid w:val="007B53DD"/>
    <w:rsid w:val="007B5EF6"/>
    <w:rsid w:val="007B6710"/>
    <w:rsid w:val="007B67C6"/>
    <w:rsid w:val="007C44F2"/>
    <w:rsid w:val="007C67D7"/>
    <w:rsid w:val="007C71BB"/>
    <w:rsid w:val="007C7FEB"/>
    <w:rsid w:val="007D0809"/>
    <w:rsid w:val="007D4CF9"/>
    <w:rsid w:val="007D4D59"/>
    <w:rsid w:val="007E164F"/>
    <w:rsid w:val="007E17EC"/>
    <w:rsid w:val="007E53A7"/>
    <w:rsid w:val="007E5A62"/>
    <w:rsid w:val="007F0503"/>
    <w:rsid w:val="007F2DBB"/>
    <w:rsid w:val="007F736D"/>
    <w:rsid w:val="008006A9"/>
    <w:rsid w:val="00800713"/>
    <w:rsid w:val="0080209B"/>
    <w:rsid w:val="0080436C"/>
    <w:rsid w:val="00806310"/>
    <w:rsid w:val="00806C83"/>
    <w:rsid w:val="0081540C"/>
    <w:rsid w:val="0082054F"/>
    <w:rsid w:val="00822A4A"/>
    <w:rsid w:val="00822BA5"/>
    <w:rsid w:val="0082312D"/>
    <w:rsid w:val="00827750"/>
    <w:rsid w:val="00827E72"/>
    <w:rsid w:val="0083023E"/>
    <w:rsid w:val="008358B8"/>
    <w:rsid w:val="00836AC3"/>
    <w:rsid w:val="0084067D"/>
    <w:rsid w:val="00845018"/>
    <w:rsid w:val="00852B14"/>
    <w:rsid w:val="00852F9C"/>
    <w:rsid w:val="0085429B"/>
    <w:rsid w:val="00857C2A"/>
    <w:rsid w:val="0086527C"/>
    <w:rsid w:val="00876BB9"/>
    <w:rsid w:val="00877B5B"/>
    <w:rsid w:val="00884ABD"/>
    <w:rsid w:val="00887A23"/>
    <w:rsid w:val="008922D8"/>
    <w:rsid w:val="008927FD"/>
    <w:rsid w:val="008935E4"/>
    <w:rsid w:val="00893626"/>
    <w:rsid w:val="00897303"/>
    <w:rsid w:val="008973F0"/>
    <w:rsid w:val="008A7DAD"/>
    <w:rsid w:val="008B0200"/>
    <w:rsid w:val="008B084D"/>
    <w:rsid w:val="008B0A50"/>
    <w:rsid w:val="008B139D"/>
    <w:rsid w:val="008B1C39"/>
    <w:rsid w:val="008B3EE0"/>
    <w:rsid w:val="008B4A39"/>
    <w:rsid w:val="008B6C0A"/>
    <w:rsid w:val="008B7950"/>
    <w:rsid w:val="008B7F9E"/>
    <w:rsid w:val="008C0620"/>
    <w:rsid w:val="008C16E3"/>
    <w:rsid w:val="008C1BB7"/>
    <w:rsid w:val="008C1D32"/>
    <w:rsid w:val="008C1E2C"/>
    <w:rsid w:val="008C27C4"/>
    <w:rsid w:val="008C2DBB"/>
    <w:rsid w:val="008C3D43"/>
    <w:rsid w:val="008C58E2"/>
    <w:rsid w:val="008C640C"/>
    <w:rsid w:val="008C644B"/>
    <w:rsid w:val="008D1E10"/>
    <w:rsid w:val="008D265E"/>
    <w:rsid w:val="008D6E5E"/>
    <w:rsid w:val="008E113B"/>
    <w:rsid w:val="008E2CDE"/>
    <w:rsid w:val="008E3D21"/>
    <w:rsid w:val="008E58F1"/>
    <w:rsid w:val="008F19A0"/>
    <w:rsid w:val="008F3DAB"/>
    <w:rsid w:val="008F547B"/>
    <w:rsid w:val="00900AB3"/>
    <w:rsid w:val="009054FB"/>
    <w:rsid w:val="0090765E"/>
    <w:rsid w:val="00907666"/>
    <w:rsid w:val="00910628"/>
    <w:rsid w:val="00911643"/>
    <w:rsid w:val="00914807"/>
    <w:rsid w:val="009169CA"/>
    <w:rsid w:val="0091709B"/>
    <w:rsid w:val="009171B8"/>
    <w:rsid w:val="00920260"/>
    <w:rsid w:val="009204AE"/>
    <w:rsid w:val="00922141"/>
    <w:rsid w:val="0092236F"/>
    <w:rsid w:val="00922474"/>
    <w:rsid w:val="00922FBC"/>
    <w:rsid w:val="00923383"/>
    <w:rsid w:val="00923C76"/>
    <w:rsid w:val="009242E6"/>
    <w:rsid w:val="0092518D"/>
    <w:rsid w:val="0092774C"/>
    <w:rsid w:val="009300A9"/>
    <w:rsid w:val="00932137"/>
    <w:rsid w:val="009338B0"/>
    <w:rsid w:val="00935C79"/>
    <w:rsid w:val="009360C4"/>
    <w:rsid w:val="00937D8D"/>
    <w:rsid w:val="0094110B"/>
    <w:rsid w:val="00941A33"/>
    <w:rsid w:val="009450CC"/>
    <w:rsid w:val="00945BD8"/>
    <w:rsid w:val="00946205"/>
    <w:rsid w:val="00946706"/>
    <w:rsid w:val="00950489"/>
    <w:rsid w:val="009557B6"/>
    <w:rsid w:val="00957E78"/>
    <w:rsid w:val="009615F8"/>
    <w:rsid w:val="009621BD"/>
    <w:rsid w:val="00964F64"/>
    <w:rsid w:val="0096727E"/>
    <w:rsid w:val="00971174"/>
    <w:rsid w:val="009749C9"/>
    <w:rsid w:val="009750C0"/>
    <w:rsid w:val="00975717"/>
    <w:rsid w:val="00975F42"/>
    <w:rsid w:val="009764D5"/>
    <w:rsid w:val="00976CD9"/>
    <w:rsid w:val="00977610"/>
    <w:rsid w:val="00977CF6"/>
    <w:rsid w:val="00983E64"/>
    <w:rsid w:val="00987F58"/>
    <w:rsid w:val="009931DB"/>
    <w:rsid w:val="00994BD0"/>
    <w:rsid w:val="00996168"/>
    <w:rsid w:val="009A28AB"/>
    <w:rsid w:val="009A4B66"/>
    <w:rsid w:val="009A5669"/>
    <w:rsid w:val="009A6014"/>
    <w:rsid w:val="009B06BE"/>
    <w:rsid w:val="009B1730"/>
    <w:rsid w:val="009B2093"/>
    <w:rsid w:val="009B2798"/>
    <w:rsid w:val="009B3993"/>
    <w:rsid w:val="009B4030"/>
    <w:rsid w:val="009B4B3C"/>
    <w:rsid w:val="009B7116"/>
    <w:rsid w:val="009B7454"/>
    <w:rsid w:val="009C2E22"/>
    <w:rsid w:val="009C3F76"/>
    <w:rsid w:val="009C72F6"/>
    <w:rsid w:val="009D2419"/>
    <w:rsid w:val="009D3289"/>
    <w:rsid w:val="009D4585"/>
    <w:rsid w:val="009D5B92"/>
    <w:rsid w:val="009D5C1F"/>
    <w:rsid w:val="009D6CFE"/>
    <w:rsid w:val="009D7FF8"/>
    <w:rsid w:val="009E0ADE"/>
    <w:rsid w:val="009E3ED3"/>
    <w:rsid w:val="009E64C9"/>
    <w:rsid w:val="009E6AA5"/>
    <w:rsid w:val="009E7D4D"/>
    <w:rsid w:val="009F3A6A"/>
    <w:rsid w:val="009F518A"/>
    <w:rsid w:val="009F74F0"/>
    <w:rsid w:val="00A00241"/>
    <w:rsid w:val="00A02182"/>
    <w:rsid w:val="00A053EC"/>
    <w:rsid w:val="00A05B82"/>
    <w:rsid w:val="00A0673F"/>
    <w:rsid w:val="00A0679F"/>
    <w:rsid w:val="00A07D6B"/>
    <w:rsid w:val="00A1582F"/>
    <w:rsid w:val="00A16220"/>
    <w:rsid w:val="00A165C7"/>
    <w:rsid w:val="00A24E99"/>
    <w:rsid w:val="00A256F8"/>
    <w:rsid w:val="00A2589F"/>
    <w:rsid w:val="00A30153"/>
    <w:rsid w:val="00A32D09"/>
    <w:rsid w:val="00A32D30"/>
    <w:rsid w:val="00A33731"/>
    <w:rsid w:val="00A35518"/>
    <w:rsid w:val="00A375EB"/>
    <w:rsid w:val="00A37D41"/>
    <w:rsid w:val="00A43355"/>
    <w:rsid w:val="00A44E38"/>
    <w:rsid w:val="00A451B5"/>
    <w:rsid w:val="00A46920"/>
    <w:rsid w:val="00A50A71"/>
    <w:rsid w:val="00A52BA8"/>
    <w:rsid w:val="00A54927"/>
    <w:rsid w:val="00A6125E"/>
    <w:rsid w:val="00A6543A"/>
    <w:rsid w:val="00A66041"/>
    <w:rsid w:val="00A66199"/>
    <w:rsid w:val="00A67120"/>
    <w:rsid w:val="00A70261"/>
    <w:rsid w:val="00A70DDD"/>
    <w:rsid w:val="00A77ABE"/>
    <w:rsid w:val="00A80293"/>
    <w:rsid w:val="00A80767"/>
    <w:rsid w:val="00A81882"/>
    <w:rsid w:val="00A83AE6"/>
    <w:rsid w:val="00A9000F"/>
    <w:rsid w:val="00A91E42"/>
    <w:rsid w:val="00A93E9B"/>
    <w:rsid w:val="00A96F63"/>
    <w:rsid w:val="00A97511"/>
    <w:rsid w:val="00A9756D"/>
    <w:rsid w:val="00AA0CAE"/>
    <w:rsid w:val="00AA3EB8"/>
    <w:rsid w:val="00AA7D27"/>
    <w:rsid w:val="00AB086E"/>
    <w:rsid w:val="00AB1CBD"/>
    <w:rsid w:val="00AB569C"/>
    <w:rsid w:val="00AB62C5"/>
    <w:rsid w:val="00AC1585"/>
    <w:rsid w:val="00AC2301"/>
    <w:rsid w:val="00AC2E5E"/>
    <w:rsid w:val="00AC5E46"/>
    <w:rsid w:val="00AC747C"/>
    <w:rsid w:val="00AD0AD6"/>
    <w:rsid w:val="00AD3BE6"/>
    <w:rsid w:val="00AD57F3"/>
    <w:rsid w:val="00AD5C07"/>
    <w:rsid w:val="00AE09CB"/>
    <w:rsid w:val="00AE0AB8"/>
    <w:rsid w:val="00AE4952"/>
    <w:rsid w:val="00AE4C2D"/>
    <w:rsid w:val="00AE55F7"/>
    <w:rsid w:val="00AE613D"/>
    <w:rsid w:val="00AF03EE"/>
    <w:rsid w:val="00AF33C0"/>
    <w:rsid w:val="00AF4F1B"/>
    <w:rsid w:val="00AF6384"/>
    <w:rsid w:val="00AF6C2A"/>
    <w:rsid w:val="00AF7106"/>
    <w:rsid w:val="00AF7DA7"/>
    <w:rsid w:val="00B020DC"/>
    <w:rsid w:val="00B034B9"/>
    <w:rsid w:val="00B039C8"/>
    <w:rsid w:val="00B04054"/>
    <w:rsid w:val="00B0644D"/>
    <w:rsid w:val="00B073A9"/>
    <w:rsid w:val="00B07A80"/>
    <w:rsid w:val="00B21E91"/>
    <w:rsid w:val="00B249C1"/>
    <w:rsid w:val="00B253E8"/>
    <w:rsid w:val="00B27654"/>
    <w:rsid w:val="00B30DC5"/>
    <w:rsid w:val="00B332DC"/>
    <w:rsid w:val="00B3468C"/>
    <w:rsid w:val="00B3600A"/>
    <w:rsid w:val="00B40529"/>
    <w:rsid w:val="00B40E5F"/>
    <w:rsid w:val="00B4125A"/>
    <w:rsid w:val="00B412BB"/>
    <w:rsid w:val="00B426AC"/>
    <w:rsid w:val="00B42AD2"/>
    <w:rsid w:val="00B4431B"/>
    <w:rsid w:val="00B44804"/>
    <w:rsid w:val="00B478C8"/>
    <w:rsid w:val="00B47A3D"/>
    <w:rsid w:val="00B52B88"/>
    <w:rsid w:val="00B53498"/>
    <w:rsid w:val="00B558FB"/>
    <w:rsid w:val="00B575B5"/>
    <w:rsid w:val="00B643F9"/>
    <w:rsid w:val="00B664EF"/>
    <w:rsid w:val="00B665C2"/>
    <w:rsid w:val="00B71995"/>
    <w:rsid w:val="00B75F9A"/>
    <w:rsid w:val="00B76AFA"/>
    <w:rsid w:val="00B821BA"/>
    <w:rsid w:val="00B82308"/>
    <w:rsid w:val="00B82711"/>
    <w:rsid w:val="00B827A8"/>
    <w:rsid w:val="00B8288B"/>
    <w:rsid w:val="00B864A1"/>
    <w:rsid w:val="00B8713B"/>
    <w:rsid w:val="00B90592"/>
    <w:rsid w:val="00B97534"/>
    <w:rsid w:val="00BA16BC"/>
    <w:rsid w:val="00BA37FA"/>
    <w:rsid w:val="00BB0201"/>
    <w:rsid w:val="00BB3623"/>
    <w:rsid w:val="00BB53D5"/>
    <w:rsid w:val="00BB5644"/>
    <w:rsid w:val="00BB5758"/>
    <w:rsid w:val="00BB7A8A"/>
    <w:rsid w:val="00BB7F9F"/>
    <w:rsid w:val="00BC2976"/>
    <w:rsid w:val="00BC2AA9"/>
    <w:rsid w:val="00BC535B"/>
    <w:rsid w:val="00BC5BCE"/>
    <w:rsid w:val="00BC6ED5"/>
    <w:rsid w:val="00BD02B4"/>
    <w:rsid w:val="00BD1641"/>
    <w:rsid w:val="00BD244D"/>
    <w:rsid w:val="00BD47A5"/>
    <w:rsid w:val="00BD516A"/>
    <w:rsid w:val="00BD7BF1"/>
    <w:rsid w:val="00BE085A"/>
    <w:rsid w:val="00BE1337"/>
    <w:rsid w:val="00BE1376"/>
    <w:rsid w:val="00BE334D"/>
    <w:rsid w:val="00BE3B8E"/>
    <w:rsid w:val="00BE4179"/>
    <w:rsid w:val="00BE459E"/>
    <w:rsid w:val="00BE543A"/>
    <w:rsid w:val="00BE5D72"/>
    <w:rsid w:val="00BF08D7"/>
    <w:rsid w:val="00BF4B0B"/>
    <w:rsid w:val="00BF4E2F"/>
    <w:rsid w:val="00C004E9"/>
    <w:rsid w:val="00C01124"/>
    <w:rsid w:val="00C03AA9"/>
    <w:rsid w:val="00C0514F"/>
    <w:rsid w:val="00C0788C"/>
    <w:rsid w:val="00C1201A"/>
    <w:rsid w:val="00C12820"/>
    <w:rsid w:val="00C131E7"/>
    <w:rsid w:val="00C16307"/>
    <w:rsid w:val="00C16AAF"/>
    <w:rsid w:val="00C1786B"/>
    <w:rsid w:val="00C23665"/>
    <w:rsid w:val="00C2385E"/>
    <w:rsid w:val="00C275DF"/>
    <w:rsid w:val="00C27745"/>
    <w:rsid w:val="00C27AC9"/>
    <w:rsid w:val="00C30EB5"/>
    <w:rsid w:val="00C31C3A"/>
    <w:rsid w:val="00C36C16"/>
    <w:rsid w:val="00C40FDB"/>
    <w:rsid w:val="00C41070"/>
    <w:rsid w:val="00C418FA"/>
    <w:rsid w:val="00C46F39"/>
    <w:rsid w:val="00C50E28"/>
    <w:rsid w:val="00C543C4"/>
    <w:rsid w:val="00C56301"/>
    <w:rsid w:val="00C57DF1"/>
    <w:rsid w:val="00C6052E"/>
    <w:rsid w:val="00C605F7"/>
    <w:rsid w:val="00C60A3D"/>
    <w:rsid w:val="00C61B2A"/>
    <w:rsid w:val="00C61BB9"/>
    <w:rsid w:val="00C62BE4"/>
    <w:rsid w:val="00C644B6"/>
    <w:rsid w:val="00C6584B"/>
    <w:rsid w:val="00C65E31"/>
    <w:rsid w:val="00C66495"/>
    <w:rsid w:val="00C667C1"/>
    <w:rsid w:val="00C66AFE"/>
    <w:rsid w:val="00C66E16"/>
    <w:rsid w:val="00C67C36"/>
    <w:rsid w:val="00C7031A"/>
    <w:rsid w:val="00C70EA7"/>
    <w:rsid w:val="00C71590"/>
    <w:rsid w:val="00C71F42"/>
    <w:rsid w:val="00C737EA"/>
    <w:rsid w:val="00C751FA"/>
    <w:rsid w:val="00C759B9"/>
    <w:rsid w:val="00C762D5"/>
    <w:rsid w:val="00C7784C"/>
    <w:rsid w:val="00C80F1B"/>
    <w:rsid w:val="00C815E9"/>
    <w:rsid w:val="00C825E4"/>
    <w:rsid w:val="00C82603"/>
    <w:rsid w:val="00C918EA"/>
    <w:rsid w:val="00C919F6"/>
    <w:rsid w:val="00C92CE5"/>
    <w:rsid w:val="00C97DE8"/>
    <w:rsid w:val="00CA024C"/>
    <w:rsid w:val="00CA164E"/>
    <w:rsid w:val="00CA2F93"/>
    <w:rsid w:val="00CA4594"/>
    <w:rsid w:val="00CA4CA4"/>
    <w:rsid w:val="00CA70BB"/>
    <w:rsid w:val="00CA723F"/>
    <w:rsid w:val="00CB01BB"/>
    <w:rsid w:val="00CB042D"/>
    <w:rsid w:val="00CB0F7D"/>
    <w:rsid w:val="00CB2B13"/>
    <w:rsid w:val="00CB3BFF"/>
    <w:rsid w:val="00CB4837"/>
    <w:rsid w:val="00CB4DC6"/>
    <w:rsid w:val="00CC14AB"/>
    <w:rsid w:val="00CC203F"/>
    <w:rsid w:val="00CC2ED0"/>
    <w:rsid w:val="00CC50DD"/>
    <w:rsid w:val="00CD1180"/>
    <w:rsid w:val="00CD2881"/>
    <w:rsid w:val="00CD3DB4"/>
    <w:rsid w:val="00CD4124"/>
    <w:rsid w:val="00CD5AF3"/>
    <w:rsid w:val="00CD5D49"/>
    <w:rsid w:val="00CD659C"/>
    <w:rsid w:val="00CD6D3D"/>
    <w:rsid w:val="00CD7ADB"/>
    <w:rsid w:val="00CE0F64"/>
    <w:rsid w:val="00CE1576"/>
    <w:rsid w:val="00CE4374"/>
    <w:rsid w:val="00CE534A"/>
    <w:rsid w:val="00CE7269"/>
    <w:rsid w:val="00CE7839"/>
    <w:rsid w:val="00CF26E2"/>
    <w:rsid w:val="00CF3ED9"/>
    <w:rsid w:val="00D03A60"/>
    <w:rsid w:val="00D04540"/>
    <w:rsid w:val="00D122B4"/>
    <w:rsid w:val="00D15FD7"/>
    <w:rsid w:val="00D167C6"/>
    <w:rsid w:val="00D16B46"/>
    <w:rsid w:val="00D21C14"/>
    <w:rsid w:val="00D23F66"/>
    <w:rsid w:val="00D25902"/>
    <w:rsid w:val="00D267B4"/>
    <w:rsid w:val="00D34EDC"/>
    <w:rsid w:val="00D352FC"/>
    <w:rsid w:val="00D35494"/>
    <w:rsid w:val="00D368E8"/>
    <w:rsid w:val="00D36F04"/>
    <w:rsid w:val="00D3726C"/>
    <w:rsid w:val="00D37A3B"/>
    <w:rsid w:val="00D37D17"/>
    <w:rsid w:val="00D4119E"/>
    <w:rsid w:val="00D426E6"/>
    <w:rsid w:val="00D43CEB"/>
    <w:rsid w:val="00D44A70"/>
    <w:rsid w:val="00D5280E"/>
    <w:rsid w:val="00D52A53"/>
    <w:rsid w:val="00D53550"/>
    <w:rsid w:val="00D53F4F"/>
    <w:rsid w:val="00D57CB3"/>
    <w:rsid w:val="00D60865"/>
    <w:rsid w:val="00D624BA"/>
    <w:rsid w:val="00D64493"/>
    <w:rsid w:val="00D6490B"/>
    <w:rsid w:val="00D67F5D"/>
    <w:rsid w:val="00D70440"/>
    <w:rsid w:val="00D709A0"/>
    <w:rsid w:val="00D71FA3"/>
    <w:rsid w:val="00D73D31"/>
    <w:rsid w:val="00D75232"/>
    <w:rsid w:val="00D757E3"/>
    <w:rsid w:val="00D76CFD"/>
    <w:rsid w:val="00D80046"/>
    <w:rsid w:val="00D83BA6"/>
    <w:rsid w:val="00D91B45"/>
    <w:rsid w:val="00D94E8B"/>
    <w:rsid w:val="00D97DBE"/>
    <w:rsid w:val="00DA006D"/>
    <w:rsid w:val="00DA19A5"/>
    <w:rsid w:val="00DA19C1"/>
    <w:rsid w:val="00DA3E30"/>
    <w:rsid w:val="00DA4339"/>
    <w:rsid w:val="00DA5151"/>
    <w:rsid w:val="00DB0CC5"/>
    <w:rsid w:val="00DB1422"/>
    <w:rsid w:val="00DB2603"/>
    <w:rsid w:val="00DB2937"/>
    <w:rsid w:val="00DB4617"/>
    <w:rsid w:val="00DC33A1"/>
    <w:rsid w:val="00DD0B72"/>
    <w:rsid w:val="00DD31A3"/>
    <w:rsid w:val="00DD4D2E"/>
    <w:rsid w:val="00DE406D"/>
    <w:rsid w:val="00DE4806"/>
    <w:rsid w:val="00DE77DA"/>
    <w:rsid w:val="00DE78F0"/>
    <w:rsid w:val="00DF1F23"/>
    <w:rsid w:val="00DF46D6"/>
    <w:rsid w:val="00DF53E8"/>
    <w:rsid w:val="00DF6A2C"/>
    <w:rsid w:val="00DF6A4F"/>
    <w:rsid w:val="00E0011B"/>
    <w:rsid w:val="00E008CA"/>
    <w:rsid w:val="00E011B5"/>
    <w:rsid w:val="00E0180B"/>
    <w:rsid w:val="00E06203"/>
    <w:rsid w:val="00E06E44"/>
    <w:rsid w:val="00E11687"/>
    <w:rsid w:val="00E122FE"/>
    <w:rsid w:val="00E12DDA"/>
    <w:rsid w:val="00E15269"/>
    <w:rsid w:val="00E158D8"/>
    <w:rsid w:val="00E15B23"/>
    <w:rsid w:val="00E20466"/>
    <w:rsid w:val="00E22348"/>
    <w:rsid w:val="00E26F05"/>
    <w:rsid w:val="00E277E4"/>
    <w:rsid w:val="00E31630"/>
    <w:rsid w:val="00E31939"/>
    <w:rsid w:val="00E31AE8"/>
    <w:rsid w:val="00E3329E"/>
    <w:rsid w:val="00E37D33"/>
    <w:rsid w:val="00E43522"/>
    <w:rsid w:val="00E4431F"/>
    <w:rsid w:val="00E444E4"/>
    <w:rsid w:val="00E47865"/>
    <w:rsid w:val="00E5349D"/>
    <w:rsid w:val="00E538FB"/>
    <w:rsid w:val="00E53B70"/>
    <w:rsid w:val="00E579FA"/>
    <w:rsid w:val="00E62012"/>
    <w:rsid w:val="00E6400E"/>
    <w:rsid w:val="00E64596"/>
    <w:rsid w:val="00E7111A"/>
    <w:rsid w:val="00E72006"/>
    <w:rsid w:val="00E75611"/>
    <w:rsid w:val="00E77597"/>
    <w:rsid w:val="00E80697"/>
    <w:rsid w:val="00E826BC"/>
    <w:rsid w:val="00E82A15"/>
    <w:rsid w:val="00E82B88"/>
    <w:rsid w:val="00E83046"/>
    <w:rsid w:val="00E83DA9"/>
    <w:rsid w:val="00E83F93"/>
    <w:rsid w:val="00E85FC6"/>
    <w:rsid w:val="00E861C6"/>
    <w:rsid w:val="00E9237A"/>
    <w:rsid w:val="00E92408"/>
    <w:rsid w:val="00E92D1A"/>
    <w:rsid w:val="00E93F6B"/>
    <w:rsid w:val="00E945DE"/>
    <w:rsid w:val="00E96399"/>
    <w:rsid w:val="00EA0715"/>
    <w:rsid w:val="00EA135A"/>
    <w:rsid w:val="00EA1564"/>
    <w:rsid w:val="00EA2405"/>
    <w:rsid w:val="00EA5BD0"/>
    <w:rsid w:val="00EB05A5"/>
    <w:rsid w:val="00EB66B9"/>
    <w:rsid w:val="00EC0007"/>
    <w:rsid w:val="00EC3624"/>
    <w:rsid w:val="00EC3F88"/>
    <w:rsid w:val="00EC6101"/>
    <w:rsid w:val="00EC7F9F"/>
    <w:rsid w:val="00ED10CC"/>
    <w:rsid w:val="00ED1406"/>
    <w:rsid w:val="00ED3C13"/>
    <w:rsid w:val="00ED4CD1"/>
    <w:rsid w:val="00ED5D29"/>
    <w:rsid w:val="00ED63A5"/>
    <w:rsid w:val="00EE23EC"/>
    <w:rsid w:val="00EE28F6"/>
    <w:rsid w:val="00EE4D5F"/>
    <w:rsid w:val="00EF1F15"/>
    <w:rsid w:val="00EF4177"/>
    <w:rsid w:val="00EF67D9"/>
    <w:rsid w:val="00EF7FDF"/>
    <w:rsid w:val="00F03835"/>
    <w:rsid w:val="00F04BF5"/>
    <w:rsid w:val="00F07329"/>
    <w:rsid w:val="00F1698F"/>
    <w:rsid w:val="00F21FB5"/>
    <w:rsid w:val="00F23466"/>
    <w:rsid w:val="00F237CD"/>
    <w:rsid w:val="00F23B85"/>
    <w:rsid w:val="00F266C2"/>
    <w:rsid w:val="00F336B7"/>
    <w:rsid w:val="00F34097"/>
    <w:rsid w:val="00F35436"/>
    <w:rsid w:val="00F42B2C"/>
    <w:rsid w:val="00F447B8"/>
    <w:rsid w:val="00F45CE3"/>
    <w:rsid w:val="00F472E3"/>
    <w:rsid w:val="00F479B2"/>
    <w:rsid w:val="00F51820"/>
    <w:rsid w:val="00F52F80"/>
    <w:rsid w:val="00F5419B"/>
    <w:rsid w:val="00F56297"/>
    <w:rsid w:val="00F62A71"/>
    <w:rsid w:val="00F6410A"/>
    <w:rsid w:val="00F6504A"/>
    <w:rsid w:val="00F67E06"/>
    <w:rsid w:val="00F70967"/>
    <w:rsid w:val="00F70B86"/>
    <w:rsid w:val="00F750A0"/>
    <w:rsid w:val="00F75440"/>
    <w:rsid w:val="00F81F75"/>
    <w:rsid w:val="00F82F42"/>
    <w:rsid w:val="00F8447B"/>
    <w:rsid w:val="00F92A45"/>
    <w:rsid w:val="00F9607D"/>
    <w:rsid w:val="00FA2F63"/>
    <w:rsid w:val="00FA31D7"/>
    <w:rsid w:val="00FA50CD"/>
    <w:rsid w:val="00FA58FB"/>
    <w:rsid w:val="00FA5938"/>
    <w:rsid w:val="00FB3AAE"/>
    <w:rsid w:val="00FB60FA"/>
    <w:rsid w:val="00FC2703"/>
    <w:rsid w:val="00FC7B5F"/>
    <w:rsid w:val="00FD7753"/>
    <w:rsid w:val="00FD7F50"/>
    <w:rsid w:val="00FE0529"/>
    <w:rsid w:val="00FE090A"/>
    <w:rsid w:val="00FE1D37"/>
    <w:rsid w:val="00FE33C3"/>
    <w:rsid w:val="00FE3856"/>
    <w:rsid w:val="00FE4B6E"/>
    <w:rsid w:val="00FE57E7"/>
    <w:rsid w:val="00FE798B"/>
    <w:rsid w:val="00FF1726"/>
    <w:rsid w:val="00FF2171"/>
    <w:rsid w:val="00FF2BB5"/>
    <w:rsid w:val="00FF718B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CC7E5B-E9BD-4F93-B3E1-3BDCC12A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73F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73F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73F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73F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3F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73F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73F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73F0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573F07"/>
    <w:rPr>
      <w:b/>
      <w:color w:val="26282F"/>
    </w:rPr>
  </w:style>
  <w:style w:type="character" w:customStyle="1" w:styleId="a4">
    <w:name w:val="Гипертекстовая ссылка"/>
    <w:basedOn w:val="a3"/>
    <w:rsid w:val="00573F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73F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73F07"/>
  </w:style>
  <w:style w:type="paragraph" w:customStyle="1" w:styleId="a8">
    <w:name w:val="Внимание: недобросовестность!"/>
    <w:basedOn w:val="a6"/>
    <w:next w:val="a"/>
    <w:uiPriority w:val="99"/>
    <w:rsid w:val="00573F07"/>
  </w:style>
  <w:style w:type="character" w:customStyle="1" w:styleId="a9">
    <w:name w:val="Выделение для Базового Поиска"/>
    <w:basedOn w:val="a3"/>
    <w:uiPriority w:val="99"/>
    <w:rsid w:val="00573F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73F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73F0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73F0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rsid w:val="00573F07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573F0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73F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573F0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573F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573F0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573F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573F0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573F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573F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573F0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573F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573F0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573F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573F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573F0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573F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573F0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73F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573F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573F07"/>
  </w:style>
  <w:style w:type="paragraph" w:customStyle="1" w:styleId="aff1">
    <w:name w:val="Моноширинный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73F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573F0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573F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73F07"/>
    <w:pPr>
      <w:ind w:firstLine="118"/>
    </w:pPr>
  </w:style>
  <w:style w:type="paragraph" w:customStyle="1" w:styleId="aff6">
    <w:name w:val="Нормальный (таблица)"/>
    <w:basedOn w:val="a"/>
    <w:next w:val="a"/>
    <w:rsid w:val="00573F07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73F07"/>
    <w:pPr>
      <w:ind w:left="140"/>
    </w:pPr>
  </w:style>
  <w:style w:type="character" w:customStyle="1" w:styleId="aff9">
    <w:name w:val="Опечатки"/>
    <w:uiPriority w:val="99"/>
    <w:rsid w:val="00573F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73F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73F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573F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573F07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573F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73F07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73F07"/>
  </w:style>
  <w:style w:type="paragraph" w:customStyle="1" w:styleId="afff1">
    <w:name w:val="Примечание."/>
    <w:basedOn w:val="a6"/>
    <w:next w:val="a"/>
    <w:uiPriority w:val="99"/>
    <w:rsid w:val="00573F07"/>
  </w:style>
  <w:style w:type="character" w:customStyle="1" w:styleId="afff2">
    <w:name w:val="Продолжение ссылки"/>
    <w:basedOn w:val="a4"/>
    <w:uiPriority w:val="99"/>
    <w:rsid w:val="00573F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73F07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73F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73F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73F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73F07"/>
  </w:style>
  <w:style w:type="character" w:customStyle="1" w:styleId="afff8">
    <w:name w:val="Ссылка на утративший силу документ"/>
    <w:basedOn w:val="a4"/>
    <w:uiPriority w:val="99"/>
    <w:rsid w:val="00573F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573F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73F07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573F0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73F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573F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3F07"/>
    <w:pPr>
      <w:spacing w:before="300"/>
      <w:ind w:firstLine="0"/>
      <w:jc w:val="left"/>
    </w:pPr>
  </w:style>
  <w:style w:type="paragraph" w:styleId="affff">
    <w:name w:val="No Spacing"/>
    <w:uiPriority w:val="99"/>
    <w:qFormat/>
    <w:rsid w:val="00BF4B0B"/>
    <w:rPr>
      <w:rFonts w:ascii="Calibri" w:hAnsi="Calibri"/>
    </w:rPr>
  </w:style>
  <w:style w:type="paragraph" w:customStyle="1" w:styleId="ConsPlusNonformat">
    <w:name w:val="ConsPlusNonformat"/>
    <w:rsid w:val="00BF4B0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2z2">
    <w:name w:val="WW8Num12z2"/>
    <w:rsid w:val="00B52B88"/>
  </w:style>
  <w:style w:type="paragraph" w:customStyle="1" w:styleId="ConsPlusNormal">
    <w:name w:val="ConsPlusNormal"/>
    <w:rsid w:val="00EE2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ffff0">
    <w:name w:val="List Paragraph"/>
    <w:basedOn w:val="a"/>
    <w:uiPriority w:val="34"/>
    <w:qFormat/>
    <w:rsid w:val="0043561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WW8Num1z0">
    <w:name w:val="WW8Num1z0"/>
    <w:rsid w:val="00435610"/>
  </w:style>
  <w:style w:type="character" w:customStyle="1" w:styleId="WW8Num1z1">
    <w:name w:val="WW8Num1z1"/>
    <w:rsid w:val="00435610"/>
  </w:style>
  <w:style w:type="character" w:customStyle="1" w:styleId="WW8Num1z2">
    <w:name w:val="WW8Num1z2"/>
    <w:rsid w:val="00435610"/>
  </w:style>
  <w:style w:type="character" w:customStyle="1" w:styleId="WW8Num1z3">
    <w:name w:val="WW8Num1z3"/>
    <w:rsid w:val="00435610"/>
  </w:style>
  <w:style w:type="character" w:customStyle="1" w:styleId="WW8Num1z4">
    <w:name w:val="WW8Num1z4"/>
    <w:rsid w:val="00435610"/>
  </w:style>
  <w:style w:type="character" w:customStyle="1" w:styleId="WW8Num1z5">
    <w:name w:val="WW8Num1z5"/>
    <w:rsid w:val="00435610"/>
  </w:style>
  <w:style w:type="character" w:customStyle="1" w:styleId="WW8Num1z6">
    <w:name w:val="WW8Num1z6"/>
    <w:rsid w:val="00435610"/>
  </w:style>
  <w:style w:type="character" w:customStyle="1" w:styleId="WW8Num1z7">
    <w:name w:val="WW8Num1z7"/>
    <w:rsid w:val="00435610"/>
  </w:style>
  <w:style w:type="character" w:customStyle="1" w:styleId="WW8Num1z8">
    <w:name w:val="WW8Num1z8"/>
    <w:rsid w:val="00435610"/>
  </w:style>
  <w:style w:type="character" w:customStyle="1" w:styleId="WW8Num2z0">
    <w:name w:val="WW8Num2z0"/>
    <w:rsid w:val="00435610"/>
  </w:style>
  <w:style w:type="character" w:customStyle="1" w:styleId="WW8Num2z1">
    <w:name w:val="WW8Num2z1"/>
    <w:rsid w:val="00435610"/>
  </w:style>
  <w:style w:type="character" w:customStyle="1" w:styleId="WW8Num2z2">
    <w:name w:val="WW8Num2z2"/>
    <w:rsid w:val="00435610"/>
  </w:style>
  <w:style w:type="character" w:customStyle="1" w:styleId="WW8Num2z3">
    <w:name w:val="WW8Num2z3"/>
    <w:rsid w:val="00435610"/>
  </w:style>
  <w:style w:type="character" w:customStyle="1" w:styleId="WW8Num2z4">
    <w:name w:val="WW8Num2z4"/>
    <w:rsid w:val="00435610"/>
  </w:style>
  <w:style w:type="character" w:customStyle="1" w:styleId="WW8Num2z5">
    <w:name w:val="WW8Num2z5"/>
    <w:rsid w:val="00435610"/>
  </w:style>
  <w:style w:type="character" w:customStyle="1" w:styleId="WW8Num2z6">
    <w:name w:val="WW8Num2z6"/>
    <w:rsid w:val="00435610"/>
  </w:style>
  <w:style w:type="character" w:customStyle="1" w:styleId="WW8Num2z7">
    <w:name w:val="WW8Num2z7"/>
    <w:rsid w:val="00435610"/>
  </w:style>
  <w:style w:type="character" w:customStyle="1" w:styleId="WW8Num2z8">
    <w:name w:val="WW8Num2z8"/>
    <w:rsid w:val="00435610"/>
  </w:style>
  <w:style w:type="character" w:customStyle="1" w:styleId="WW8Num3z0">
    <w:name w:val="WW8Num3z0"/>
    <w:rsid w:val="00435610"/>
    <w:rPr>
      <w:rFonts w:ascii="Symbol" w:hAnsi="Symbol"/>
      <w:sz w:val="28"/>
      <w:lang w:val="ru-RU"/>
    </w:rPr>
  </w:style>
  <w:style w:type="character" w:customStyle="1" w:styleId="WW8Num4z0">
    <w:name w:val="WW8Num4z0"/>
    <w:rsid w:val="00435610"/>
  </w:style>
  <w:style w:type="character" w:customStyle="1" w:styleId="WW8Num5z0">
    <w:name w:val="WW8Num5z0"/>
    <w:rsid w:val="00435610"/>
    <w:rPr>
      <w:b/>
      <w:i/>
      <w:sz w:val="28"/>
      <w:lang w:val="ru-RU"/>
    </w:rPr>
  </w:style>
  <w:style w:type="character" w:customStyle="1" w:styleId="WW8Num6z0">
    <w:name w:val="WW8Num6z0"/>
    <w:rsid w:val="00435610"/>
    <w:rPr>
      <w:sz w:val="28"/>
      <w:lang w:val="ru-RU"/>
    </w:rPr>
  </w:style>
  <w:style w:type="character" w:customStyle="1" w:styleId="WW8Num7z0">
    <w:name w:val="WW8Num7z0"/>
    <w:rsid w:val="00435610"/>
    <w:rPr>
      <w:b/>
      <w:i/>
      <w:sz w:val="28"/>
      <w:lang w:val="ru-RU"/>
    </w:rPr>
  </w:style>
  <w:style w:type="character" w:customStyle="1" w:styleId="WW8Num8z0">
    <w:name w:val="WW8Num8z0"/>
    <w:rsid w:val="00435610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435610"/>
  </w:style>
  <w:style w:type="character" w:customStyle="1" w:styleId="WW8Num8z1">
    <w:name w:val="WW8Num8z1"/>
    <w:rsid w:val="00435610"/>
  </w:style>
  <w:style w:type="character" w:customStyle="1" w:styleId="WW8Num8z2">
    <w:name w:val="WW8Num8z2"/>
    <w:rsid w:val="00435610"/>
  </w:style>
  <w:style w:type="character" w:customStyle="1" w:styleId="WW8Num8z3">
    <w:name w:val="WW8Num8z3"/>
    <w:rsid w:val="00435610"/>
  </w:style>
  <w:style w:type="character" w:customStyle="1" w:styleId="WW8Num8z4">
    <w:name w:val="WW8Num8z4"/>
    <w:rsid w:val="00435610"/>
  </w:style>
  <w:style w:type="character" w:customStyle="1" w:styleId="WW8Num8z5">
    <w:name w:val="WW8Num8z5"/>
    <w:rsid w:val="00435610"/>
  </w:style>
  <w:style w:type="character" w:customStyle="1" w:styleId="WW8Num8z6">
    <w:name w:val="WW8Num8z6"/>
    <w:rsid w:val="00435610"/>
  </w:style>
  <w:style w:type="character" w:customStyle="1" w:styleId="WW8Num8z7">
    <w:name w:val="WW8Num8z7"/>
    <w:rsid w:val="00435610"/>
  </w:style>
  <w:style w:type="character" w:customStyle="1" w:styleId="WW8Num8z8">
    <w:name w:val="WW8Num8z8"/>
    <w:rsid w:val="00435610"/>
  </w:style>
  <w:style w:type="character" w:customStyle="1" w:styleId="WW8Num9z0">
    <w:name w:val="WW8Num9z0"/>
    <w:rsid w:val="00435610"/>
  </w:style>
  <w:style w:type="character" w:customStyle="1" w:styleId="WW8Num10z0">
    <w:name w:val="WW8Num10z0"/>
    <w:rsid w:val="00435610"/>
    <w:rPr>
      <w:rFonts w:ascii="Symbol" w:hAnsi="Symbol"/>
      <w:lang w:val="ru-RU"/>
    </w:rPr>
  </w:style>
  <w:style w:type="character" w:customStyle="1" w:styleId="6">
    <w:name w:val="Основной шрифт абзаца6"/>
    <w:rsid w:val="00435610"/>
  </w:style>
  <w:style w:type="character" w:customStyle="1" w:styleId="5">
    <w:name w:val="Основной шрифт абзаца5"/>
    <w:rsid w:val="00435610"/>
  </w:style>
  <w:style w:type="character" w:customStyle="1" w:styleId="WW8Num11z0">
    <w:name w:val="WW8Num11z0"/>
    <w:rsid w:val="00435610"/>
    <w:rPr>
      <w:rFonts w:ascii="Symbol" w:hAnsi="Symbol"/>
      <w:lang w:val="ru-RU"/>
    </w:rPr>
  </w:style>
  <w:style w:type="character" w:customStyle="1" w:styleId="WW8Num12z0">
    <w:name w:val="WW8Num12z0"/>
    <w:rsid w:val="00435610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435610"/>
  </w:style>
  <w:style w:type="character" w:customStyle="1" w:styleId="WW8Num12z3">
    <w:name w:val="WW8Num12z3"/>
    <w:rsid w:val="00435610"/>
  </w:style>
  <w:style w:type="character" w:customStyle="1" w:styleId="WW8Num12z4">
    <w:name w:val="WW8Num12z4"/>
    <w:rsid w:val="00435610"/>
  </w:style>
  <w:style w:type="character" w:customStyle="1" w:styleId="WW8Num12z5">
    <w:name w:val="WW8Num12z5"/>
    <w:rsid w:val="00435610"/>
  </w:style>
  <w:style w:type="character" w:customStyle="1" w:styleId="WW8Num12z6">
    <w:name w:val="WW8Num12z6"/>
    <w:rsid w:val="00435610"/>
  </w:style>
  <w:style w:type="character" w:customStyle="1" w:styleId="WW8Num12z7">
    <w:name w:val="WW8Num12z7"/>
    <w:rsid w:val="00435610"/>
  </w:style>
  <w:style w:type="character" w:customStyle="1" w:styleId="WW8Num12z8">
    <w:name w:val="WW8Num12z8"/>
    <w:rsid w:val="00435610"/>
  </w:style>
  <w:style w:type="character" w:customStyle="1" w:styleId="WW8Num13z0">
    <w:name w:val="WW8Num13z0"/>
    <w:rsid w:val="00435610"/>
    <w:rPr>
      <w:rFonts w:ascii="Symbol" w:hAnsi="Symbol"/>
      <w:lang w:val="ru-RU"/>
    </w:rPr>
  </w:style>
  <w:style w:type="character" w:customStyle="1" w:styleId="WW8Num14z0">
    <w:name w:val="WW8Num14z0"/>
    <w:rsid w:val="00435610"/>
    <w:rPr>
      <w:lang w:val="ru-RU"/>
    </w:rPr>
  </w:style>
  <w:style w:type="character" w:customStyle="1" w:styleId="WW8Num15z0">
    <w:name w:val="WW8Num15z0"/>
    <w:rsid w:val="00435610"/>
    <w:rPr>
      <w:b/>
      <w:sz w:val="28"/>
    </w:rPr>
  </w:style>
  <w:style w:type="character" w:customStyle="1" w:styleId="WW8Num15z1">
    <w:name w:val="WW8Num15z1"/>
    <w:rsid w:val="00435610"/>
  </w:style>
  <w:style w:type="character" w:customStyle="1" w:styleId="WW8Num15z2">
    <w:name w:val="WW8Num15z2"/>
    <w:rsid w:val="00435610"/>
  </w:style>
  <w:style w:type="character" w:customStyle="1" w:styleId="WW8Num15z3">
    <w:name w:val="WW8Num15z3"/>
    <w:rsid w:val="00435610"/>
  </w:style>
  <w:style w:type="character" w:customStyle="1" w:styleId="WW8Num15z4">
    <w:name w:val="WW8Num15z4"/>
    <w:rsid w:val="00435610"/>
  </w:style>
  <w:style w:type="character" w:customStyle="1" w:styleId="WW8Num15z5">
    <w:name w:val="WW8Num15z5"/>
    <w:rsid w:val="00435610"/>
  </w:style>
  <w:style w:type="character" w:customStyle="1" w:styleId="WW8Num15z6">
    <w:name w:val="WW8Num15z6"/>
    <w:rsid w:val="00435610"/>
  </w:style>
  <w:style w:type="character" w:customStyle="1" w:styleId="WW8Num15z7">
    <w:name w:val="WW8Num15z7"/>
    <w:rsid w:val="00435610"/>
  </w:style>
  <w:style w:type="character" w:customStyle="1" w:styleId="WW8Num15z8">
    <w:name w:val="WW8Num15z8"/>
    <w:rsid w:val="00435610"/>
  </w:style>
  <w:style w:type="character" w:customStyle="1" w:styleId="WW8Num16z0">
    <w:name w:val="WW8Num16z0"/>
    <w:rsid w:val="00435610"/>
    <w:rPr>
      <w:rFonts w:ascii="Symbol" w:hAnsi="Symbol"/>
      <w:sz w:val="28"/>
      <w:lang w:val="ru-RU"/>
    </w:rPr>
  </w:style>
  <w:style w:type="character" w:customStyle="1" w:styleId="WW8Num16z1">
    <w:name w:val="WW8Num16z1"/>
    <w:rsid w:val="00435610"/>
  </w:style>
  <w:style w:type="character" w:customStyle="1" w:styleId="WW8Num16z2">
    <w:name w:val="WW8Num16z2"/>
    <w:rsid w:val="00435610"/>
  </w:style>
  <w:style w:type="character" w:customStyle="1" w:styleId="WW8Num16z3">
    <w:name w:val="WW8Num16z3"/>
    <w:rsid w:val="00435610"/>
  </w:style>
  <w:style w:type="character" w:customStyle="1" w:styleId="WW8Num16z4">
    <w:name w:val="WW8Num16z4"/>
    <w:rsid w:val="00435610"/>
  </w:style>
  <w:style w:type="character" w:customStyle="1" w:styleId="WW8Num16z5">
    <w:name w:val="WW8Num16z5"/>
    <w:rsid w:val="00435610"/>
  </w:style>
  <w:style w:type="character" w:customStyle="1" w:styleId="WW8Num16z6">
    <w:name w:val="WW8Num16z6"/>
    <w:rsid w:val="00435610"/>
  </w:style>
  <w:style w:type="character" w:customStyle="1" w:styleId="WW8Num16z7">
    <w:name w:val="WW8Num16z7"/>
    <w:rsid w:val="00435610"/>
  </w:style>
  <w:style w:type="character" w:customStyle="1" w:styleId="WW8Num16z8">
    <w:name w:val="WW8Num16z8"/>
    <w:rsid w:val="00435610"/>
  </w:style>
  <w:style w:type="character" w:customStyle="1" w:styleId="41">
    <w:name w:val="Основной шрифт абзаца4"/>
    <w:rsid w:val="00435610"/>
  </w:style>
  <w:style w:type="character" w:customStyle="1" w:styleId="WW8Num9z1">
    <w:name w:val="WW8Num9z1"/>
    <w:rsid w:val="00435610"/>
  </w:style>
  <w:style w:type="character" w:customStyle="1" w:styleId="WW8Num9z2">
    <w:name w:val="WW8Num9z2"/>
    <w:rsid w:val="00435610"/>
  </w:style>
  <w:style w:type="character" w:customStyle="1" w:styleId="WW8Num9z3">
    <w:name w:val="WW8Num9z3"/>
    <w:rsid w:val="00435610"/>
  </w:style>
  <w:style w:type="character" w:customStyle="1" w:styleId="WW8Num9z4">
    <w:name w:val="WW8Num9z4"/>
    <w:rsid w:val="00435610"/>
  </w:style>
  <w:style w:type="character" w:customStyle="1" w:styleId="WW8Num9z5">
    <w:name w:val="WW8Num9z5"/>
    <w:rsid w:val="00435610"/>
  </w:style>
  <w:style w:type="character" w:customStyle="1" w:styleId="WW8Num9z6">
    <w:name w:val="WW8Num9z6"/>
    <w:rsid w:val="00435610"/>
  </w:style>
  <w:style w:type="character" w:customStyle="1" w:styleId="WW8Num9z7">
    <w:name w:val="WW8Num9z7"/>
    <w:rsid w:val="00435610"/>
  </w:style>
  <w:style w:type="character" w:customStyle="1" w:styleId="WW8Num9z8">
    <w:name w:val="WW8Num9z8"/>
    <w:rsid w:val="00435610"/>
  </w:style>
  <w:style w:type="character" w:customStyle="1" w:styleId="WW8Num14z1">
    <w:name w:val="WW8Num14z1"/>
    <w:rsid w:val="00435610"/>
  </w:style>
  <w:style w:type="character" w:customStyle="1" w:styleId="WW8Num14z2">
    <w:name w:val="WW8Num14z2"/>
    <w:rsid w:val="00435610"/>
  </w:style>
  <w:style w:type="character" w:customStyle="1" w:styleId="WW8Num14z3">
    <w:name w:val="WW8Num14z3"/>
    <w:rsid w:val="00435610"/>
  </w:style>
  <w:style w:type="character" w:customStyle="1" w:styleId="WW8Num14z4">
    <w:name w:val="WW8Num14z4"/>
    <w:rsid w:val="00435610"/>
  </w:style>
  <w:style w:type="character" w:customStyle="1" w:styleId="WW8Num14z5">
    <w:name w:val="WW8Num14z5"/>
    <w:rsid w:val="00435610"/>
  </w:style>
  <w:style w:type="character" w:customStyle="1" w:styleId="WW8Num14z6">
    <w:name w:val="WW8Num14z6"/>
    <w:rsid w:val="00435610"/>
  </w:style>
  <w:style w:type="character" w:customStyle="1" w:styleId="WW8Num14z7">
    <w:name w:val="WW8Num14z7"/>
    <w:rsid w:val="00435610"/>
  </w:style>
  <w:style w:type="character" w:customStyle="1" w:styleId="WW8Num14z8">
    <w:name w:val="WW8Num14z8"/>
    <w:rsid w:val="00435610"/>
  </w:style>
  <w:style w:type="character" w:customStyle="1" w:styleId="31">
    <w:name w:val="Основной шрифт абзаца3"/>
    <w:rsid w:val="00435610"/>
  </w:style>
  <w:style w:type="character" w:customStyle="1" w:styleId="WW8Num3z1">
    <w:name w:val="WW8Num3z1"/>
    <w:rsid w:val="00435610"/>
    <w:rPr>
      <w:rFonts w:ascii="Courier New" w:hAnsi="Courier New"/>
    </w:rPr>
  </w:style>
  <w:style w:type="character" w:customStyle="1" w:styleId="WW8Num3z2">
    <w:name w:val="WW8Num3z2"/>
    <w:rsid w:val="00435610"/>
    <w:rPr>
      <w:rFonts w:ascii="Wingdings" w:hAnsi="Wingdings"/>
    </w:rPr>
  </w:style>
  <w:style w:type="character" w:customStyle="1" w:styleId="21">
    <w:name w:val="Основной шрифт абзаца2"/>
    <w:rsid w:val="00435610"/>
  </w:style>
  <w:style w:type="character" w:customStyle="1" w:styleId="13">
    <w:name w:val="Основной шрифт абзаца1"/>
    <w:rsid w:val="00435610"/>
  </w:style>
  <w:style w:type="character" w:styleId="affff1">
    <w:name w:val="Hyperlink"/>
    <w:basedOn w:val="a0"/>
    <w:uiPriority w:val="99"/>
    <w:rsid w:val="00435610"/>
    <w:rPr>
      <w:rFonts w:cs="Times New Roman"/>
      <w:color w:val="000080"/>
      <w:u w:val="single"/>
    </w:rPr>
  </w:style>
  <w:style w:type="character" w:customStyle="1" w:styleId="affff2">
    <w:name w:val="Символ нумерации"/>
    <w:rsid w:val="00435610"/>
  </w:style>
  <w:style w:type="character" w:customStyle="1" w:styleId="affff3">
    <w:name w:val="Текст выноски Знак"/>
    <w:rsid w:val="00435610"/>
    <w:rPr>
      <w:rFonts w:ascii="Tahoma" w:hAnsi="Tahoma"/>
      <w:sz w:val="16"/>
    </w:rPr>
  </w:style>
  <w:style w:type="character" w:customStyle="1" w:styleId="affff4">
    <w:name w:val="Маркеры списка"/>
    <w:rsid w:val="00435610"/>
    <w:rPr>
      <w:rFonts w:ascii="OpenSymbol" w:hAnsi="OpenSymbol"/>
    </w:rPr>
  </w:style>
  <w:style w:type="paragraph" w:styleId="affff5">
    <w:name w:val="Body Text"/>
    <w:basedOn w:val="a"/>
    <w:link w:val="affff6"/>
    <w:uiPriority w:val="99"/>
    <w:rsid w:val="0043561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character" w:customStyle="1" w:styleId="affff6">
    <w:name w:val="Основной текст Знак"/>
    <w:basedOn w:val="a0"/>
    <w:link w:val="affff5"/>
    <w:uiPriority w:val="99"/>
    <w:locked/>
    <w:rsid w:val="0043561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fff7">
    <w:name w:val="List"/>
    <w:basedOn w:val="affff5"/>
    <w:uiPriority w:val="99"/>
    <w:rsid w:val="00435610"/>
    <w:rPr>
      <w:rFonts w:cs="Mangal"/>
    </w:rPr>
  </w:style>
  <w:style w:type="paragraph" w:customStyle="1" w:styleId="70">
    <w:name w:val="Название7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71">
    <w:name w:val="Указатель7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60">
    <w:name w:val="Название6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61">
    <w:name w:val="Указатель6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50">
    <w:name w:val="Название5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51">
    <w:name w:val="Указатель5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42">
    <w:name w:val="Название4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43">
    <w:name w:val="Указатель4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32">
    <w:name w:val="Название3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33">
    <w:name w:val="Указатель3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22">
    <w:name w:val="Название2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23">
    <w:name w:val="Указатель2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14">
    <w:name w:val="Название1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15">
    <w:name w:val="Указатель1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affff8">
    <w:name w:val="Знак"/>
    <w:basedOn w:val="a"/>
    <w:rsid w:val="0043561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9">
    <w:name w:val="Содержимое таблицы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fffa">
    <w:name w:val="Заголовок таблицы"/>
    <w:basedOn w:val="affff9"/>
    <w:rsid w:val="00435610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435610"/>
    <w:pPr>
      <w:widowControl/>
      <w:tabs>
        <w:tab w:val="left" w:pos="2660"/>
      </w:tabs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affffb">
    <w:name w:val="Balloon Text"/>
    <w:basedOn w:val="a"/>
    <w:link w:val="16"/>
    <w:uiPriority w:val="99"/>
    <w:rsid w:val="00435610"/>
    <w:pPr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fffb"/>
    <w:uiPriority w:val="99"/>
    <w:locked/>
    <w:rsid w:val="00435610"/>
    <w:rPr>
      <w:rFonts w:ascii="Tahoma" w:hAnsi="Tahoma" w:cs="Times New Roman"/>
      <w:kern w:val="1"/>
      <w:sz w:val="16"/>
      <w:szCs w:val="16"/>
      <w:lang w:eastAsia="ar-SA" w:bidi="ar-SA"/>
    </w:rPr>
  </w:style>
  <w:style w:type="table" w:styleId="affffc">
    <w:name w:val="Table Grid"/>
    <w:basedOn w:val="a1"/>
    <w:uiPriority w:val="59"/>
    <w:rsid w:val="0043561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Indent 2"/>
    <w:basedOn w:val="a"/>
    <w:link w:val="25"/>
    <w:uiPriority w:val="99"/>
    <w:unhideWhenUsed/>
    <w:rsid w:val="0043561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435610"/>
    <w:rPr>
      <w:rFonts w:ascii="Calibri" w:hAnsi="Calibri" w:cs="Times New Roman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435610"/>
    <w:rPr>
      <w:b/>
      <w:spacing w:val="0"/>
      <w:sz w:val="25"/>
      <w:shd w:val="clear" w:color="auto" w:fill="FFFFFF"/>
    </w:rPr>
  </w:style>
  <w:style w:type="paragraph" w:styleId="affffd">
    <w:name w:val="Body Text Indent"/>
    <w:basedOn w:val="a"/>
    <w:link w:val="affffe"/>
    <w:uiPriority w:val="99"/>
    <w:rsid w:val="00435610"/>
    <w:pPr>
      <w:spacing w:after="120"/>
      <w:ind w:left="28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fffe">
    <w:name w:val="Основной текст с отступом Знак"/>
    <w:basedOn w:val="a0"/>
    <w:link w:val="affffd"/>
    <w:uiPriority w:val="99"/>
    <w:locked/>
    <w:rsid w:val="00435610"/>
    <w:rPr>
      <w:rFonts w:ascii="Times New Roman" w:hAnsi="Times New Roman" w:cs="Times New Roman"/>
      <w:color w:val="000000"/>
      <w:sz w:val="28"/>
      <w:szCs w:val="28"/>
    </w:rPr>
  </w:style>
  <w:style w:type="paragraph" w:styleId="afffff">
    <w:name w:val="header"/>
    <w:basedOn w:val="a"/>
    <w:link w:val="afffff0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0">
    <w:name w:val="Верхний колонтитул Знак"/>
    <w:basedOn w:val="a0"/>
    <w:link w:val="afffff"/>
    <w:uiPriority w:val="99"/>
    <w:locked/>
    <w:rsid w:val="00435610"/>
    <w:rPr>
      <w:rFonts w:ascii="Calibri" w:hAnsi="Calibri" w:cs="Times New Roman"/>
      <w:lang w:eastAsia="en-US"/>
    </w:rPr>
  </w:style>
  <w:style w:type="paragraph" w:styleId="afffff1">
    <w:name w:val="footer"/>
    <w:basedOn w:val="a"/>
    <w:link w:val="afffff2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2">
    <w:name w:val="Нижний колонтитул Знак"/>
    <w:basedOn w:val="a0"/>
    <w:link w:val="afffff1"/>
    <w:uiPriority w:val="99"/>
    <w:locked/>
    <w:rsid w:val="00435610"/>
    <w:rPr>
      <w:rFonts w:ascii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6">
    <w:name w:val="Style16"/>
    <w:basedOn w:val="a"/>
    <w:uiPriority w:val="99"/>
    <w:rsid w:val="00331A72"/>
    <w:pPr>
      <w:spacing w:line="329" w:lineRule="exact"/>
      <w:ind w:firstLine="0"/>
    </w:pPr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2173B6"/>
  </w:style>
  <w:style w:type="character" w:styleId="afffff3">
    <w:name w:val="FollowedHyperlink"/>
    <w:basedOn w:val="a0"/>
    <w:uiPriority w:val="99"/>
    <w:semiHidden/>
    <w:unhideWhenUsed/>
    <w:rsid w:val="00CE7839"/>
    <w:rPr>
      <w:color w:val="800080"/>
      <w:u w:val="single"/>
    </w:rPr>
  </w:style>
  <w:style w:type="paragraph" w:customStyle="1" w:styleId="font0">
    <w:name w:val="font0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ont8">
    <w:name w:val="font8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63">
    <w:name w:val="xl63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4">
    <w:name w:val="xl6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6">
    <w:name w:val="xl106"/>
    <w:basedOn w:val="a"/>
    <w:rsid w:val="00EC0007"/>
    <w:pPr>
      <w:widowControl/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9">
    <w:name w:val="xl109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15">
    <w:name w:val="xl115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7">
    <w:name w:val="xl117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8">
    <w:name w:val="xl118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EC0007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EC00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2">
    <w:name w:val="xl122"/>
    <w:basedOn w:val="a"/>
    <w:rsid w:val="00EC000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3">
    <w:name w:val="xl123"/>
    <w:basedOn w:val="a"/>
    <w:rsid w:val="00EC00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4">
    <w:name w:val="xl124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5">
    <w:name w:val="xl125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6">
    <w:name w:val="xl126"/>
    <w:basedOn w:val="a"/>
    <w:rsid w:val="00EC000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7">
    <w:name w:val="xl127"/>
    <w:basedOn w:val="a"/>
    <w:rsid w:val="00EC00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8">
    <w:name w:val="xl128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9">
    <w:name w:val="xl129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font9">
    <w:name w:val="font9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10">
    <w:name w:val="font10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11">
    <w:name w:val="font11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ont12">
    <w:name w:val="font12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130">
    <w:name w:val="xl130"/>
    <w:basedOn w:val="a"/>
    <w:rsid w:val="002132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"/>
    <w:rsid w:val="002132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"/>
    <w:rsid w:val="0021323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2132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2132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character" w:customStyle="1" w:styleId="WW8Num10z7">
    <w:name w:val="WW8Num10z7"/>
    <w:rsid w:val="001B50DB"/>
  </w:style>
  <w:style w:type="paragraph" w:customStyle="1" w:styleId="xl135">
    <w:name w:val="xl135"/>
    <w:basedOn w:val="a"/>
    <w:rsid w:val="00A05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A05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A05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A05B8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"/>
    <w:rsid w:val="00A05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A05B8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A05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F709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u\budget\&#1057;&#1077;&#1082;&#1090;&#1086;&#1088;%20&#1052;&#1055;\&#1040;&#1082;&#1090;&#1091;&#1072;&#1083;&#1100;&#1085;&#1099;&#1077;%20%20&#1088;&#1077;&#1076;&#1072;&#1082;&#1094;&#1080;&#1080;%20&#1087;&#1088;&#1086;&#1075;&#1088;&#1072;&#1084;&#1084;\2021%20&#1075;&#1086;&#1076;\&#1085;&#1072;%2001.04.2021\&#1040;&#1082;&#1090;.%20&#1088;&#1077;&#1076;..%20%20&#1054;&#1073;&#1077;&#1089;&#1087;&#1077;&#1095;&#1077;&#1085;&#1080;&#1077;%20&#1073;&#1077;&#1079;&#1086;&#1087;&#1072;&#1089;&#1085;&#1086;&#1089;&#1090;&#1080;%20&#1085;&#1072;&#1089;&#1077;&#1083;&#1077;&#1085;&#1080;&#1103;%20&#1085;&#1072;%20%2001.04.2021%20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\\fu\budget\&#1057;&#1077;&#1082;&#1090;&#1086;&#1088;%20&#1052;&#1055;\&#1040;&#1082;&#1090;&#1091;&#1072;&#1083;&#1100;&#1085;&#1099;&#1077;%20%20&#1088;&#1077;&#1076;&#1072;&#1082;&#1094;&#1080;&#1080;%20&#1087;&#1088;&#1086;&#1075;&#1088;&#1072;&#1084;&#1084;\2021%20&#1075;&#1086;&#1076;\&#1085;&#1072;%2001.04.2021\&#1040;&#1082;&#1090;.%20&#1088;&#1077;&#1076;..%20%20&#1054;&#1073;&#1077;&#1089;&#1087;&#1077;&#1095;&#1077;&#1085;&#1080;&#1077;%20&#1073;&#1077;&#1079;&#1086;&#1087;&#1072;&#1089;&#1085;&#1086;&#1089;&#1090;&#1080;%20&#1085;&#1072;&#1089;&#1077;&#1083;&#1077;&#1085;&#1080;&#1103;%20&#1085;&#1072;%20%2001.04.2021%20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3962416.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F094-94CB-4778-BEA5-10227D90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14203</Words>
  <Characters>80963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Z-23</cp:lastModifiedBy>
  <cp:revision>2</cp:revision>
  <cp:lastPrinted>2021-08-09T09:39:00Z</cp:lastPrinted>
  <dcterms:created xsi:type="dcterms:W3CDTF">2021-08-09T13:36:00Z</dcterms:created>
  <dcterms:modified xsi:type="dcterms:W3CDTF">2021-08-09T13:36:00Z</dcterms:modified>
</cp:coreProperties>
</file>