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25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E12C3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3E12C3">
        <w:rPr>
          <w:rFonts w:ascii="Times New Roman" w:hAnsi="Times New Roman" w:cs="Times New Roman"/>
          <w:sz w:val="28"/>
          <w:szCs w:val="28"/>
        </w:rPr>
        <w:br/>
        <w:t xml:space="preserve">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хозяйства", </w:t>
      </w:r>
    </w:p>
    <w:p w:rsidR="00677AD8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12C3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3E12C3">
        <w:rPr>
          <w:rFonts w:ascii="Times New Roman" w:hAnsi="Times New Roman" w:cs="Times New Roman"/>
          <w:sz w:val="28"/>
          <w:szCs w:val="28"/>
        </w:rPr>
        <w:t xml:space="preserve"> постановлением от 17.11.2014 г. № 1779</w:t>
      </w:r>
    </w:p>
    <w:p w:rsidR="001F2525" w:rsidRPr="007367F9" w:rsidRDefault="00677AD8" w:rsidP="00B64A47">
      <w:pPr>
        <w:pStyle w:val="af3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proofErr w:type="gramStart"/>
      <w:r w:rsidRPr="003E12C3">
        <w:rPr>
          <w:rFonts w:ascii="Times New Roman" w:hAnsi="Times New Roman" w:cs="Times New Roman"/>
          <w:b w:val="0"/>
          <w:sz w:val="28"/>
          <w:szCs w:val="28"/>
        </w:rPr>
        <w:t xml:space="preserve">(с изменениями и дополнениями от 25 февраля, 12 марта, 17 апреля, 11 июня, 30 </w:t>
      </w:r>
      <w:r w:rsidR="002704DD" w:rsidRPr="003E12C3">
        <w:rPr>
          <w:rFonts w:ascii="Times New Roman" w:hAnsi="Times New Roman" w:cs="Times New Roman"/>
          <w:b w:val="0"/>
          <w:sz w:val="28"/>
          <w:szCs w:val="28"/>
        </w:rPr>
        <w:t>октября, 11.12.2015г., 29.12.</w:t>
      </w:r>
      <w:r w:rsidRPr="003E12C3">
        <w:rPr>
          <w:rFonts w:ascii="Times New Roman" w:hAnsi="Times New Roman" w:cs="Times New Roman"/>
          <w:b w:val="0"/>
          <w:sz w:val="28"/>
          <w:szCs w:val="28"/>
        </w:rPr>
        <w:t>2015 г.</w:t>
      </w:r>
      <w:r w:rsidR="00EC0157" w:rsidRPr="003E12C3">
        <w:rPr>
          <w:rFonts w:ascii="Times New Roman" w:hAnsi="Times New Roman" w:cs="Times New Roman"/>
          <w:b w:val="0"/>
          <w:sz w:val="28"/>
          <w:szCs w:val="28"/>
        </w:rPr>
        <w:t>, 20.02.2016г.</w:t>
      </w:r>
      <w:r w:rsidR="008A5A64" w:rsidRPr="003E12C3">
        <w:rPr>
          <w:rFonts w:ascii="Times New Roman" w:hAnsi="Times New Roman" w:cs="Times New Roman"/>
          <w:b w:val="0"/>
          <w:sz w:val="28"/>
          <w:szCs w:val="28"/>
        </w:rPr>
        <w:t>, 20.04.2016г.</w:t>
      </w:r>
      <w:r w:rsidR="00F24D56" w:rsidRPr="003E12C3">
        <w:rPr>
          <w:rFonts w:ascii="Times New Roman" w:hAnsi="Times New Roman" w:cs="Times New Roman"/>
          <w:b w:val="0"/>
          <w:sz w:val="28"/>
          <w:szCs w:val="28"/>
        </w:rPr>
        <w:t>,</w:t>
      </w:r>
      <w:r w:rsidR="007800C1" w:rsidRPr="003E12C3">
        <w:rPr>
          <w:rFonts w:ascii="Times New Roman" w:hAnsi="Times New Roman" w:cs="Times New Roman"/>
          <w:b w:val="0"/>
          <w:sz w:val="28"/>
          <w:szCs w:val="28"/>
        </w:rPr>
        <w:t>23 июня 2016 г.</w:t>
      </w:r>
      <w:r w:rsidR="004B6B7A" w:rsidRPr="003E12C3">
        <w:rPr>
          <w:rFonts w:ascii="Times New Roman" w:hAnsi="Times New Roman" w:cs="Times New Roman"/>
          <w:b w:val="0"/>
          <w:sz w:val="28"/>
          <w:szCs w:val="28"/>
        </w:rPr>
        <w:t>, 24.11.</w:t>
      </w:r>
      <w:r w:rsidR="004B6B7A"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2016г.</w:t>
      </w:r>
      <w:r w:rsidR="00501CE3"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20.02.2017 г., 20.04.2017.г., 22.06.2017 г.</w:t>
      </w:r>
      <w:r w:rsidR="002704DD"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21.08.2017г.</w:t>
      </w:r>
      <w:r w:rsid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24.10.2017г., 22.11.2017г.</w:t>
      </w:r>
      <w:r w:rsidR="00245D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19.02.2018г.</w:t>
      </w:r>
      <w:r w:rsidR="004F74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12.04.2018г., 24.04.2018г.</w:t>
      </w:r>
      <w:r w:rsidR="00BF09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24.05.2018г., 21.06.2018г., 13.08.2018г.</w:t>
      </w:r>
      <w:r w:rsidR="004F07C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A1577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16.10.2018г., 25.10.2018г.</w:t>
      </w:r>
      <w:r w:rsidR="007320A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19.11.2018г., 05.12</w:t>
      </w:r>
      <w:r w:rsidR="00C3032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.2018г., 17.12.2018г. 29.01.2019г., 11.02.2019</w:t>
      </w:r>
      <w:r w:rsidR="007320A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г.</w:t>
      </w:r>
      <w:r w:rsidR="003B64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19.04.2019г.</w:t>
      </w:r>
      <w:r w:rsidR="00AE79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31.05.2019г., </w:t>
      </w:r>
      <w:r w:rsidR="005B02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21.06.2019г.</w:t>
      </w:r>
      <w:r w:rsidR="00D263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06.08.2019г.</w:t>
      </w:r>
      <w:r w:rsidR="008028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22.08.2019</w:t>
      </w:r>
      <w:r w:rsidR="00CC1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r w:rsidR="008028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., 23.09.2019</w:t>
      </w:r>
      <w:r w:rsidR="00CC1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r w:rsidR="008028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132C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12.12.2019г., </w:t>
      </w:r>
      <w:r w:rsidR="006400F7" w:rsidRPr="006400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27.12.2019г.</w:t>
      </w:r>
      <w:r w:rsidR="00976E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19.02.2020г.</w:t>
      </w:r>
      <w:r w:rsidR="00FA18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20.03.2020г.</w:t>
      </w:r>
      <w:r w:rsidR="00A864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2271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17</w:t>
      </w:r>
      <w:r w:rsidR="000D32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.04.2020</w:t>
      </w:r>
      <w:r w:rsidR="002271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г., 11.08.2020г., 26.08.2020г.</w:t>
      </w:r>
      <w:r w:rsidRPr="006400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proofErr w:type="gramEnd"/>
    </w:p>
    <w:p w:rsidR="001F2525" w:rsidRPr="00557B12" w:rsidRDefault="001F2525" w:rsidP="001F2525">
      <w:pPr>
        <w:pStyle w:val="1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1F2525" w:rsidRPr="00557B12" w:rsidRDefault="001F2525" w:rsidP="001F252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379"/>
      </w:tblGrid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300F2" w:rsidRPr="00221FD1" w:rsidRDefault="003300F2" w:rsidP="003300F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FD1">
              <w:rPr>
                <w:rFonts w:ascii="Times New Roman" w:hAnsi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район».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B51BBC" w:rsidRDefault="001F2525" w:rsidP="00B51B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район;</w:t>
            </w:r>
          </w:p>
          <w:p w:rsidR="001F2525" w:rsidRPr="00B51BBC" w:rsidRDefault="008A5A64" w:rsidP="003B64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1F2525" w:rsidRPr="00B51BBC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  <w:r w:rsidR="00B51BBC" w:rsidRPr="00B51B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BBC" w:rsidRDefault="00B51BBC" w:rsidP="00BF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>отдел инвестиций и развития малого и среднего предпринимательства администрации  муниципального образования Кавказский район</w:t>
            </w:r>
          </w:p>
          <w:p w:rsidR="00BF0B15" w:rsidRDefault="00BF0B15" w:rsidP="00BF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правление архитектуры и градостроительства муниципального образования Кавказский район</w:t>
            </w:r>
          </w:p>
          <w:p w:rsidR="00075BC2" w:rsidRPr="00075BC2" w:rsidRDefault="00075BC2" w:rsidP="00075BC2">
            <w:pPr>
              <w:pStyle w:val="af5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  <w:r w:rsidRPr="00075BC2">
              <w:rPr>
                <w:color w:val="FF0000"/>
                <w:sz w:val="28"/>
                <w:szCs w:val="28"/>
              </w:rPr>
              <w:t>организационный отдел администрации муниципально</w:t>
            </w:r>
            <w:r w:rsidRPr="00075BC2">
              <w:rPr>
                <w:color w:val="FF0000"/>
                <w:sz w:val="28"/>
                <w:szCs w:val="28"/>
              </w:rPr>
              <w:t>го образования Кавказский район</w:t>
            </w:r>
            <w:r w:rsidRPr="00075BC2">
              <w:rPr>
                <w:color w:val="FF0000"/>
                <w:sz w:val="28"/>
                <w:szCs w:val="28"/>
              </w:rPr>
              <w:t>;</w:t>
            </w:r>
          </w:p>
          <w:p w:rsidR="00075BC2" w:rsidRPr="00B51BBC" w:rsidRDefault="00075BC2" w:rsidP="00BF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2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район;</w:t>
            </w:r>
          </w:p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  <w:r w:rsidR="009E09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2525" w:rsidRDefault="00EC1224" w:rsidP="00EC122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«У</w:t>
            </w:r>
            <w:r w:rsidR="00434DC3" w:rsidRPr="008914E7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архитектуры и градостроительства муниципального образования </w:t>
            </w:r>
            <w:r w:rsidR="00434DC3" w:rsidRPr="008914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Кавказский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15CDB" w:rsidRPr="00015CDB" w:rsidRDefault="00015CDB" w:rsidP="00015CDB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5CD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отдел жилищно-коммунального хозяйства, транспорта, связи и дорожного хозяйства администрации муниципального образования Кавказский район;</w:t>
            </w:r>
          </w:p>
          <w:p w:rsidR="00015CDB" w:rsidRPr="00015CDB" w:rsidRDefault="00015CDB" w:rsidP="00015CDB"/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86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  <w:bookmarkEnd w:id="1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F2525" w:rsidRDefault="00EC1224" w:rsidP="005C1A7B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525" w:rsidRPr="001F252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hyperlink w:anchor="sub_1700" w:history="1">
              <w:r w:rsidR="001F2525" w:rsidRPr="001F2525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>Строительство объектов социальной инфраструктуры в муниципальном образовании Кавказский район</w:t>
              </w:r>
            </w:hyperlink>
            <w:r w:rsidR="001F2525" w:rsidRPr="001F2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";</w:t>
            </w:r>
          </w:p>
          <w:p w:rsidR="001F2525" w:rsidRDefault="00EC1224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C12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</w:t>
            </w:r>
            <w:r w:rsidR="001F2525" w:rsidRPr="00EC1224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hyperlink w:anchor="sub_1800" w:history="1">
              <w:r w:rsidR="001F2525" w:rsidRPr="00EC1224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>Повышение безопасности дорожного движения в муниципальном образовании Кавказский район</w:t>
              </w:r>
            </w:hyperlink>
            <w:r w:rsidR="001F2525" w:rsidRPr="001F2525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  <w:p w:rsidR="00B51BBC" w:rsidRDefault="00EC1224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</w:t>
            </w:r>
            <w:r w:rsidR="00B51BBC" w:rsidRPr="00B51BBC">
              <w:rPr>
                <w:rFonts w:ascii="Times New Roman" w:hAnsi="Times New Roman" w:cs="Times New Roman"/>
                <w:sz w:val="28"/>
                <w:szCs w:val="28"/>
              </w:rPr>
              <w:t>«Обеспечение жильём молодых семей»</w:t>
            </w:r>
          </w:p>
          <w:p w:rsidR="005B027A" w:rsidRDefault="00EC1224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</w:t>
            </w:r>
            <w:r w:rsidR="005B027A">
              <w:rPr>
                <w:rFonts w:ascii="Times New Roman" w:hAnsi="Times New Roman" w:cs="Times New Roman"/>
                <w:sz w:val="28"/>
                <w:szCs w:val="28"/>
              </w:rPr>
              <w:t>«Обращение с твердыми коммунальными отходами на территории муниципального образования Кавказский район»</w:t>
            </w:r>
          </w:p>
          <w:p w:rsidR="009042FD" w:rsidRDefault="009042FD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24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«Подготовка градостроительной и землеустроительной документации на территории Кавказского района.</w:t>
            </w:r>
          </w:p>
          <w:p w:rsidR="005B027A" w:rsidRPr="000A195F" w:rsidRDefault="00F0313A" w:rsidP="00F031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195F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</w:rPr>
              <w:t>П</w:t>
            </w:r>
            <w:r w:rsidRPr="000A195F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</w:rPr>
              <w:t>одпрограмм</w:t>
            </w:r>
            <w:r w:rsidRPr="000A195F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</w:rPr>
              <w:t xml:space="preserve">а </w:t>
            </w:r>
            <w:r w:rsidRPr="000A195F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</w:rPr>
              <w:t xml:space="preserve"> «Развитие </w:t>
            </w:r>
            <w:proofErr w:type="gramStart"/>
            <w:r w:rsidRPr="000A195F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</w:rPr>
              <w:t>инициативного</w:t>
            </w:r>
            <w:proofErr w:type="gramEnd"/>
            <w:r w:rsidRPr="000A195F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</w:rPr>
              <w:t xml:space="preserve"> бюджетирования в муниципальном образовании Кавказский район»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  <w:r w:rsidR="00B51B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BBC" w:rsidRPr="00B51BBC" w:rsidRDefault="00B51BBC" w:rsidP="00B51BBC"/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86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2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13F15" w:rsidRPr="009042FD" w:rsidRDefault="001F2525" w:rsidP="009042F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</w:t>
            </w:r>
            <w:r w:rsidR="009042FD" w:rsidRPr="009042FD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проживания населения</w:t>
            </w: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85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3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B027A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DC3" w:rsidRPr="005B027A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доступности услуг среднего образования;</w:t>
            </w:r>
          </w:p>
          <w:p w:rsidR="00434DC3" w:rsidRPr="005B027A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434DC3" w:rsidRPr="005B027A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:rsidR="009E0958" w:rsidRDefault="009E0958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предоставления своевременных, безопасных транспортных услуг </w:t>
            </w:r>
            <w:r w:rsidRPr="005B0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район;</w:t>
            </w:r>
          </w:p>
          <w:p w:rsidR="009042FD" w:rsidRDefault="009042FD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установленном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нуждающимися в улучшении жилищных условий;</w:t>
            </w:r>
          </w:p>
          <w:p w:rsidR="009042FD" w:rsidRPr="005B027A" w:rsidRDefault="009042FD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устойчивого развития территорий  Кавказского района на основе территориального планирования;</w:t>
            </w:r>
          </w:p>
          <w:p w:rsidR="005B027A" w:rsidRDefault="005B027A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D">
              <w:rPr>
                <w:rFonts w:ascii="Times New Roman" w:hAnsi="Times New Roman" w:cs="Times New Roman"/>
                <w:sz w:val="28"/>
                <w:szCs w:val="28"/>
              </w:rPr>
              <w:t>обеспечение благоприятной окружающей среды и экологической безопасности н</w:t>
            </w:r>
            <w:r w:rsidR="009042FD">
              <w:rPr>
                <w:rFonts w:ascii="Times New Roman" w:hAnsi="Times New Roman" w:cs="Times New Roman"/>
                <w:sz w:val="28"/>
                <w:szCs w:val="28"/>
              </w:rPr>
              <w:t>а территории Кавказского района;</w:t>
            </w:r>
          </w:p>
          <w:p w:rsidR="009042FD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2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материалов для отвода земельных участков физическим и юридическим лицам на терри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тории МО</w:t>
            </w:r>
            <w:r w:rsidRPr="009042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Кавказский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1663B" w:rsidRPr="00E1663B" w:rsidRDefault="00E1663B" w:rsidP="009042F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1663B">
              <w:rPr>
                <w:rFonts w:ascii="Times New Roman" w:hAnsi="Times New Roman"/>
                <w:color w:val="FF0000"/>
                <w:sz w:val="28"/>
                <w:szCs w:val="28"/>
              </w:rPr>
              <w:t>внедрение и развитие инструментов инициативного бюджетирования на территории муниципальног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о образования Кавказский район;</w:t>
            </w:r>
          </w:p>
          <w:p w:rsidR="009042FD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ведение учета граждан, нуждающихся в жилых помещениях;</w:t>
            </w:r>
          </w:p>
          <w:p w:rsidR="009042FD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поддержание муниципального имущества</w:t>
            </w:r>
            <w:r w:rsidR="00E943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надлежащем техническом состоянии.</w:t>
            </w:r>
          </w:p>
          <w:p w:rsidR="00033E1E" w:rsidRPr="005B027A" w:rsidRDefault="00033E1E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853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4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E0958" w:rsidRDefault="009E0958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детских дошкольных учреждениях;</w:t>
            </w:r>
          </w:p>
          <w:p w:rsidR="00305F57" w:rsidRDefault="00305F57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F5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дополнительных мест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5F57">
              <w:rPr>
                <w:rFonts w:ascii="Times New Roman" w:hAnsi="Times New Roman" w:cs="Times New Roman"/>
                <w:sz w:val="28"/>
                <w:szCs w:val="28"/>
              </w:rPr>
              <w:t>бщеобразовательных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0958" w:rsidRPr="00BC7FE5" w:rsidRDefault="009E0958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отремонтированных автотранспортных средств (автобусов), закрепленных за образовательными учреждениями МО Кавказский район;</w:t>
            </w:r>
          </w:p>
          <w:p w:rsidR="004D105A" w:rsidRDefault="009E0958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МО Кавказский район;                           протяженность участков автомобильных дорог общего пользования местного значения, включенных в реестр имущества администрации МО Кавказский район, в отношении которых организован комплекс мероприятий по организации обеспечения безопасности дорожного движения;     </w:t>
            </w:r>
          </w:p>
          <w:p w:rsidR="00033E1E" w:rsidRDefault="004D105A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ямочного ремонта;</w:t>
            </w:r>
            <w:r w:rsidR="009E0958"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9E0958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на территории МО Кавказский район;</w:t>
            </w:r>
          </w:p>
          <w:p w:rsidR="00033E1E" w:rsidRPr="00ED41E6" w:rsidRDefault="00033E1E" w:rsidP="00033E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приобретенных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мобильных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033E1E" w:rsidRPr="00ED41E6" w:rsidRDefault="00033E1E" w:rsidP="00033E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305F57" w:rsidRDefault="00033E1E" w:rsidP="00033E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305F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715AAB" w:rsidRPr="00587F62" w:rsidRDefault="00715AAB" w:rsidP="00715AAB">
            <w:pPr>
              <w:pStyle w:val="af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87F62">
              <w:rPr>
                <w:sz w:val="28"/>
                <w:szCs w:val="28"/>
              </w:rPr>
              <w:t xml:space="preserve">количество проведенных мероприятий в рамках  районного этапа Всероссийской акции «Внимание, дети!; </w:t>
            </w:r>
          </w:p>
          <w:p w:rsidR="00715AAB" w:rsidRPr="00CA725B" w:rsidRDefault="00715AAB" w:rsidP="00715A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районных соревнований ЮИД «Безопасное колесо</w:t>
            </w:r>
          </w:p>
          <w:p w:rsidR="00033E1E" w:rsidRDefault="00305F57" w:rsidP="00033E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отремонтированных стел;</w:t>
            </w:r>
          </w:p>
          <w:p w:rsidR="004D105A" w:rsidRDefault="004D105A" w:rsidP="004D10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r w:rsidRPr="004D10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4D105A" w:rsidRDefault="004D105A" w:rsidP="004D10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площадь территории, на которой проведены работы по экологическому оздоровлению;</w:t>
            </w:r>
          </w:p>
          <w:p w:rsidR="004D105A" w:rsidRDefault="004D105A" w:rsidP="004D10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обустроенных контейнерных площадок на территории сельских поселений; </w:t>
            </w:r>
          </w:p>
          <w:p w:rsidR="004D105A" w:rsidRDefault="004D105A" w:rsidP="004D10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доля выполненных топографических съемок от полученных заявок;</w:t>
            </w:r>
          </w:p>
          <w:p w:rsidR="004D105A" w:rsidRPr="004D105A" w:rsidRDefault="004D105A" w:rsidP="004D1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сельских поселения Кавказского района территориальные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зоны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которых внесены в Единый государственный реестр недвижимости;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геодезические работы</w:t>
            </w: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схема расположения земельного участка на кадастровом плане территории;</w:t>
            </w:r>
          </w:p>
          <w:p w:rsidR="009E0958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межевание земельного участка;</w:t>
            </w:r>
          </w:p>
          <w:p w:rsidR="00E33400" w:rsidRPr="00E33400" w:rsidRDefault="00E33400" w:rsidP="00E33400">
            <w:pPr>
              <w:widowControl w:val="0"/>
              <w:spacing w:after="0" w:line="240" w:lineRule="auto"/>
              <w:ind w:hanging="74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33400">
              <w:rPr>
                <w:rFonts w:ascii="Times New Roman" w:hAnsi="Times New Roman"/>
                <w:color w:val="FF0000"/>
                <w:sz w:val="28"/>
                <w:szCs w:val="28"/>
              </w:rPr>
              <w:t>доля граждан в возрасте от 18 лет, проживающих в муниципальном образовании Кавказский район,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Кавказский район;</w:t>
            </w:r>
          </w:p>
          <w:p w:rsidR="00E33400" w:rsidRPr="00E33400" w:rsidRDefault="00E33400" w:rsidP="00E33400"/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лиц отдельных категорий граждан, зарегистрированных в качестве нуждающихся в жилых помещениях;</w:t>
            </w:r>
          </w:p>
          <w:p w:rsidR="00434DC3" w:rsidRPr="00557B12" w:rsidRDefault="009E0958" w:rsidP="004D105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объектов недвижимого имущества, расположенных в многоквартирных дома</w:t>
            </w:r>
            <w:r w:rsidR="00D246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D105A" w:rsidRDefault="004D105A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750"/>
          </w:p>
          <w:p w:rsidR="004D105A" w:rsidRDefault="004D105A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05A" w:rsidRDefault="004D105A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</w:t>
            </w:r>
          </w:p>
          <w:p w:rsidR="004D105A" w:rsidRPr="004D105A" w:rsidRDefault="004D105A" w:rsidP="004D1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05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5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5BF" w:rsidRDefault="00434DC3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4D105A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 2015 - 2024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 годы,</w:t>
            </w:r>
          </w:p>
          <w:p w:rsidR="009455BF" w:rsidRDefault="004D105A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434DC3" w:rsidRPr="004D105A" w:rsidRDefault="004D105A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2020-2024 годы.</w:t>
            </w:r>
          </w:p>
        </w:tc>
      </w:tr>
      <w:tr w:rsidR="00661BD9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850"/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190531"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  <w:bookmarkEnd w:id="6"/>
            <w:r w:rsidR="00190531">
              <w:rPr>
                <w:rFonts w:ascii="Times New Roman" w:hAnsi="Times New Roman" w:cs="Times New Roman"/>
                <w:sz w:val="28"/>
                <w:szCs w:val="28"/>
              </w:rPr>
              <w:t>, в том числе финансовое обеспечение проектов и (или) 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со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ставляет -                </w:t>
            </w:r>
            <w:r w:rsidR="0022719E">
              <w:rPr>
                <w:rFonts w:ascii="Times New Roman" w:hAnsi="Times New Roman" w:cs="Times New Roman"/>
                <w:sz w:val="28"/>
                <w:szCs w:val="28"/>
              </w:rPr>
              <w:t>634393,90</w:t>
            </w:r>
            <w:r w:rsidR="00B943E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федерального бюджета – </w:t>
            </w:r>
            <w:r w:rsidR="0022719E">
              <w:rPr>
                <w:rFonts w:ascii="Times New Roman" w:hAnsi="Times New Roman" w:cs="Times New Roman"/>
                <w:sz w:val="28"/>
                <w:szCs w:val="28"/>
              </w:rPr>
              <w:t>772,9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из ср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 w:rsidR="009B2A94" w:rsidRPr="00CA725B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9B2A94" w:rsidRPr="00CA725B">
              <w:rPr>
                <w:rFonts w:ascii="Times New Roman" w:hAnsi="Times New Roman" w:cs="Times New Roman"/>
                <w:sz w:val="28"/>
                <w:szCs w:val="28"/>
              </w:rPr>
              <w:t>аевого бюд</w:t>
            </w:r>
            <w:r w:rsidR="008940E6">
              <w:rPr>
                <w:rFonts w:ascii="Times New Roman" w:hAnsi="Times New Roman" w:cs="Times New Roman"/>
                <w:sz w:val="28"/>
                <w:szCs w:val="28"/>
              </w:rPr>
              <w:t xml:space="preserve">жета – </w:t>
            </w:r>
            <w:r w:rsidR="0022719E"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  <w:r w:rsidR="006430BB">
              <w:rPr>
                <w:rFonts w:ascii="Times New Roman" w:hAnsi="Times New Roman" w:cs="Times New Roman"/>
                <w:sz w:val="28"/>
                <w:szCs w:val="28"/>
              </w:rPr>
              <w:t xml:space="preserve">987,8 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из средств местно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го бюджета – </w:t>
            </w:r>
            <w:r w:rsidR="006430BB">
              <w:rPr>
                <w:rFonts w:ascii="Times New Roman" w:hAnsi="Times New Roman" w:cs="Times New Roman"/>
                <w:sz w:val="28"/>
                <w:szCs w:val="28"/>
              </w:rPr>
              <w:t xml:space="preserve">96633,2 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тыс. рублей,</w:t>
            </w:r>
          </w:p>
          <w:p w:rsidR="006248F8" w:rsidRPr="00472BE3" w:rsidRDefault="006248F8" w:rsidP="006248F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1F2525" w:rsidRPr="001F2525" w:rsidRDefault="001F2525" w:rsidP="00B50B5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муниципальной программы в сфере строительства, архитектуры, дорожного хозяйства и жилищно-коммунального хозяйства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434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>Комплексность и взаимосвязанность задач, подлежащих решению в процессе развития строительства объектов социальной инфраструктуры,  строительства и застройки территории муниципального образования Кавказский район, обеспечения жильем молодых семей, а также повышения безопасности дорожного движения, осуществления рационального землепользования, создания благоприятной среды жизнедеятельности населения, требуют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 «Комплексное и устойчивое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развитие муниципального образования Кавказский район  в сфере строительства,  архитектуры, дорожного хозяйства и жилищно-коммунального хозяйства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 xml:space="preserve">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68 %.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3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Строительство и ввод детского дошкольного учреждения на 170 ме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ст в ст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анице Казанской позволит понизить уровень дефицита до 16 процента, что будет способствовать снижению социальной напряженности в обществе по данному вопросу.</w:t>
      </w:r>
    </w:p>
    <w:bookmarkEnd w:id="7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8" w:name="sub_127"/>
      <w:r w:rsidR="00434DC3">
        <w:rPr>
          <w:rFonts w:ascii="Times New Roman" w:hAnsi="Times New Roman" w:cs="Times New Roman"/>
          <w:sz w:val="28"/>
          <w:szCs w:val="28"/>
        </w:rPr>
        <w:t>П</w:t>
      </w:r>
      <w:r w:rsidR="001F2525" w:rsidRPr="001F2525">
        <w:rPr>
          <w:rFonts w:ascii="Times New Roman" w:hAnsi="Times New Roman" w:cs="Times New Roman"/>
          <w:sz w:val="28"/>
          <w:szCs w:val="28"/>
        </w:rPr>
        <w:t>о итогам реализации подпрограммы за период 2015 - 2021 годы в муниципальном образовании К</w:t>
      </w:r>
      <w:r w:rsidR="00A60450">
        <w:rPr>
          <w:rFonts w:ascii="Times New Roman" w:hAnsi="Times New Roman" w:cs="Times New Roman"/>
          <w:sz w:val="28"/>
          <w:szCs w:val="28"/>
        </w:rPr>
        <w:t xml:space="preserve">авказский район будет введено </w:t>
      </w:r>
      <w:r w:rsidR="00A60450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1F2525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1F2525" w:rsidRPr="001F2525">
        <w:rPr>
          <w:rFonts w:ascii="Times New Roman" w:hAnsi="Times New Roman" w:cs="Times New Roman"/>
          <w:sz w:val="28"/>
          <w:szCs w:val="28"/>
        </w:rPr>
        <w:t>дополнительных мест в детских дошкольных учреждениях, начато освоение для комплексной коттеджной малоэтажной застройки (180 коттеджей) земельного участка площадью 19 га, что обеспечит ввод жилья к 2021 году 19800 м 2.</w:t>
      </w:r>
    </w:p>
    <w:bookmarkEnd w:id="8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 целью стабилизации безопасности дорожного движения и снижения аварийности в районе необходимо уделять особое внимание дорожному покрытию улично-дорожной сети, нанесению дорожной разметки на автодорогах населённых пунктов, а также освещенности, наличия пешеходных дорожек, тротуаров, дорожных знаков, пешеходных ограждений.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влияние на уровень аварийности оказывают нарушения водителями транспортных сре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авил дорожного движения, а также состояние дорожного комплекса, в частности частичное отсутствие дорожных знаков предусмотренных дислокацией дорожного движения в поселениях района.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Существующая система обеспечения безопасности дорожного движения характеризуется недостаточной комплексностью и отсутствием эффективного механизма координации действий органов исполнительной власти, что ведет к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разобщенности при осуществлении деятельности в области обеспечения безопасности дорожного движения.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условиях отсутствия комплексных мер, направленных на повышение безопасности дорожного движения, ситуация будет ухудшаться.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обеспечение безопасности дорожного движения реализуются в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подпрограмме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Основное влияние на уровень аварийности на дорогах  оказывают нарушения водителями транспортных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proofErr w:type="spellStart"/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>покрыти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</w:t>
      </w:r>
      <w:proofErr w:type="spellStart"/>
      <w:r w:rsidRPr="008840B2">
        <w:rPr>
          <w:rFonts w:ascii="Times New Roman" w:hAnsi="Times New Roman"/>
          <w:sz w:val="28"/>
          <w:szCs w:val="28"/>
        </w:rPr>
        <w:t>огражденийна</w:t>
      </w:r>
      <w:proofErr w:type="spellEnd"/>
      <w:r w:rsidRPr="00884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автомобильных </w:t>
      </w:r>
      <w:proofErr w:type="spellStart"/>
      <w:r>
        <w:rPr>
          <w:rFonts w:ascii="Times New Roman" w:hAnsi="Times New Roman"/>
          <w:sz w:val="28"/>
          <w:szCs w:val="28"/>
        </w:rPr>
        <w:t>дорогахобщего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пользования местного значения. 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A60450" w:rsidRP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состоянию дорожного покрытия дорожной сети, нанесению линий дорожной разметки, наличия пешеходных дорожек, дорожных знаков, пешеходных ограждений на автомобильных дорогах общего пользования местного значения, а также состоянию элементов автомобильных дорог. </w:t>
      </w:r>
    </w:p>
    <w:p w:rsid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 Благодаря реализации мероприятий по повышению безопасности дорожного движения значительно улучшилось качественное предоставление транспортных услуг населению,  значительно снижен 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поведения участников дорожного движения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lastRenderedPageBreak/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в целях минимизации рисков  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</w:t>
      </w:r>
      <w:r w:rsidR="00655E7D">
        <w:rPr>
          <w:rFonts w:ascii="Times New Roman" w:hAnsi="Times New Roman" w:cs="Times New Roman"/>
          <w:sz w:val="28"/>
          <w:szCs w:val="28"/>
        </w:rPr>
        <w:t>.</w:t>
      </w:r>
    </w:p>
    <w:p w:rsidR="006102DE" w:rsidRPr="00757381" w:rsidRDefault="006102DE" w:rsidP="006102DE">
      <w:pPr>
        <w:pStyle w:val="13"/>
        <w:ind w:firstLine="851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6102DE" w:rsidRPr="00757381" w:rsidRDefault="006102DE" w:rsidP="006102DE">
      <w:pPr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ab/>
      </w:r>
      <w:r w:rsidRPr="00757381">
        <w:rPr>
          <w:rFonts w:ascii="Times New Roman" w:hAnsi="Times New Roman"/>
          <w:spacing w:val="-3"/>
          <w:sz w:val="28"/>
          <w:szCs w:val="28"/>
        </w:rPr>
        <w:t xml:space="preserve">На территории муниципального образования Кавказский район действует один объект размещения отходов, расположенный по адресу: г. Кропоткин, ул. 2-я </w:t>
      </w:r>
      <w:proofErr w:type="gramStart"/>
      <w:r w:rsidRPr="00757381">
        <w:rPr>
          <w:rFonts w:ascii="Times New Roman" w:hAnsi="Times New Roman"/>
          <w:spacing w:val="-3"/>
          <w:sz w:val="28"/>
          <w:szCs w:val="28"/>
        </w:rPr>
        <w:t>Техническая</w:t>
      </w:r>
      <w:proofErr w:type="gramEnd"/>
      <w:r w:rsidRPr="00757381">
        <w:rPr>
          <w:rFonts w:ascii="Times New Roman" w:hAnsi="Times New Roman"/>
          <w:spacing w:val="-3"/>
          <w:sz w:val="28"/>
          <w:szCs w:val="28"/>
        </w:rPr>
        <w:t xml:space="preserve">, 3. 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pacing w:val="-3"/>
          <w:sz w:val="28"/>
          <w:szCs w:val="28"/>
        </w:rPr>
        <w:t xml:space="preserve">В 400 м западнее ст. Кавказской </w:t>
      </w:r>
      <w:r w:rsidRPr="00757381">
        <w:rPr>
          <w:rFonts w:ascii="Times New Roman" w:hAnsi="Times New Roman"/>
          <w:sz w:val="28"/>
          <w:szCs w:val="28"/>
        </w:rPr>
        <w:t>в 1982 году</w:t>
      </w:r>
      <w:r w:rsidRPr="00757381">
        <w:rPr>
          <w:rFonts w:ascii="Times New Roman" w:hAnsi="Times New Roman"/>
          <w:spacing w:val="-3"/>
          <w:sz w:val="28"/>
          <w:szCs w:val="28"/>
        </w:rPr>
        <w:t xml:space="preserve"> была образована </w:t>
      </w:r>
      <w:proofErr w:type="spellStart"/>
      <w:r w:rsidRPr="00757381">
        <w:rPr>
          <w:rFonts w:ascii="Times New Roman" w:hAnsi="Times New Roman"/>
          <w:sz w:val="28"/>
          <w:szCs w:val="28"/>
        </w:rPr>
        <w:t>мусоросвалка</w:t>
      </w:r>
      <w:proofErr w:type="spellEnd"/>
      <w:r w:rsidRPr="0075738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57381">
        <w:rPr>
          <w:rFonts w:ascii="Times New Roman" w:hAnsi="Times New Roman"/>
          <w:sz w:val="28"/>
          <w:szCs w:val="28"/>
        </w:rPr>
        <w:t>эксплуатация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которой в 2009 году прекращена.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7381">
        <w:rPr>
          <w:rFonts w:ascii="Times New Roman" w:hAnsi="Times New Roman"/>
          <w:sz w:val="28"/>
          <w:szCs w:val="28"/>
        </w:rPr>
        <w:t xml:space="preserve">Федеральной службой по надзору в сфере природопользования (территориальным органом </w:t>
      </w:r>
      <w:proofErr w:type="spellStart"/>
      <w:r w:rsidRPr="00757381">
        <w:rPr>
          <w:rFonts w:ascii="Times New Roman" w:hAnsi="Times New Roman"/>
          <w:sz w:val="28"/>
          <w:szCs w:val="28"/>
        </w:rPr>
        <w:t>Росприроднадзора</w:t>
      </w:r>
      <w:proofErr w:type="spellEnd"/>
      <w:r w:rsidRPr="00757381">
        <w:rPr>
          <w:rFonts w:ascii="Times New Roman" w:hAnsi="Times New Roman"/>
          <w:sz w:val="28"/>
          <w:szCs w:val="28"/>
        </w:rPr>
        <w:t>) на территории данной закрытой свалки выявлены скопления твердых коммунальных отходов (ТКО) и составлено предписание, согласно которому администрации муниципального образования 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участка, расположенного на землях не разграниченной собственности 400 м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западнее ст. </w:t>
      </w:r>
      <w:proofErr w:type="gramStart"/>
      <w:r w:rsidRPr="00757381">
        <w:rPr>
          <w:rFonts w:ascii="Times New Roman" w:hAnsi="Times New Roman"/>
          <w:sz w:val="28"/>
          <w:szCs w:val="28"/>
        </w:rPr>
        <w:t>Кавказской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Кавказского района.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808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Фактическим правообладателем и распорядителем земельных участков, расположенных на территории сельского поселения, входящего в состав муниципального района является орган местного самоуправления муниципального района.</w:t>
      </w:r>
    </w:p>
    <w:p w:rsidR="006102DE" w:rsidRPr="00757381" w:rsidRDefault="006102DE" w:rsidP="006102DE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В связи с этим возникла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ликвидации, планирования территории на </w:t>
      </w:r>
      <w:r w:rsidRPr="00757381">
        <w:rPr>
          <w:rFonts w:ascii="Times New Roman" w:hAnsi="Times New Roman"/>
          <w:sz w:val="28"/>
          <w:szCs w:val="28"/>
        </w:rPr>
        <w:lastRenderedPageBreak/>
        <w:t xml:space="preserve">территории закрытой свалки, расположенной в 400 м западнее станицы Кавказской Кавказского района. </w:t>
      </w:r>
    </w:p>
    <w:p w:rsidR="006102DE" w:rsidRPr="00757381" w:rsidRDefault="006102DE" w:rsidP="006102DE">
      <w:pPr>
        <w:spacing w:after="0" w:line="240" w:lineRule="auto"/>
        <w:ind w:firstLine="808"/>
        <w:jc w:val="both"/>
      </w:pPr>
      <w:r w:rsidRPr="00757381">
        <w:rPr>
          <w:rFonts w:ascii="Times New Roman" w:hAnsi="Times New Roman"/>
          <w:sz w:val="28"/>
          <w:szCs w:val="28"/>
        </w:rPr>
        <w:t>Реализация данных мероприятий 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</w:t>
      </w:r>
      <w:r>
        <w:rPr>
          <w:rFonts w:ascii="Times New Roman" w:hAnsi="Times New Roman"/>
          <w:sz w:val="28"/>
          <w:szCs w:val="28"/>
        </w:rPr>
        <w:t>требления</w:t>
      </w:r>
      <w:r w:rsidRPr="00757381">
        <w:rPr>
          <w:rFonts w:ascii="Times New Roman" w:hAnsi="Times New Roman"/>
          <w:sz w:val="28"/>
          <w:szCs w:val="28"/>
        </w:rPr>
        <w:t>.</w:t>
      </w:r>
    </w:p>
    <w:p w:rsidR="003C6935" w:rsidRPr="003C6935" w:rsidRDefault="003C6935" w:rsidP="003C69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муниципального образования Кавказский район, а также для осуществления рационального землепользования, создания благоприятной среды жизнедеятельности населения.</w:t>
      </w:r>
    </w:p>
    <w:p w:rsidR="003C6935" w:rsidRPr="003C6935" w:rsidRDefault="003C6935" w:rsidP="003C69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Отсутствие комплексной градостроительной стратегии муниципального района может привести не только к серьезной дезорганизации в планировке и застройке поселений, ухудшению среды обитания и системы расселения, но и к ущербному развитию экономики, нерешенности многих социальных проблем, к крайне нежелательным экологическим последствиям.</w:t>
      </w:r>
    </w:p>
    <w:p w:rsidR="003C6935" w:rsidRPr="003C6935" w:rsidRDefault="003C6935" w:rsidP="003C69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 xml:space="preserve">В ходе реализации муниципальной программы Кавказский район будет обеспечен актуальными документами территориального планирования, отвечающими требованиям законодательства о градостроительной деятельности и землеустроительной документацией в отношении границ поселений района. </w:t>
      </w:r>
    </w:p>
    <w:p w:rsidR="009E0958" w:rsidRDefault="003C6935" w:rsidP="002D59A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Внесение изменений в документы территориального планирования, разработка землеустроительной документации территориальных зон населенных пунктов сельских поселений Кавказского района, а также проведение инженерных изысканий для подготовки документации по планировке территории муниципального образования Кавказский район позволит исключить случаи возможных нарушений законных прав и интересов физических и юридических лиц</w:t>
      </w:r>
      <w:r>
        <w:rPr>
          <w:rFonts w:ascii="Times New Roman" w:hAnsi="Times New Roman"/>
          <w:sz w:val="28"/>
          <w:szCs w:val="28"/>
        </w:rPr>
        <w:t>.</w:t>
      </w:r>
    </w:p>
    <w:p w:rsidR="002D59A3" w:rsidRPr="002D59A3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D59A3">
        <w:rPr>
          <w:rFonts w:ascii="Times New Roman" w:hAnsi="Times New Roman"/>
          <w:color w:val="FF0000"/>
          <w:sz w:val="28"/>
          <w:szCs w:val="28"/>
        </w:rPr>
        <w:t>Проект местных инициатив - мероприятие (комплекс мероприятий) по решению вопросов местного значения, направленное на развитие территорий сельских поселений муниципального образования Кавказский район, инициированное и отобранное жителями сельского поселения, входящего в состав муниципального района Кавказский район, с численностью населения до 10 тысяч человек через организованную форму осуществления местного самоуправления.</w:t>
      </w:r>
    </w:p>
    <w:p w:rsidR="002D59A3" w:rsidRPr="002D59A3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D59A3">
        <w:rPr>
          <w:rFonts w:ascii="Times New Roman" w:hAnsi="Times New Roman"/>
          <w:color w:val="FF0000"/>
          <w:sz w:val="28"/>
          <w:szCs w:val="28"/>
        </w:rPr>
        <w:t xml:space="preserve">Это новый механизм участия граждан в подготовке и реализации мини-проектов благоустройства. Собрание граждан является единственной формой осуществления местного самоуправления </w:t>
      </w:r>
      <w:proofErr w:type="spellStart"/>
      <w:r w:rsidRPr="002D59A3">
        <w:rPr>
          <w:rFonts w:ascii="Times New Roman" w:hAnsi="Times New Roman"/>
          <w:color w:val="FF0000"/>
          <w:sz w:val="28"/>
          <w:szCs w:val="28"/>
        </w:rPr>
        <w:t>вцелях</w:t>
      </w:r>
      <w:proofErr w:type="spellEnd"/>
      <w:r w:rsidRPr="002D59A3">
        <w:rPr>
          <w:rFonts w:ascii="Times New Roman" w:hAnsi="Times New Roman"/>
          <w:color w:val="FF0000"/>
          <w:sz w:val="28"/>
          <w:szCs w:val="28"/>
        </w:rPr>
        <w:t xml:space="preserve"> проведения конкурса, которое организовано для обсуждения проекта местных инициатив на территории муниципального образования Кавказский район с целью принятия согласованного решения граждан.</w:t>
      </w:r>
    </w:p>
    <w:p w:rsidR="002D59A3" w:rsidRPr="002D59A3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D59A3">
        <w:rPr>
          <w:rFonts w:ascii="Times New Roman" w:hAnsi="Times New Roman"/>
          <w:color w:val="FF0000"/>
          <w:sz w:val="28"/>
          <w:szCs w:val="28"/>
        </w:rPr>
        <w:t xml:space="preserve">Подпрограмма «Развитие инициативного бюджетирования в муниципальном образовании Кавказский район» позволит реализовать механизм инициативного бюджетирования путем объединения ресурсов краевого бюджета, бюджета муниципального образования, финансовых ресурсов местных сообществ и </w:t>
      </w:r>
      <w:r w:rsidRPr="002D59A3">
        <w:rPr>
          <w:rFonts w:ascii="Times New Roman" w:hAnsi="Times New Roman"/>
          <w:color w:val="FF0000"/>
          <w:sz w:val="28"/>
          <w:szCs w:val="28"/>
        </w:rPr>
        <w:lastRenderedPageBreak/>
        <w:t>направить их на решение социально важных проблем.</w:t>
      </w:r>
    </w:p>
    <w:p w:rsidR="002D59A3" w:rsidRPr="002D59A3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D59A3">
        <w:rPr>
          <w:rFonts w:ascii="Times New Roman" w:hAnsi="Times New Roman"/>
          <w:color w:val="FF0000"/>
          <w:sz w:val="28"/>
          <w:szCs w:val="28"/>
        </w:rPr>
        <w:t>Подпрограмма предусматривает развитие местного самоуправления путем повышения гражданской активности, вовлечения граждан в осущес</w:t>
      </w:r>
      <w:r>
        <w:rPr>
          <w:rFonts w:ascii="Times New Roman" w:hAnsi="Times New Roman"/>
          <w:color w:val="FF0000"/>
          <w:sz w:val="28"/>
          <w:szCs w:val="28"/>
        </w:rPr>
        <w:t>твление местного самоуправления</w:t>
      </w:r>
      <w:r w:rsidRPr="002D59A3">
        <w:rPr>
          <w:rFonts w:ascii="Times New Roman" w:hAnsi="Times New Roman"/>
          <w:color w:val="FF0000"/>
          <w:sz w:val="28"/>
          <w:szCs w:val="28"/>
        </w:rPr>
        <w:t>.</w:t>
      </w:r>
    </w:p>
    <w:p w:rsidR="002D59A3" w:rsidRPr="003C6935" w:rsidRDefault="002D59A3" w:rsidP="002D59A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w:anchor="sub_11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2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Сроки реализации подпрограммы: 2015 - 2021 годы, </w:t>
      </w:r>
      <w:r w:rsidR="00CD5E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D5EA9" w:rsidRPr="00CD5EA9">
        <w:rPr>
          <w:rFonts w:ascii="Times New Roman" w:hAnsi="Times New Roman" w:cs="Times New Roman"/>
          <w:sz w:val="28"/>
          <w:szCs w:val="28"/>
        </w:rPr>
        <w:t xml:space="preserve"> </w:t>
      </w:r>
      <w:r w:rsidR="00CD5EA9">
        <w:rPr>
          <w:rFonts w:ascii="Times New Roman" w:hAnsi="Times New Roman" w:cs="Times New Roman"/>
          <w:sz w:val="28"/>
          <w:szCs w:val="28"/>
        </w:rPr>
        <w:t xml:space="preserve">этап: 2015-2019 годы, </w:t>
      </w:r>
      <w:r w:rsidR="00CD5EA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D5EA9" w:rsidRPr="00CD5EA9">
        <w:rPr>
          <w:rFonts w:ascii="Times New Roman" w:hAnsi="Times New Roman" w:cs="Times New Roman"/>
          <w:sz w:val="28"/>
          <w:szCs w:val="28"/>
        </w:rPr>
        <w:t xml:space="preserve"> </w:t>
      </w:r>
      <w:r w:rsidR="00CD5EA9">
        <w:rPr>
          <w:rFonts w:ascii="Times New Roman" w:hAnsi="Times New Roman" w:cs="Times New Roman"/>
          <w:sz w:val="28"/>
          <w:szCs w:val="28"/>
        </w:rPr>
        <w:t>этап: 2020-2024 годы</w:t>
      </w:r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bookmarkEnd w:id="9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p w:rsidR="001F2525" w:rsidRPr="001F2525" w:rsidRDefault="001F2525" w:rsidP="00C92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525" w:rsidRPr="006D32E1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Муниципальная программа включает в себя </w:t>
      </w:r>
      <w:r w:rsidR="00CD5EA9">
        <w:rPr>
          <w:rFonts w:ascii="Times New Roman" w:hAnsi="Times New Roman" w:cs="Times New Roman"/>
          <w:sz w:val="28"/>
          <w:szCs w:val="28"/>
        </w:rPr>
        <w:t>шесть подпрограмм</w:t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: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700" w:history="1">
        <w:proofErr w:type="gramStart"/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Строительство объектов социальной инфраструктуры в муниципальном образовании Кавказский 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»,</w:t>
      </w:r>
      <w:r w:rsidR="009013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8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Повышение безопасности дорожного движения в муниципальном образовании Кавказский 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6D32E1" w:rsidRPr="006D32E1">
        <w:rPr>
          <w:rFonts w:ascii="Times New Roman" w:hAnsi="Times New Roman" w:cs="Times New Roman"/>
          <w:bCs/>
          <w:sz w:val="28"/>
          <w:szCs w:val="28"/>
        </w:rPr>
        <w:t>и</w:t>
      </w:r>
      <w:r w:rsidR="00CD5E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2E1" w:rsidRPr="006D32E1">
        <w:rPr>
          <w:rFonts w:ascii="Times New Roman" w:hAnsi="Times New Roman" w:cs="Times New Roman"/>
          <w:sz w:val="28"/>
          <w:szCs w:val="28"/>
        </w:rPr>
        <w:t>«Обеспечение жильём молодых семей</w:t>
      </w:r>
      <w:r w:rsidR="00CD5EA9">
        <w:rPr>
          <w:rFonts w:ascii="Times New Roman" w:hAnsi="Times New Roman" w:cs="Times New Roman"/>
          <w:sz w:val="28"/>
          <w:szCs w:val="28"/>
        </w:rPr>
        <w:t>», «Обращение с твердыми коммунальными отходами на территории муниципального образования</w:t>
      </w:r>
      <w:r w:rsidR="00CD5EA9" w:rsidRPr="00CD5EA9">
        <w:rPr>
          <w:rFonts w:ascii="Times New Roman" w:hAnsi="Times New Roman" w:cs="Times New Roman"/>
          <w:sz w:val="28"/>
          <w:szCs w:val="28"/>
        </w:rPr>
        <w:t xml:space="preserve"> Кавказский район</w:t>
      </w:r>
      <w:r w:rsidR="00CD5EA9">
        <w:rPr>
          <w:rFonts w:ascii="Times New Roman" w:hAnsi="Times New Roman" w:cs="Times New Roman"/>
          <w:sz w:val="28"/>
          <w:szCs w:val="28"/>
        </w:rPr>
        <w:t>», «</w:t>
      </w:r>
      <w:r w:rsidR="00CD5EA9" w:rsidRPr="009F464C">
        <w:rPr>
          <w:rFonts w:ascii="Times New Roman" w:hAnsi="Times New Roman" w:cs="Times New Roman"/>
          <w:sz w:val="28"/>
          <w:szCs w:val="28"/>
        </w:rPr>
        <w:t>Подготовка градостроительной и землеустроительной документации на территории Кавказского района»</w:t>
      </w:r>
      <w:r w:rsidR="00CD5EA9">
        <w:rPr>
          <w:rFonts w:ascii="Times New Roman" w:hAnsi="Times New Roman" w:cs="Times New Roman"/>
          <w:sz w:val="28"/>
          <w:szCs w:val="28"/>
        </w:rPr>
        <w:t xml:space="preserve">, </w:t>
      </w:r>
      <w:r w:rsidR="001834AC">
        <w:rPr>
          <w:rFonts w:ascii="Times New Roman" w:hAnsi="Times New Roman" w:cs="Times New Roman"/>
          <w:sz w:val="28"/>
          <w:szCs w:val="28"/>
        </w:rPr>
        <w:t xml:space="preserve">«Развитие инициативного бюджетирования в </w:t>
      </w:r>
      <w:hyperlink w:anchor="sub_1800" w:history="1">
        <w:r w:rsidR="001834AC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муниципальном образовании Кавказский район</w:t>
        </w:r>
      </w:hyperlink>
      <w:r w:rsidR="001834AC" w:rsidRPr="006D32E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834AC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bookmarkStart w:id="10" w:name="sub_330"/>
      <w:r w:rsidR="001C0112" w:rsidRPr="001C0112">
        <w:rPr>
          <w:rFonts w:ascii="Times New Roman" w:hAnsi="Times New Roman" w:cs="Times New Roman"/>
          <w:sz w:val="28"/>
          <w:szCs w:val="28"/>
        </w:rPr>
        <w:t>Мероприятия подпрограммы «Строительство объектов социальной инфраструктуры в муниципальном образовании Кавказский район» направлены на обеспечение жителей района дополнительными местами в детских дошкольных учреждениях</w:t>
      </w:r>
      <w:r w:rsidR="001C0112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C32755" w:rsidP="0061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F2525" w:rsidRPr="00C927F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1F2525" w:rsidRPr="00C927F0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 направлены на выполнение капитального ремонта, ремонта, содержание, строительство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 (реконструкцию)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ликвидация последствий чрезвычайных ситуаций на автомобильных дорогах, включенных в реестр имущества муниципального образования Кавказский район; обустройство автомобильных дорог местного значения в целях повышения безопасности дорожного движения, а также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края; ремонтных работ автотранспортных средств (автобусов), закрепленных за образовательными учреждениями, приобретение автозапчастей, комплектующих для безопасной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 xml:space="preserve">перевозки школьников, выполнение работ по ремонту дорожного полотна автомобильных дорог общего пользования местного значения, включенных в реестр имущества муниципального образования Кавказский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район</w:t>
      </w:r>
      <w:proofErr w:type="gramStart"/>
      <w:r w:rsidR="00DE11AA">
        <w:rPr>
          <w:rFonts w:ascii="Times New Roman" w:hAnsi="Times New Roman" w:cs="Times New Roman"/>
          <w:sz w:val="28"/>
          <w:szCs w:val="28"/>
        </w:rPr>
        <w:t>;</w:t>
      </w:r>
      <w:r w:rsidR="00DE11AA" w:rsidRPr="00ED41E6">
        <w:rPr>
          <w:rFonts w:ascii="Times New Roman" w:hAnsi="Times New Roman"/>
          <w:color w:val="000000" w:themeColor="text1"/>
          <w:sz w:val="28"/>
        </w:rPr>
        <w:t>у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</w:rPr>
        <w:t>частие</w:t>
      </w:r>
      <w:proofErr w:type="spellEnd"/>
      <w:r w:rsidR="00DE11AA" w:rsidRPr="00ED41E6">
        <w:rPr>
          <w:rFonts w:ascii="Times New Roman" w:hAnsi="Times New Roman"/>
          <w:color w:val="000000" w:themeColor="text1"/>
          <w:sz w:val="28"/>
        </w:rPr>
        <w:t xml:space="preserve">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район.</w:t>
      </w:r>
    </w:p>
    <w:bookmarkEnd w:id="10"/>
    <w:p w:rsidR="006D32E1" w:rsidRDefault="00C32755" w:rsidP="0061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Обеспечение жильём молодых семей» направлены на улучшение ситуации </w:t>
      </w:r>
      <w:proofErr w:type="spellStart"/>
      <w:r w:rsidR="006D32E1" w:rsidRPr="006D32E1">
        <w:rPr>
          <w:rFonts w:ascii="Times New Roman" w:hAnsi="Times New Roman" w:cs="Times New Roman"/>
          <w:sz w:val="28"/>
          <w:szCs w:val="28"/>
        </w:rPr>
        <w:t>пообеспечению</w:t>
      </w:r>
      <w:proofErr w:type="spellEnd"/>
      <w:r w:rsidR="006D32E1" w:rsidRPr="006D32E1">
        <w:rPr>
          <w:rFonts w:ascii="Times New Roman" w:hAnsi="Times New Roman" w:cs="Times New Roman"/>
          <w:sz w:val="28"/>
          <w:szCs w:val="28"/>
        </w:rPr>
        <w:t xml:space="preserve"> жильем молодых семей и значительное улучшение социальной и демографической обстановки.</w:t>
      </w:r>
    </w:p>
    <w:p w:rsidR="006102DE" w:rsidRPr="006D32E1" w:rsidRDefault="006102DE" w:rsidP="006102D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Мероприятия подпрограммы «Обращение с твердыми коммунальными отходами на территории муниципального образования Кавказский район» направлены на улучшение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</w:t>
      </w:r>
    </w:p>
    <w:p w:rsidR="00A27FEA" w:rsidRDefault="00A27FEA" w:rsidP="006102D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В муниципальную программу включены: основное мероприятие N 1 "Подготовка материалов для отвода земельных участков", которое направлено на выполнение комплекса работ, сопутствующих выполнению кадастровых работ и включает в себя расходы на содержание МБУ "Управление архитектуры и градостроительства муниципального образования Кавказский район", 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>",основное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</w: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,о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сновное мероприятие </w:t>
      </w:r>
      <w:r w:rsidRPr="00ED41E6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4 «Организация транспортирования твердых коммунальных отходов с мусороперегрузочной станции Кавказского района на лицензированный полигон</w:t>
      </w:r>
      <w:r w:rsidR="006A34B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A34B7" w:rsidRPr="006A34B7" w:rsidRDefault="006A34B7" w:rsidP="006A34B7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6A34B7">
        <w:rPr>
          <w:rFonts w:ascii="Times New Roman" w:hAnsi="Times New Roman"/>
          <w:color w:val="FF0000"/>
          <w:sz w:val="28"/>
          <w:szCs w:val="28"/>
        </w:rPr>
        <w:t>Мероприятия подпрограммы «</w:t>
      </w:r>
      <w:r w:rsidRPr="006A34B7">
        <w:rPr>
          <w:rFonts w:ascii="Times New Roman" w:eastAsia="Calibri" w:hAnsi="Times New Roman"/>
          <w:color w:val="FF0000"/>
          <w:sz w:val="28"/>
          <w:szCs w:val="28"/>
          <w:lang w:eastAsia="en-US"/>
        </w:rPr>
        <w:t>Развитие инициативного бюджетирования в муниципальном образовании Кавказский район</w:t>
      </w:r>
      <w:r w:rsidRPr="006A34B7">
        <w:rPr>
          <w:rFonts w:ascii="Times New Roman" w:hAnsi="Times New Roman"/>
          <w:color w:val="FF0000"/>
          <w:sz w:val="28"/>
          <w:szCs w:val="28"/>
        </w:rPr>
        <w:t>» направлены на</w:t>
      </w:r>
      <w:r w:rsidRPr="006A34B7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вовлечение граждан в процессы принятия решений по вопросам местного значения, повышение эффективности бюджетных расходов за счет вовлечения жителей в процессы принятия решений.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Ведомственные целевые программы в данной муниципальной программе не предусмотрены.</w:t>
      </w:r>
    </w:p>
    <w:p w:rsidR="001F2525" w:rsidRPr="00EA159D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 представлен в </w:t>
      </w:r>
      <w:hyperlink w:anchor="sub_1200" w:history="1">
        <w:r w:rsidR="001F2525" w:rsidRPr="00EA159D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="001F2525" w:rsidRPr="00EA15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2525" w:rsidRPr="001F2525" w:rsidRDefault="001F2525" w:rsidP="0055517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p w:rsidR="001F2525" w:rsidRPr="001F2525" w:rsidRDefault="001F2525" w:rsidP="00C32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sub_440"/>
      <w:r>
        <w:rPr>
          <w:rFonts w:ascii="Times New Roman" w:hAnsi="Times New Roman" w:cs="Times New Roman"/>
          <w:sz w:val="28"/>
          <w:szCs w:val="28"/>
        </w:rPr>
        <w:tab/>
      </w:r>
      <w:bookmarkEnd w:id="11"/>
      <w:r w:rsidR="00AE53AA" w:rsidRPr="00AE53AA">
        <w:rPr>
          <w:rFonts w:ascii="Times New Roman" w:hAnsi="Times New Roman"/>
          <w:sz w:val="28"/>
          <w:szCs w:val="28"/>
        </w:rPr>
        <w:t>Объем финансирования муниципальной программы приведен в приложении № 3к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1 "Выполнение работ по землеустройству и землепользованию" финансируется за счет средств районного бюджета и внебюджетных источников муниципальным бюджетным учреждением "Управление архитектуры и градостроительства муниципального образования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помещениях" финансируется за счет субвенций краевого бюджета.</w:t>
      </w:r>
    </w:p>
    <w:p w:rsid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 финансируется за счет местного бюджета.</w:t>
      </w:r>
    </w:p>
    <w:p w:rsidR="00A27FEA" w:rsidRPr="001F2525" w:rsidRDefault="00A27FEA" w:rsidP="00A2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Основное мероприятие N 4 "Организация транспортирования твердых коммунальных отходов с мусороперегрузочной станции Кавказского района на лицензированный полигон" финансируется за счет местного бюджета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D0BF2" w:rsidRPr="006757D3">
        <w:rPr>
          <w:rFonts w:ascii="Times New Roman" w:hAnsi="Times New Roman"/>
          <w:sz w:val="28"/>
          <w:szCs w:val="28"/>
        </w:rPr>
        <w:t xml:space="preserve">Финансирование </w:t>
      </w:r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мероприятий </w:t>
      </w:r>
      <w:hyperlink w:anchor="sub_1700" w:history="1">
        <w:r w:rsidR="003D0BF2" w:rsidRPr="00BF1516">
          <w:rPr>
            <w:rStyle w:val="a4"/>
            <w:b w:val="0"/>
            <w:color w:val="000000" w:themeColor="text1"/>
            <w:sz w:val="28"/>
            <w:szCs w:val="28"/>
          </w:rPr>
          <w:t>подпрограммы</w:t>
        </w:r>
      </w:hyperlink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"Строительство объектов социальной инфраструктуры в муниципальном образовании Кавказский район" планируется в рамках софинансирования посредством предоставления субсидий из краевого бюджета и средств местного бюджета, а именно: софинансирование в целях реализации </w:t>
      </w:r>
      <w:hyperlink r:id="rId7" w:history="1">
        <w:r w:rsidR="003D0BF2" w:rsidRPr="00BF1516">
          <w:rPr>
            <w:rStyle w:val="a4"/>
            <w:b w:val="0"/>
            <w:color w:val="000000" w:themeColor="text1"/>
            <w:sz w:val="28"/>
            <w:szCs w:val="28"/>
          </w:rPr>
          <w:t>подпрограммы</w:t>
        </w:r>
      </w:hyperlink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"Развитие общественной инфраструктуры муниципального значения" государственной </w:t>
      </w:r>
      <w:hyperlink r:id="rId8" w:history="1">
        <w:proofErr w:type="spellStart"/>
        <w:r w:rsidR="003D0BF2" w:rsidRPr="00BF1516">
          <w:rPr>
            <w:rStyle w:val="a4"/>
            <w:b w:val="0"/>
            <w:color w:val="000000" w:themeColor="text1"/>
            <w:sz w:val="28"/>
            <w:szCs w:val="28"/>
          </w:rPr>
          <w:t>программы</w:t>
        </w:r>
      </w:hyperlink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>Краснодарского</w:t>
      </w:r>
      <w:proofErr w:type="spellEnd"/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края "Социально-экономическое и территориальное развитие муниципальных образований" в размере 5 % из средств местного бюджета</w:t>
      </w:r>
      <w:r w:rsidR="003D0BF2" w:rsidRPr="006757D3">
        <w:rPr>
          <w:rFonts w:ascii="Times New Roman" w:hAnsi="Times New Roman"/>
          <w:sz w:val="28"/>
          <w:szCs w:val="28"/>
        </w:rPr>
        <w:t xml:space="preserve"> и 95 % из средств краевого</w:t>
      </w:r>
      <w:proofErr w:type="gramEnd"/>
      <w:r w:rsidR="003D0BF2" w:rsidRPr="006757D3">
        <w:rPr>
          <w:rFonts w:ascii="Times New Roman" w:hAnsi="Times New Roman"/>
          <w:sz w:val="28"/>
          <w:szCs w:val="28"/>
        </w:rPr>
        <w:t xml:space="preserve"> бюджета</w:t>
      </w:r>
      <w:r w:rsidR="003D0BF2"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730CB4" w:rsidRPr="00824D8B" w:rsidRDefault="00C32755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12" w:name="sub_47"/>
      <w:r>
        <w:rPr>
          <w:rFonts w:ascii="Times New Roman" w:hAnsi="Times New Roman"/>
          <w:sz w:val="28"/>
          <w:szCs w:val="28"/>
        </w:rPr>
        <w:tab/>
      </w:r>
      <w:r w:rsidR="00730CB4" w:rsidRPr="00824D8B">
        <w:rPr>
          <w:rFonts w:ascii="Times New Roman" w:hAnsi="Times New Roman"/>
          <w:sz w:val="28"/>
          <w:szCs w:val="28"/>
        </w:rPr>
        <w:t xml:space="preserve">Финансовое вложение решит следующие вопросы по обеспечению безопасности дорожного движения в муниципальном образовании Кавказский район: 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автотранспортных средств (автобусов), закрепленных за образовательными учреждениями Кавказского района;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автомобильных дорог общего пользования местного значения, включенных в реестр муниципального имущества МО Кавказский район</w:t>
      </w:r>
      <w:proofErr w:type="gramStart"/>
      <w:r w:rsidRPr="00824D8B">
        <w:rPr>
          <w:rFonts w:ascii="Times New Roman" w:hAnsi="Times New Roman"/>
          <w:sz w:val="28"/>
          <w:szCs w:val="28"/>
        </w:rPr>
        <w:t>.</w:t>
      </w:r>
      <w:proofErr w:type="gramEnd"/>
      <w:r w:rsidRPr="00824D8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24D8B">
        <w:rPr>
          <w:rFonts w:ascii="Times New Roman" w:hAnsi="Times New Roman"/>
          <w:sz w:val="28"/>
          <w:szCs w:val="28"/>
        </w:rPr>
        <w:t>п</w:t>
      </w:r>
      <w:proofErr w:type="gramEnd"/>
      <w:r w:rsidRPr="00824D8B">
        <w:rPr>
          <w:rFonts w:ascii="Times New Roman" w:hAnsi="Times New Roman"/>
          <w:sz w:val="28"/>
          <w:szCs w:val="28"/>
        </w:rPr>
        <w:t>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730CB4" w:rsidP="00730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Подпрограмма «Повышение безопасности дорожного движения в муниципальном образовании Кавказский район реализуется за счет сре</w:t>
      </w:r>
      <w:proofErr w:type="gramStart"/>
      <w:r w:rsidRPr="00824D8B">
        <w:rPr>
          <w:rFonts w:ascii="Times New Roman" w:hAnsi="Times New Roman"/>
          <w:sz w:val="28"/>
          <w:szCs w:val="28"/>
        </w:rPr>
        <w:t>дств кр</w:t>
      </w:r>
      <w:proofErr w:type="gramEnd"/>
      <w:r w:rsidRPr="00824D8B">
        <w:rPr>
          <w:rFonts w:ascii="Times New Roman" w:hAnsi="Times New Roman"/>
          <w:sz w:val="28"/>
          <w:szCs w:val="28"/>
        </w:rPr>
        <w:t>аевого и районного бюджетов</w:t>
      </w:r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bookmarkEnd w:id="12"/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proofErr w:type="spellStart"/>
      <w:r w:rsidRPr="00E17C37">
        <w:rPr>
          <w:rFonts w:ascii="Times New Roman" w:hAnsi="Times New Roman" w:cs="Times New Roman"/>
          <w:sz w:val="28"/>
          <w:szCs w:val="28"/>
        </w:rPr>
        <w:t>мероприятийподпрограммы</w:t>
      </w:r>
      <w:proofErr w:type="spellEnd"/>
      <w:r w:rsidRPr="00E17C37">
        <w:rPr>
          <w:rFonts w:ascii="Times New Roman" w:hAnsi="Times New Roman" w:cs="Times New Roman"/>
          <w:sz w:val="28"/>
          <w:szCs w:val="28"/>
        </w:rPr>
        <w:t xml:space="preserve"> «Обеспечение жильём молодых семей» планируется в рамках софинансирования, посредством предоставления субсидий из краевого и федерального  бюджетов и средств местного бюджета.</w:t>
      </w:r>
    </w:p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lastRenderedPageBreak/>
        <w:t>Финансирование мероприятий муниципальной подпрограммы «Обеспечение жильём молодых семей» из средств бюджета муниципального образования Кавказский район запланировано с 2017 по 2020 годы.</w:t>
      </w:r>
    </w:p>
    <w:p w:rsidR="001F2525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Планируемый объем финансирования подпрограммы</w:t>
      </w:r>
      <w:r w:rsidR="007F6A67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«Обеспечение жильём молодых семей»</w:t>
      </w:r>
      <w:r w:rsidR="007F6A67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будет уточняться в зависимости от принятых на местном, региональном и федеральном уровнях решений об объемах выделяемых средств</w:t>
      </w:r>
      <w:r w:rsidR="007F6A67">
        <w:rPr>
          <w:rFonts w:ascii="Times New Roman" w:hAnsi="Times New Roman" w:cs="Times New Roman"/>
          <w:sz w:val="28"/>
          <w:szCs w:val="28"/>
        </w:rPr>
        <w:t>.</w:t>
      </w:r>
    </w:p>
    <w:p w:rsidR="007F6A67" w:rsidRDefault="007F6A67" w:rsidP="007F6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Финансирование мероприятий подпрограммы «Обращение с твердыми коммунальными отходами на территории муниципального образования Кавказский район» планируется из средств местного бюджета и будет уточняться в зависимости от принятых решений об объемах выделяемых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163CE5" w:rsidRPr="00163CE5" w:rsidRDefault="00163CE5" w:rsidP="00163C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13" w:name="_GoBack"/>
      <w:proofErr w:type="gramStart"/>
      <w:r w:rsidRPr="00163CE5">
        <w:rPr>
          <w:rFonts w:ascii="Times New Roman" w:hAnsi="Times New Roman"/>
          <w:color w:val="FF0000"/>
          <w:sz w:val="28"/>
          <w:szCs w:val="28"/>
        </w:rPr>
        <w:t>Финансирование мероприятий подпрограммы «Развитие инициативного бюджетирования в муниципальном образовании Кавказский район осуществляется из краевого бюджета.</w:t>
      </w:r>
      <w:proofErr w:type="gramEnd"/>
    </w:p>
    <w:p w:rsidR="00163CE5" w:rsidRPr="00163CE5" w:rsidRDefault="00163CE5" w:rsidP="00163C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63CE5">
        <w:rPr>
          <w:rFonts w:ascii="Times New Roman" w:hAnsi="Times New Roman"/>
          <w:color w:val="FF0000"/>
          <w:sz w:val="28"/>
          <w:szCs w:val="28"/>
        </w:rPr>
        <w:t>Дотации выделяются из краевого бюджета в рамках проекта «</w:t>
      </w:r>
      <w:proofErr w:type="gramStart"/>
      <w:r w:rsidRPr="00163CE5">
        <w:rPr>
          <w:rFonts w:ascii="Times New Roman" w:hAnsi="Times New Roman"/>
          <w:color w:val="FF0000"/>
          <w:sz w:val="28"/>
          <w:szCs w:val="28"/>
        </w:rPr>
        <w:t>Инициативное</w:t>
      </w:r>
      <w:proofErr w:type="gramEnd"/>
      <w:r w:rsidRPr="00163CE5">
        <w:rPr>
          <w:rFonts w:ascii="Times New Roman" w:hAnsi="Times New Roman"/>
          <w:color w:val="FF0000"/>
          <w:sz w:val="28"/>
          <w:szCs w:val="28"/>
        </w:rPr>
        <w:t xml:space="preserve"> бюджетирование», так называемого «Народного бюджета» победителям краевого конкурса по отбору проектов местных инициатив. Их можно направить на благоустройство парков, скверов, стадионов, установку детских игровых и спорткомплексов, ремонт уличного освещения.</w:t>
      </w:r>
    </w:p>
    <w:bookmarkEnd w:id="13"/>
    <w:p w:rsidR="007F6A67" w:rsidRPr="001F2525" w:rsidRDefault="007F6A6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C37" w:rsidRDefault="00E17C37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4" w:name="sub_500"/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 бюджетным учреждением "Управление архитектуры и градостроительства муниципального образования Кавказский район" в сфере реализации муниципальной программы</w:t>
      </w:r>
    </w:p>
    <w:bookmarkEnd w:id="14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BF1516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BF1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 сводных показателей подпрограммы "Муниципальное задание на предоставление муниципальных услуг муниципальным бюджетным учреждением "Управление архитектуры и градостроительства муниципального образования Кавказский район" отражен в </w:t>
      </w:r>
      <w:hyperlink w:anchor="sub_1400" w:history="1">
        <w:r w:rsidR="001F2525" w:rsidRPr="00BF1516">
          <w:rPr>
            <w:rStyle w:val="a4"/>
            <w:rFonts w:ascii="Times New Roman" w:hAnsi="Times New Roman"/>
            <w:b w:val="0"/>
            <w:bCs w:val="0"/>
            <w:color w:val="000000" w:themeColor="text1"/>
            <w:sz w:val="28"/>
            <w:szCs w:val="28"/>
          </w:rPr>
          <w:t>приложении N 4</w:t>
        </w:r>
      </w:hyperlink>
      <w:r w:rsidR="001F2525" w:rsidRPr="00BF15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</w:t>
      </w:r>
      <w:r w:rsidRPr="00725B94">
        <w:rPr>
          <w:rFonts w:ascii="Times New Roman" w:hAnsi="Times New Roman" w:cs="Times New Roman"/>
          <w:sz w:val="28"/>
          <w:szCs w:val="28"/>
        </w:rPr>
        <w:t xml:space="preserve">повышению </w:t>
      </w:r>
      <w:hyperlink r:id="rId9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инфляции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и повышению </w:t>
      </w:r>
      <w:hyperlink r:id="rId10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ключевой ставки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Центрального банка, что скажется на ужесточении условий ипотечн</w:t>
      </w:r>
      <w:r w:rsidRPr="001F2525">
        <w:rPr>
          <w:rFonts w:ascii="Times New Roman" w:hAnsi="Times New Roman" w:cs="Times New Roman"/>
          <w:sz w:val="28"/>
          <w:szCs w:val="28"/>
        </w:rPr>
        <w:t>ого кредитования, повышении процентных ставок по кредитам и снижению уровня доступности ипотечных кредитов.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5" w:name="sub_700"/>
      <w:r w:rsidRPr="001F2525">
        <w:rPr>
          <w:rFonts w:ascii="Times New Roman" w:hAnsi="Times New Roman" w:cs="Times New Roman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5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7A5" w:rsidRPr="003E67A5" w:rsidRDefault="00163CE5" w:rsidP="000E4F0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E67A5" w:rsidRPr="003E67A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3E67A5" w:rsidRPr="003E67A5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реализации муниципальной программы приведены в таблице:</w:t>
      </w:r>
    </w:p>
    <w:tbl>
      <w:tblPr>
        <w:tblW w:w="97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2329"/>
        <w:gridCol w:w="2835"/>
        <w:gridCol w:w="2268"/>
        <w:gridCol w:w="1576"/>
      </w:tblGrid>
      <w:tr w:rsidR="003C6935" w:rsidRPr="008C3CA1" w:rsidTr="004B0FA2"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2552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2552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  <w:proofErr w:type="gramStart"/>
            <w:r w:rsidRPr="00525526">
              <w:rPr>
                <w:rFonts w:ascii="Times New Roman" w:hAnsi="Times New Roman"/>
                <w:sz w:val="28"/>
                <w:szCs w:val="28"/>
              </w:rPr>
              <w:t>нормативного</w:t>
            </w:r>
            <w:proofErr w:type="gramEnd"/>
          </w:p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Основные положения</w:t>
            </w:r>
          </w:p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нормативного</w:t>
            </w:r>
          </w:p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Ожидаемые сроки принятия</w:t>
            </w:r>
          </w:p>
        </w:tc>
      </w:tr>
      <w:tr w:rsidR="003C6935" w:rsidRPr="008C3CA1" w:rsidTr="004B0F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Header/>
        </w:trPr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C6935" w:rsidRPr="008C3CA1" w:rsidTr="004B0F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постановление администрации муниципального образования Кавказский район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 xml:space="preserve">Утверждение Правил предоставления молодым семьям социальных выплат из средств местного бюджета на приобретение жилого помещения или </w:t>
            </w:r>
            <w:r w:rsidRPr="00525526">
              <w:rPr>
                <w:rFonts w:ascii="Times New Roman" w:hAnsi="Times New Roman"/>
                <w:sz w:val="28"/>
                <w:szCs w:val="28"/>
              </w:rPr>
              <w:lastRenderedPageBreak/>
              <w:t>строительство индивидуального жилого дома с участием средств федерального и краевого бюджетов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муниципального образования Кавказский район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06.04.2016г.</w:t>
            </w:r>
          </w:p>
        </w:tc>
      </w:tr>
      <w:tr w:rsidR="003C6935" w:rsidRPr="008C3CA1" w:rsidTr="004B0F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постановление администрации муниципального образования Кавказский район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Утверждение Правил предоставления молодым семьям социальных выплат из средств местного бюджета на приобретение жилого помещения или строительство индивидуального жилого дома с участием средств федерального и краевого бюджетов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Кавказский район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13.04.2017г.</w:t>
            </w:r>
          </w:p>
        </w:tc>
      </w:tr>
      <w:tr w:rsidR="003C6935" w:rsidRPr="008C3CA1" w:rsidTr="004B0F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постановление администрации муниципального образования Кавказский район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Утверждение Правил предоставления молодым семьям социальных выплат на приобретение (строительство) жилья и их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Кавказский район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30.03.2018г.</w:t>
            </w:r>
          </w:p>
        </w:tc>
      </w:tr>
      <w:tr w:rsidR="003C6935" w:rsidRPr="008C3CA1" w:rsidTr="004B0F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муниципального образования Кавказский район 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Утверждение Правил предоставления молодым семьям социальных выплат на приобретение (строительство) жилья и их использования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Кавказский район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31.05.2019 г.</w:t>
            </w:r>
          </w:p>
        </w:tc>
      </w:tr>
    </w:tbl>
    <w:p w:rsidR="003E67A5" w:rsidRPr="003E67A5" w:rsidRDefault="003E67A5" w:rsidP="003E6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6" w:name="sub_800"/>
      <w:r w:rsidRPr="001F2525">
        <w:rPr>
          <w:rFonts w:ascii="Times New Roman" w:hAnsi="Times New Roman" w:cs="Times New Roman"/>
          <w:sz w:val="28"/>
          <w:szCs w:val="28"/>
        </w:rPr>
        <w:t>8. Методика оценки эффективности реализации муниципальной программы</w:t>
      </w:r>
    </w:p>
    <w:p w:rsidR="00B60735" w:rsidRPr="00B60735" w:rsidRDefault="00B60735" w:rsidP="00B60735"/>
    <w:bookmarkEnd w:id="16"/>
    <w:p w:rsidR="00471D10" w:rsidRPr="00E24612" w:rsidRDefault="00471D10" w:rsidP="00471D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24612">
        <w:rPr>
          <w:rFonts w:ascii="Times New Roman" w:hAnsi="Times New Roman"/>
          <w:color w:val="000000" w:themeColor="text1"/>
          <w:sz w:val="28"/>
          <w:szCs w:val="28"/>
        </w:rPr>
        <w:t xml:space="preserve">Оценка эффективности реализации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</w:t>
      </w:r>
      <w:r w:rsidRPr="00E24612">
        <w:rPr>
          <w:rFonts w:ascii="Times New Roman" w:hAnsi="Times New Roman"/>
          <w:color w:val="000000" w:themeColor="text1"/>
          <w:sz w:val="28"/>
          <w:szCs w:val="28"/>
        </w:rPr>
        <w:lastRenderedPageBreak/>
        <w:t>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</w:t>
      </w:r>
      <w:proofErr w:type="gramEnd"/>
      <w:r w:rsidRPr="00E24612">
        <w:rPr>
          <w:rFonts w:ascii="Times New Roman" w:hAnsi="Times New Roman"/>
          <w:color w:val="000000" w:themeColor="text1"/>
          <w:sz w:val="28"/>
          <w:szCs w:val="28"/>
        </w:rPr>
        <w:t xml:space="preserve"> эффективности реализации муниципальных программ муниципального образования Кавказский район".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B6073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7" w:name="sub_900"/>
      <w:r w:rsidRPr="001F2525">
        <w:rPr>
          <w:rFonts w:ascii="Times New Roman" w:hAnsi="Times New Roman" w:cs="Times New Roman"/>
          <w:sz w:val="28"/>
          <w:szCs w:val="28"/>
        </w:rPr>
        <w:t>9. Механизм реализации муниципальной программы, включающий, в том числе методику оценки эффективности муниципальной программы</w:t>
      </w:r>
    </w:p>
    <w:bookmarkEnd w:id="17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осуществляет иные полномочия, установленные муниципальной программой.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9.3. 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№5 к муниципальной программе.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направленных на обеспечение реализации муниципальных функций (предоставление муниципальных услуг), в качестве контрольных событий при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 9.4.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9.5. Мониторинг реализации муниципальной программы осуществляется по отчетным формам, утверждаемым финансовым управлением.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9.7.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9.8.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9.9. Муниципальный заказчик: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9.10. Главный распорядитель (распорядитель)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9.11. Исполнитель: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21539C" w:rsidRPr="001F2525" w:rsidTr="0021539C">
        <w:tc>
          <w:tcPr>
            <w:tcW w:w="6666" w:type="dxa"/>
          </w:tcPr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капитального</w:t>
            </w: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строительства администрации </w:t>
            </w:r>
          </w:p>
          <w:p w:rsidR="0021539C" w:rsidRDefault="0021539C" w:rsidP="0021539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образования Кавказский район                  </w:t>
            </w:r>
          </w:p>
          <w:p w:rsidR="0021539C" w:rsidRDefault="0021539C" w:rsidP="0021539C">
            <w:pPr>
              <w:spacing w:after="0" w:line="240" w:lineRule="auto"/>
              <w:ind w:firstLine="698"/>
              <w:jc w:val="right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3" w:type="dxa"/>
          </w:tcPr>
          <w:p w:rsidR="0021539C" w:rsidRDefault="0021539C" w:rsidP="005551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39C" w:rsidRDefault="0021539C" w:rsidP="0021539C"/>
          <w:p w:rsidR="0021539C" w:rsidRPr="0021539C" w:rsidRDefault="0021539C" w:rsidP="0021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21539C">
              <w:rPr>
                <w:rFonts w:ascii="Times New Roman" w:hAnsi="Times New Roman" w:cs="Times New Roman"/>
                <w:sz w:val="28"/>
                <w:szCs w:val="28"/>
              </w:rPr>
              <w:t>Е.В. Неупокоева</w:t>
            </w:r>
          </w:p>
          <w:p w:rsidR="0021539C" w:rsidRPr="0021539C" w:rsidRDefault="0021539C" w:rsidP="0021539C"/>
        </w:tc>
      </w:tr>
    </w:tbl>
    <w:p w:rsidR="0016331A" w:rsidRDefault="0016331A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6331A" w:rsidSect="0016331A">
          <w:pgSz w:w="11900" w:h="16800"/>
          <w:pgMar w:top="1134" w:right="799" w:bottom="1134" w:left="1100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6331A" w:rsidRPr="000A1517" w:rsidRDefault="0016331A" w:rsidP="000A151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N 1</w:t>
      </w: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16331A" w:rsidRPr="00557B12" w:rsidRDefault="0016331A" w:rsidP="000A1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0FA2" w:rsidRPr="00ED41E6" w:rsidRDefault="004B0FA2" w:rsidP="004B0FA2">
      <w:pPr>
        <w:pStyle w:val="1"/>
        <w:rPr>
          <w:rFonts w:ascii="Times New Roman" w:hAnsi="Times New Roman" w:cs="Times New Roman"/>
          <w:color w:val="000000" w:themeColor="text1"/>
        </w:rPr>
      </w:pPr>
      <w:r w:rsidRPr="00ED41E6">
        <w:rPr>
          <w:rFonts w:ascii="Times New Roman" w:hAnsi="Times New Roman" w:cs="Times New Roman"/>
          <w:color w:val="000000" w:themeColor="text1"/>
          <w:szCs w:val="28"/>
        </w:rPr>
        <w:t xml:space="preserve">Цели, задачи и целевые показатели муниципальной программы </w:t>
      </w:r>
      <w:r>
        <w:rPr>
          <w:rFonts w:ascii="Times New Roman" w:hAnsi="Times New Roman" w:cs="Times New Roman"/>
          <w:color w:val="000000" w:themeColor="text1"/>
          <w:szCs w:val="28"/>
        </w:rPr>
        <w:t>«</w:t>
      </w:r>
      <w:r w:rsidRPr="00ED41E6">
        <w:rPr>
          <w:rFonts w:ascii="Times New Roman" w:hAnsi="Times New Roman" w:cs="Times New Roman"/>
          <w:color w:val="000000" w:themeColor="text1"/>
          <w:szCs w:val="28"/>
        </w:rPr>
        <w:t xml:space="preserve">Комплексное и устойчивое развитие муниципального </w:t>
      </w:r>
      <w:r w:rsidRPr="00ED41E6">
        <w:rPr>
          <w:rFonts w:ascii="Times New Roman" w:hAnsi="Times New Roman" w:cs="Times New Roman"/>
          <w:color w:val="000000" w:themeColor="text1"/>
        </w:rPr>
        <w:t>образования Кавказский район в сфере строительства, архитектуры, дорожного хозяйства и жилищно-коммунального хозяйства</w:t>
      </w:r>
      <w:r>
        <w:rPr>
          <w:rFonts w:ascii="Times New Roman" w:hAnsi="Times New Roman" w:cs="Times New Roman"/>
          <w:color w:val="000000" w:themeColor="text1"/>
        </w:rPr>
        <w:t>»</w:t>
      </w:r>
    </w:p>
    <w:tbl>
      <w:tblPr>
        <w:tblW w:w="15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424"/>
        <w:gridCol w:w="851"/>
        <w:gridCol w:w="851"/>
        <w:gridCol w:w="851"/>
        <w:gridCol w:w="2125"/>
        <w:gridCol w:w="148"/>
        <w:gridCol w:w="16"/>
        <w:gridCol w:w="21"/>
        <w:gridCol w:w="9"/>
        <w:gridCol w:w="12"/>
        <w:gridCol w:w="26"/>
        <w:gridCol w:w="476"/>
        <w:gridCol w:w="42"/>
        <w:gridCol w:w="26"/>
        <w:gridCol w:w="640"/>
        <w:gridCol w:w="63"/>
        <w:gridCol w:w="787"/>
        <w:gridCol w:w="10"/>
        <w:gridCol w:w="53"/>
        <w:gridCol w:w="786"/>
        <w:gridCol w:w="15"/>
        <w:gridCol w:w="48"/>
        <w:gridCol w:w="787"/>
        <w:gridCol w:w="22"/>
        <w:gridCol w:w="41"/>
        <w:gridCol w:w="795"/>
        <w:gridCol w:w="22"/>
        <w:gridCol w:w="34"/>
        <w:gridCol w:w="821"/>
        <w:gridCol w:w="7"/>
        <w:gridCol w:w="22"/>
        <w:gridCol w:w="826"/>
        <w:gridCol w:w="7"/>
        <w:gridCol w:w="22"/>
        <w:gridCol w:w="822"/>
        <w:gridCol w:w="7"/>
        <w:gridCol w:w="22"/>
        <w:gridCol w:w="822"/>
        <w:gridCol w:w="7"/>
        <w:gridCol w:w="22"/>
        <w:gridCol w:w="822"/>
        <w:gridCol w:w="7"/>
        <w:gridCol w:w="22"/>
        <w:gridCol w:w="643"/>
        <w:gridCol w:w="24"/>
      </w:tblGrid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51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целевого показателя</w:t>
            </w:r>
          </w:p>
        </w:tc>
        <w:tc>
          <w:tcPr>
            <w:tcW w:w="7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Ед. изм.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Статус*</w:t>
            </w:r>
          </w:p>
        </w:tc>
        <w:tc>
          <w:tcPr>
            <w:tcW w:w="836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Значение показателей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4B0FA2" w:rsidRPr="00ED41E6" w:rsidTr="004B0FA2">
        <w:trPr>
          <w:gridAfter w:val="1"/>
          <w:wAfter w:w="24" w:type="dxa"/>
          <w:trHeight w:val="613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163CE5" w:rsidP="004B0FA2">
            <w:pPr>
              <w:pStyle w:val="1"/>
              <w:jc w:val="left"/>
            </w:pPr>
            <w:hyperlink w:anchor="sub_1000" w:history="1">
              <w:r w:rsidR="004B0FA2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Муниципальная программа</w:t>
              </w:r>
            </w:hyperlink>
            <w:r w:rsidR="004B0FA2" w:rsidRPr="00ED41E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B0FA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4B0FA2" w:rsidRPr="00ED41E6">
              <w:rPr>
                <w:rFonts w:ascii="Times New Roman" w:hAnsi="Times New Roman" w:cs="Times New Roman"/>
                <w:color w:val="000000" w:themeColor="text1"/>
              </w:rPr>
              <w:t>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</w:t>
            </w:r>
            <w:r w:rsidR="004B0FA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Style w:val="a3"/>
                <w:rFonts w:ascii="Times New Roman" w:hAnsi="Times New Roman" w:cs="Times New Roman"/>
                <w:color w:val="000000" w:themeColor="text1"/>
              </w:rPr>
              <w:t>Цель муниципальной программы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: 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создание благоприятных условий для проживания населения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163CE5" w:rsidP="004B0FA2">
            <w:pPr>
              <w:pStyle w:val="1"/>
              <w:jc w:val="left"/>
            </w:pPr>
            <w:hyperlink w:anchor="sub_1700" w:history="1">
              <w:r w:rsidR="004B0FA2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4B0FA2" w:rsidRPr="00ED41E6">
              <w:rPr>
                <w:rFonts w:ascii="Times New Roman" w:hAnsi="Times New Roman" w:cs="Times New Roman"/>
                <w:color w:val="000000" w:themeColor="text1"/>
              </w:rPr>
              <w:t xml:space="preserve"> "Строительство объектов социальной инфраструктуры в муниципальном образовании Кавказский район"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 "Строительство детских дошкольных учреждений"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дошкольного образования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детских дошкольных учреждениях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bookmarkStart w:id="18" w:name="sub_170"/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дополнительных мест в детских дошкольных учреждениях</w:t>
            </w:r>
            <w:bookmarkEnd w:id="18"/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0FA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Мероприятие N 2 "Строительство муниципальных общеобразовательных учреждений"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среднего образования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общеобразовательных учреждениях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дополнительных мест в общеобразовательных учреждениях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0FA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163CE5" w:rsidP="004B0FA2">
            <w:pPr>
              <w:pStyle w:val="1"/>
            </w:pPr>
            <w:hyperlink w:anchor="sub_1800" w:history="1">
              <w:r w:rsidR="004B0FA2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4B0FA2" w:rsidRPr="00ED41E6">
              <w:rPr>
                <w:rFonts w:ascii="Times New Roman" w:hAnsi="Times New Roman" w:cs="Times New Roman"/>
                <w:color w:val="000000" w:themeColor="text1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bookmarkStart w:id="19" w:name="sub_855"/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  <w:bookmarkEnd w:id="19"/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Текущий ремонт автобусов для транспортировки детей.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0,786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1,342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6E2CE9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6E2CE9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6E2CE9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протяженность участков </w:t>
            </w:r>
            <w:r w:rsidRPr="002000AF">
              <w:rPr>
                <w:rFonts w:ascii="Times New Roman" w:hAnsi="Times New Roman" w:cs="Times New Roman"/>
                <w:color w:val="000000" w:themeColor="text1"/>
              </w:rPr>
              <w:lastRenderedPageBreak/>
              <w:t>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lastRenderedPageBreak/>
              <w:t>км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4B0FA2" w:rsidRPr="002000AF" w:rsidRDefault="004B0FA2" w:rsidP="004B0FA2"/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lastRenderedPageBreak/>
              <w:t>13,4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8,0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Целевой показатель: площадь ямочного ремонта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м.кв.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526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1834AC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4B0FA2" w:rsidRPr="002000AF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Мероприятие №3 «Приобретение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№ 4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количество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приобретенных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мобильных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автогородков</w:t>
            </w:r>
            <w:proofErr w:type="spellEnd"/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количество приобретенных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приспособлений для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учащихся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6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 xml:space="preserve">Целевой показатель: </w:t>
            </w:r>
            <w:r w:rsidRPr="00587F62">
              <w:rPr>
                <w:rFonts w:ascii="Times New Roman" w:hAnsi="Times New Roman"/>
              </w:rPr>
              <w:t xml:space="preserve">количество проведенных мероприятий в рамках  районного этапа Всероссийской акции «Внимание, дети!» 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87F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87F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6"/>
              <w:rPr>
                <w:rFonts w:ascii="Times New Roman" w:hAnsi="Times New Roman"/>
              </w:rPr>
            </w:pPr>
            <w:r w:rsidRPr="00587F62">
              <w:rPr>
                <w:rFonts w:ascii="Times New Roman" w:hAnsi="Times New Roman" w:cs="Times New Roman"/>
              </w:rPr>
              <w:t xml:space="preserve">Целевой показатель: </w:t>
            </w:r>
            <w:r w:rsidRPr="00587F62">
              <w:rPr>
                <w:rFonts w:ascii="Times New Roman" w:hAnsi="Times New Roman"/>
              </w:rPr>
              <w:t xml:space="preserve">количество участников  </w:t>
            </w:r>
          </w:p>
          <w:p w:rsidR="004B0FA2" w:rsidRPr="00587F62" w:rsidRDefault="004B0FA2" w:rsidP="004B0FA2">
            <w:pPr>
              <w:pStyle w:val="a6"/>
              <w:rPr>
                <w:rFonts w:ascii="Times New Roman" w:hAnsi="Times New Roman" w:cs="Times New Roman"/>
                <w:strike/>
              </w:rPr>
            </w:pPr>
            <w:r w:rsidRPr="00587F62">
              <w:rPr>
                <w:rFonts w:ascii="Times New Roman" w:hAnsi="Times New Roman"/>
              </w:rPr>
              <w:t>районных соревнований ЮИД «Безопасное колесо»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587F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587F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A60450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A60450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Цель подпрограммы (задача муниципальной программы): </w:t>
            </w:r>
            <w:r w:rsidRPr="00233B6B">
              <w:rPr>
                <w:rFonts w:ascii="Times New Roman" w:hAnsi="Times New Roman" w:cs="Times New Roman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</w:rPr>
              <w:t>обеспечения безопасности дорожного движения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A60450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>
              <w:rPr>
                <w:rFonts w:ascii="Times New Roman" w:hAnsi="Times New Roman" w:cs="Times New Roman"/>
              </w:rPr>
              <w:t xml:space="preserve">поддержание в </w:t>
            </w:r>
            <w:proofErr w:type="gramStart"/>
            <w:r>
              <w:rPr>
                <w:rFonts w:ascii="Times New Roman" w:hAnsi="Times New Roman" w:cs="Times New Roman"/>
              </w:rPr>
              <w:t>надлежащем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состояния элементов автомобильных дорог для обеспечения дорожной безопасности 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33B6B">
              <w:rPr>
                <w:rFonts w:ascii="Times New Roman" w:hAnsi="Times New Roman" w:cs="Times New Roman"/>
              </w:rPr>
              <w:t xml:space="preserve">Целевой показатель: количество </w:t>
            </w:r>
            <w:r>
              <w:rPr>
                <w:rFonts w:ascii="Times New Roman" w:hAnsi="Times New Roman" w:cs="Times New Roman"/>
              </w:rPr>
              <w:t>отремонтированных стел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D3A21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163CE5" w:rsidP="004B0FA2">
            <w:pPr>
              <w:pStyle w:val="a5"/>
              <w:jc w:val="center"/>
            </w:pPr>
            <w:hyperlink w:anchor="sub_1700" w:history="1">
              <w:r w:rsidR="004B0FA2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4B0FA2">
              <w:rPr>
                <w:rStyle w:val="a4"/>
                <w:rFonts w:ascii="Times New Roman" w:hAnsi="Times New Roman"/>
                <w:color w:val="000000" w:themeColor="text1"/>
              </w:rPr>
              <w:t xml:space="preserve"> «</w:t>
            </w:r>
            <w:r w:rsidR="004B0FA2" w:rsidRPr="00ED41E6">
              <w:rPr>
                <w:rFonts w:ascii="Times New Roman" w:hAnsi="Times New Roman"/>
                <w:b/>
                <w:color w:val="000000" w:themeColor="text1"/>
              </w:rPr>
              <w:t>Обеспечение жильем молодых семей</w:t>
            </w:r>
            <w:r w:rsidR="004B0FA2">
              <w:rPr>
                <w:rFonts w:ascii="Times New Roman" w:hAnsi="Times New Roman"/>
                <w:b/>
                <w:color w:val="000000" w:themeColor="text1"/>
              </w:rPr>
              <w:t>»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(задача муниципальной программы)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:о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ED41E6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57381">
              <w:rPr>
                <w:rFonts w:ascii="Times New Roman" w:hAnsi="Times New Roman" w:cs="Times New Roman"/>
                <w:b/>
              </w:rPr>
              <w:t>Подпрограмма 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  <w:r w:rsidRPr="00757381">
              <w:rPr>
                <w:rFonts w:ascii="Times New Roman" w:hAnsi="Times New Roman"/>
              </w:rPr>
              <w:t xml:space="preserve"> </w:t>
            </w:r>
            <w:r w:rsidRPr="00757381">
              <w:rPr>
                <w:rFonts w:ascii="Times New Roman" w:hAnsi="Times New Roman"/>
                <w:sz w:val="24"/>
                <w:szCs w:val="24"/>
              </w:rPr>
              <w:t xml:space="preserve">(задача муниципальной программы): </w:t>
            </w:r>
            <w:r w:rsidRPr="0075738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обеспечение благоприятной окружающей среды и экологической безопасности на территории Кавказского района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left"/>
              <w:rPr>
                <w:rFonts w:ascii="Times New Roman" w:hAnsi="Times New Roman"/>
              </w:rPr>
            </w:pPr>
            <w:r w:rsidRPr="00757381">
              <w:rPr>
                <w:rFonts w:ascii="Times New Roman" w:hAnsi="Times New Roman"/>
              </w:rPr>
              <w:t xml:space="preserve">Задача подпрограммы: </w:t>
            </w:r>
            <w:r w:rsidRPr="00757381">
              <w:rPr>
                <w:rFonts w:ascii="Times New Roman" w:hAnsi="Times New Roman" w:cs="Times New Roman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потребления.</w:t>
            </w:r>
          </w:p>
        </w:tc>
      </w:tr>
      <w:tr w:rsidR="004B0FA2" w:rsidRPr="00ED41E6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Целев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57381">
              <w:rPr>
                <w:rFonts w:ascii="Times New Roman" w:hAnsi="Times New Roman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757381">
              <w:rPr>
                <w:rFonts w:ascii="Times New Roman" w:hAnsi="Times New Roman"/>
                <w:sz w:val="24"/>
                <w:szCs w:val="24"/>
              </w:rPr>
              <w:t>: площадь территории, на которой проведены работы по экологическому оздоровлению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757381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1834A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 xml:space="preserve"> </w:t>
            </w:r>
            <w:r w:rsidR="001834AC"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0FA2" w:rsidRPr="00ED41E6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/>
              </w:rPr>
              <w:t>Задача подпрограммы:</w:t>
            </w:r>
            <w:r w:rsidRPr="004B0FA2">
              <w:t xml:space="preserve"> </w:t>
            </w:r>
            <w:r w:rsidRPr="004B0FA2">
              <w:rPr>
                <w:rFonts w:ascii="Times New Roman" w:hAnsi="Times New Roman"/>
              </w:rPr>
              <w:t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</w:t>
            </w:r>
          </w:p>
        </w:tc>
      </w:tr>
      <w:tr w:rsidR="004B0FA2" w:rsidRPr="00ED41E6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  <w:r w:rsidRPr="004B0FA2">
              <w:rPr>
                <w:rFonts w:ascii="Times New Roman" w:hAnsi="Times New Roman"/>
                <w:sz w:val="24"/>
                <w:szCs w:val="28"/>
              </w:rPr>
              <w:t xml:space="preserve">количество обустроенных контейнерных площадок на территории сельских </w:t>
            </w:r>
            <w:r w:rsidRPr="004B0FA2">
              <w:rPr>
                <w:rFonts w:ascii="Times New Roman" w:hAnsi="Times New Roman"/>
                <w:sz w:val="24"/>
                <w:szCs w:val="28"/>
              </w:rPr>
              <w:lastRenderedPageBreak/>
              <w:t>поселений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4B0FA2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1834A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07608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E07608">
              <w:rPr>
                <w:rFonts w:ascii="Times New Roman" w:hAnsi="Times New Roman" w:cs="Times New Roman"/>
                <w:color w:val="4F81BD" w:themeColor="accent1"/>
              </w:rPr>
              <w:t>0</w:t>
            </w:r>
          </w:p>
        </w:tc>
      </w:tr>
      <w:tr w:rsidR="004B0FA2" w:rsidRPr="00ED41E6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90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  <w:b/>
              </w:rPr>
              <w:t>Подпрограмма «Подготовка градостроительной и землеустроительной документации на территории Кавказского района»</w:t>
            </w:r>
          </w:p>
        </w:tc>
      </w:tr>
      <w:tr w:rsidR="004B0FA2" w:rsidRPr="00ED41E6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/>
              </w:rPr>
              <w:t>Цель подпрограммы (задача муниципальной программы): 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</w:t>
            </w:r>
          </w:p>
        </w:tc>
      </w:tr>
      <w:tr w:rsidR="004B0FA2" w:rsidRPr="00ED41E6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/>
              </w:rPr>
              <w:t>Задача подпрограммы:</w:t>
            </w:r>
            <w:r w:rsidRPr="004B0FA2">
              <w:t xml:space="preserve"> </w:t>
            </w:r>
            <w:r w:rsidRPr="004B0FA2">
              <w:rPr>
                <w:rFonts w:ascii="Times New Roman" w:hAnsi="Times New Roman"/>
              </w:rPr>
              <w:t>подготовка документации по планировке территории муниципального образования Кавказский район</w:t>
            </w:r>
          </w:p>
        </w:tc>
      </w:tr>
      <w:tr w:rsidR="004B0FA2" w:rsidRPr="00ED41E6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доля выполненных топографических съемок от полученных заявок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4B0FA2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0FA2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0FA2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B0FA2">
              <w:rPr>
                <w:rFonts w:ascii="Times New Roman" w:eastAsia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B0FA2">
              <w:rPr>
                <w:rFonts w:ascii="Times New Roman" w:eastAsia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B0FA2">
              <w:rPr>
                <w:rFonts w:ascii="Times New Roman" w:eastAsia="Times New Roman" w:hAnsi="Times New Roman"/>
                <w:sz w:val="24"/>
                <w:szCs w:val="28"/>
              </w:rPr>
              <w:t>100</w:t>
            </w:r>
          </w:p>
        </w:tc>
      </w:tr>
      <w:tr w:rsidR="004B0FA2" w:rsidRPr="00ED41E6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геодезические работы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4B0FA2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</w:tr>
      <w:tr w:rsidR="004B0FA2" w:rsidRPr="00ED41E6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/>
              </w:rPr>
              <w:t>Задача подпрограммы:</w:t>
            </w:r>
            <w:r w:rsidRPr="004B0FA2">
              <w:t xml:space="preserve"> </w:t>
            </w:r>
            <w:r w:rsidRPr="004B0FA2">
              <w:rPr>
                <w:rFonts w:ascii="Times New Roman" w:hAnsi="Times New Roman" w:cs="Times New Roman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4B0FA2" w:rsidRPr="00ED41E6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количество сельских поселений Кавказского района, территориальные зоны которых внесены в Единый государственный реестр недвижимости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4B0FA2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B0FA2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0</w:t>
            </w:r>
          </w:p>
        </w:tc>
      </w:tr>
      <w:tr w:rsidR="004B0FA2" w:rsidRPr="00EE1139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0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EE1139">
              <w:rPr>
                <w:rFonts w:ascii="Times New Roman" w:hAnsi="Times New Roman" w:cs="Times New Roman"/>
                <w:color w:val="000000" w:themeColor="text1"/>
              </w:rPr>
              <w:t> 1 "Подготовка материалов для отвода земельных участков"</w:t>
            </w:r>
          </w:p>
        </w:tc>
      </w:tr>
      <w:tr w:rsidR="004B0FA2" w:rsidRPr="00EE1139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0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подготовка материалов для отвода земельных участков физическим и юридическим лицам на территории муниципального образования Кавказский район</w:t>
            </w:r>
          </w:p>
        </w:tc>
      </w:tr>
      <w:tr w:rsidR="004B0FA2" w:rsidRPr="00EE1139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Целевые показатели: Геодезические работы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12,55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</w:tr>
      <w:tr w:rsidR="004B0FA2" w:rsidRPr="00EE1139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</w:tr>
      <w:tr w:rsidR="004B0FA2" w:rsidRPr="00EE1139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Межевание земельных участков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</w:tr>
      <w:tr w:rsidR="004B0FA2" w:rsidRPr="00EE1139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53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Основное мероприятие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 2 "Осуществление отдельных государственных полномочий по ведению учета граждан отдельных </w:t>
            </w:r>
            <w:proofErr w:type="gramStart"/>
            <w:r w:rsidRPr="00EE1139">
              <w:rPr>
                <w:rFonts w:ascii="Times New Roman" w:hAnsi="Times New Roman" w:cs="Times New Roman"/>
                <w:color w:val="000000" w:themeColor="text1"/>
              </w:rPr>
              <w:t>категорий</w:t>
            </w:r>
            <w:proofErr w:type="gramEnd"/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 в качестве нуждающихся в жилых помещениях"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0FA2" w:rsidRPr="00EE1139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3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Задача муниципальной программы: ведение учета граждан, нуждающихся </w:t>
            </w:r>
            <w:proofErr w:type="gramStart"/>
            <w:r w:rsidRPr="00EE1139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 жилых помещений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0FA2" w:rsidRPr="00ED41E6" w:rsidTr="004B0FA2"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408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579   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C30848" w:rsidRDefault="001834AC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53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0FA2" w:rsidRPr="00ED41E6" w:rsidTr="004B0FA2">
        <w:trPr>
          <w:gridAfter w:val="1"/>
          <w:wAfter w:w="24" w:type="dxa"/>
          <w:trHeight w:val="303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3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поддержание муниципального имущества в надлежащем техническом состоянии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0FA2" w:rsidRPr="00ED41E6" w:rsidTr="004B0FA2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Целевые показатели: количество муниципальных объектов недвижимого имущества,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расположенных в многоквартирных домах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шт.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132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141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35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55990" w:rsidP="004B0FA2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141</w:t>
            </w:r>
          </w:p>
        </w:tc>
      </w:tr>
      <w:tr w:rsidR="004B0FA2" w:rsidRPr="00ED41E6" w:rsidTr="004B0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1"/>
          <w:wAfter w:w="11929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B0FA2" w:rsidRPr="00ED41E6" w:rsidTr="004B0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1"/>
          <w:wAfter w:w="11929" w:type="dxa"/>
          <w:trHeight w:val="110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B0FA2" w:rsidRPr="00D5740F" w:rsidRDefault="004B0FA2" w:rsidP="004B0FA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4B0FA2" w:rsidRPr="00D5740F" w:rsidRDefault="004B0FA2" w:rsidP="004B0FA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4B0FA2" w:rsidRPr="00D5740F" w:rsidRDefault="004B0FA2" w:rsidP="004B0FA2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</w:p>
    <w:p w:rsidR="004B0FA2" w:rsidRPr="00D5740F" w:rsidRDefault="004B0FA2" w:rsidP="004B0FA2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Кавказский район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Е.В. Неупокоева</w:t>
      </w:r>
    </w:p>
    <w:p w:rsidR="004B0FA2" w:rsidRPr="00557B12" w:rsidRDefault="004B0FA2" w:rsidP="004B0FA2">
      <w:pPr>
        <w:rPr>
          <w:rFonts w:ascii="Times New Roman" w:hAnsi="Times New Roman"/>
          <w:color w:val="353842"/>
          <w:sz w:val="28"/>
          <w:szCs w:val="28"/>
          <w:shd w:val="clear" w:color="auto" w:fill="F0F0F0"/>
        </w:rPr>
        <w:sectPr w:rsidR="004B0FA2" w:rsidRPr="00557B12" w:rsidSect="004B0FA2">
          <w:pgSz w:w="16800" w:h="11900" w:orient="landscape"/>
          <w:pgMar w:top="1100" w:right="1134" w:bottom="799" w:left="1134" w:header="720" w:footer="720" w:gutter="0"/>
          <w:cols w:space="720"/>
          <w:noEndnote/>
        </w:sectPr>
      </w:pPr>
    </w:p>
    <w:tbl>
      <w:tblPr>
        <w:tblW w:w="151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6"/>
        <w:gridCol w:w="2295"/>
        <w:gridCol w:w="861"/>
        <w:gridCol w:w="1287"/>
        <w:gridCol w:w="1986"/>
        <w:gridCol w:w="1262"/>
        <w:gridCol w:w="960"/>
        <w:gridCol w:w="883"/>
        <w:gridCol w:w="1171"/>
        <w:gridCol w:w="1805"/>
        <w:gridCol w:w="2067"/>
      </w:tblGrid>
      <w:tr w:rsidR="00715FAB" w:rsidRPr="00715FAB" w:rsidTr="00715FAB">
        <w:trPr>
          <w:trHeight w:val="8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FAB" w:rsidRPr="00715FAB" w:rsidTr="00715FAB">
        <w:trPr>
          <w:trHeight w:val="414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муниципального образования Кавказский район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постановления администрации муниципального образования Кавказский район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17.11.2014 г. № 1779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 редакции постановления администрации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муниципального образования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Кавказский район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                2019 №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5FAB" w:rsidRPr="00715FAB" w:rsidTr="00715FAB">
        <w:trPr>
          <w:trHeight w:val="1043"/>
        </w:trPr>
        <w:tc>
          <w:tcPr>
            <w:tcW w:w="151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основных мероприятий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5FAB" w:rsidRPr="00715FAB" w:rsidTr="00715FAB">
        <w:trPr>
          <w:trHeight w:val="102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N 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Год реализации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 том числе по годам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Непосредственный результат реализации мероприятия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715FAB" w:rsidRPr="00715FAB" w:rsidTr="00715FAB">
        <w:trPr>
          <w:trHeight w:val="61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федерадьный</w:t>
            </w:r>
            <w:proofErr w:type="spellEnd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 бюджет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№ 1 "Подготовка материалов для отвода земельных участков"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Оказание услуг по отводу земельных участков физическим и юридическим 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лицам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МБУ Управление архитектуры и градостроительства муниципального образования Кавказский район"</w:t>
            </w: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Мероприятие № 1.1 "Субсидии на выполнение муниципального задания МБУ "Управление архитектуры и градостроительства муниципального образования Кавказский район"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230,5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№ 2 "Осуществление отдельных государственных полномочий по ведению учета граждан отдельных категорий в качестве нужда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5927,2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5927,2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Ведение учета граждан отдельных 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категорий</w:t>
            </w:r>
            <w:proofErr w:type="gramEnd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 в качестве нуждающихся в жилых помещениях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588,5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617,1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617,1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№ 3 "Капитальный 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4140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4140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Капитальный ремонт общего имущества 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собственников помещений в многоквартирных домах, находящихся в собственности муниципального образования Кавказский район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Управление имущественных отношений 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администрации муниципального образования Кавказский район</w:t>
            </w: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480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570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4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 по основным мероприятиям: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11117,7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5927,2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5190,5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956,2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1026,2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1186,2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1228,5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588,5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1417,6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617,1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800,5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1060,6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1060,6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1060,6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1060,6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1060,6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7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5FAB" w:rsidRPr="00715FAB" w:rsidTr="00715FAB">
        <w:trPr>
          <w:trHeight w:val="1463"/>
        </w:trPr>
        <w:tc>
          <w:tcPr>
            <w:tcW w:w="3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капитального строительства администрации 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5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образования Кавказский район 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Е.В. Неупокоева</w:t>
            </w:r>
          </w:p>
        </w:tc>
      </w:tr>
    </w:tbl>
    <w:p w:rsidR="0016331A" w:rsidRDefault="0016331A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</w:pPr>
    </w:p>
    <w:p w:rsidR="00715FAB" w:rsidRDefault="00715FAB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</w:pPr>
    </w:p>
    <w:tbl>
      <w:tblPr>
        <w:tblW w:w="14647" w:type="dxa"/>
        <w:tblInd w:w="93" w:type="dxa"/>
        <w:tblLook w:val="04A0" w:firstRow="1" w:lastRow="0" w:firstColumn="1" w:lastColumn="0" w:noHBand="0" w:noVBand="1"/>
      </w:tblPr>
      <w:tblGrid>
        <w:gridCol w:w="540"/>
        <w:gridCol w:w="5712"/>
        <w:gridCol w:w="1384"/>
        <w:gridCol w:w="1380"/>
        <w:gridCol w:w="1581"/>
        <w:gridCol w:w="1184"/>
        <w:gridCol w:w="1104"/>
        <w:gridCol w:w="1762"/>
      </w:tblGrid>
      <w:tr w:rsidR="00715FAB" w:rsidRPr="00715FAB" w:rsidTr="00DA7743">
        <w:trPr>
          <w:trHeight w:val="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FAB" w:rsidRPr="00715FAB" w:rsidTr="00DA7743">
        <w:trPr>
          <w:trHeight w:val="488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муниципального образования Кавказский район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постановления администрации муниципального образования Кавказский район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17.11.2014 г. № 1779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 редакции постановления администрации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муниципального образования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Кавказский район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                2019 №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15FAB" w:rsidRPr="00715FAB" w:rsidTr="00DA7743">
        <w:trPr>
          <w:trHeight w:val="12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5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Обоснование ресурсного обеспечения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5FAB" w:rsidRPr="00715FAB" w:rsidTr="00DA7743">
        <w:trPr>
          <w:trHeight w:val="31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</w:tr>
      <w:tr w:rsidR="00715FAB" w:rsidRPr="00715FAB" w:rsidTr="00DA7743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</w:tr>
      <w:tr w:rsidR="00715FAB" w:rsidRPr="00715FAB" w:rsidTr="00DA7743">
        <w:trPr>
          <w:trHeight w:val="12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«Строительство объектов социальной  инфраструктуры в муниципальном  образовании  Кавказский район»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DA7743" w:rsidP="00DA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546 573</w:t>
            </w:r>
            <w:r w:rsidR="00715FAB"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491 125,4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DA7743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55 448</w:t>
            </w:r>
            <w:r w:rsidR="00715FAB"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149 246,5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137 951,3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11 295,2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1 735,2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1 735,2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11 817,8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3 840,0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7 977,8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118 942,8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100 400,4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18 542,4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263 997,6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248 933,7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15 063,9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DA7743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</w:t>
            </w:r>
            <w:r w:rsidR="00715FAB"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DA7743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</w:t>
            </w:r>
            <w:r w:rsidR="00715FAB"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«Повышение безопасности дорожного движения в муниципальном образовании Кавказский район»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E377CC" w:rsidP="00E3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64288,4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6E2C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33657,0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E3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E377CC">
              <w:rPr>
                <w:rFonts w:ascii="Times New Roman" w:eastAsia="Times New Roman" w:hAnsi="Times New Roman" w:cs="Times New Roman"/>
                <w:sz w:val="24"/>
                <w:szCs w:val="24"/>
              </w:rPr>
              <w:t> 631,4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6 783,5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1 783,5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3 766,5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3 766,5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6 231,5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2 429,6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13 700,4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2 339,1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4 297,1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4 297,1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E377CC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7137,1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6E2C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CC" w:rsidRPr="00715FAB" w:rsidRDefault="00E377CC" w:rsidP="00E3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2604,6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6E2C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7587,0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6E2CE9" w:rsidP="006E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3 121,0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6E2C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7925,3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6E2C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3 430,0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3 430,0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3 430,0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3 430,0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3 430,0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жильем молодых семей"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E377CC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4638,6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E377CC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772,9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E377CC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1186,2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E3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377CC">
              <w:rPr>
                <w:rFonts w:ascii="Times New Roman" w:eastAsia="Times New Roman" w:hAnsi="Times New Roman" w:cs="Times New Roman"/>
                <w:sz w:val="24"/>
                <w:szCs w:val="24"/>
              </w:rPr>
              <w:t> 679,5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762,9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629,1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740,8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E377CC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884,9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E377CC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E377CC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E377CC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574,7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DA7743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DA7743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528,4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DA7743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DA7743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"Обращение с твердыми коммунальными отходами на территории муниципального образования Кавказский район»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1 186,8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1 186,8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"Подготовка градостроительной и землеустроительной документации на территории Кавказского района 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1 496,5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1 496,5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373E9" w:rsidRPr="00715FAB" w:rsidTr="009640E5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бюджетирования в муниципальном образовании Кавказский район»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5 092,5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5 092,5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77CC" w:rsidRPr="00715FAB" w:rsidTr="009640E5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CC" w:rsidRPr="00715FAB" w:rsidRDefault="00E377CC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CC" w:rsidRPr="00715FAB" w:rsidRDefault="00E377CC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CC" w:rsidRPr="00715FAB" w:rsidRDefault="00E377CC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73E9" w:rsidRPr="00715FAB" w:rsidTr="009640E5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73E9" w:rsidRPr="00715FAB" w:rsidTr="009640E5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73E9" w:rsidRPr="00715FAB" w:rsidTr="009640E5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73E9" w:rsidRPr="00715FAB" w:rsidTr="009640E5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77CC" w:rsidRPr="00715FAB" w:rsidTr="009640E5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CC" w:rsidRPr="00715FAB" w:rsidRDefault="00E377CC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CC" w:rsidRPr="00715FAB" w:rsidRDefault="00E377CC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CC" w:rsidRPr="00715FAB" w:rsidRDefault="00E377CC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5 092,5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5 092,5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73E9" w:rsidRPr="00715FAB" w:rsidTr="009640E5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73E9" w:rsidRPr="00715FAB" w:rsidTr="009640E5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73E9" w:rsidRPr="00715FAB" w:rsidTr="009640E5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73E9" w:rsidRPr="00715FAB" w:rsidTr="009640E5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1 «Подготовка материалов для отвода земельных участков»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1 050,5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1 050,5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230,5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230,5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№ 2 «Осуществление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отдельных государственных полномочий по ведению учета граждан отдельных 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категорий</w:t>
            </w:r>
            <w:proofErr w:type="gramEnd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качестве нуждающихся в жилых помещениях»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5 927,2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5 927,2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617,1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617,1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4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3 «Капитальный ремонт  общего имущества   собственников  помещений в многоквартирных домах, находящихся в собственности муниципального образования Кавказский район»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4 140,0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4 140,0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43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основным мероприятиям: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11 117,7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5 927,2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5 190,5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956,2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1 026,2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1 186,2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1 228,5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1 417,6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617,1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800,5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1 060,6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1 060,6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1 060,6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1 060,6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1 060,6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4373E9" w:rsidP="00437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634 393</w:t>
            </w:r>
            <w:r w:rsidR="001905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772,9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536987,8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4373E9" w:rsidP="0019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96633,2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156 986,2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143 457,5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13 528,7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6 527,9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6 021,7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19 998,4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8 369,1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11 550,0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134 500,8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112 526,2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21 883,5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271 239,9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249 734,0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21 311,3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15 947,9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10 598,3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5 231,5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EB04B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9461,6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DA7743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DA7743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5248,7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4 061,9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EB04B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9753,6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DA7743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EB04B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A7743">
              <w:rPr>
                <w:rFonts w:ascii="Times New Roman" w:eastAsia="Times New Roman" w:hAnsi="Times New Roman" w:cs="Times New Roman"/>
                <w:sz w:val="24"/>
                <w:szCs w:val="24"/>
              </w:rPr>
              <w:t>266,6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4 348,2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4 988,8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4 348,2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4 988,8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4 348,2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DA774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5FAB" w:rsidRPr="00715FAB" w:rsidTr="00DA7743">
        <w:trPr>
          <w:trHeight w:val="375"/>
        </w:trPr>
        <w:tc>
          <w:tcPr>
            <w:tcW w:w="14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 капитального строительства</w:t>
            </w:r>
          </w:p>
        </w:tc>
      </w:tr>
      <w:tr w:rsidR="00715FAB" w:rsidRPr="00715FAB" w:rsidTr="00DA7743">
        <w:trPr>
          <w:trHeight w:val="375"/>
        </w:trPr>
        <w:tc>
          <w:tcPr>
            <w:tcW w:w="14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муниципального образования Кавказский район                                                 Е.В.Неупокоева                                                                                                                                        </w:t>
            </w:r>
          </w:p>
        </w:tc>
      </w:tr>
    </w:tbl>
    <w:p w:rsidR="00715FAB" w:rsidRPr="00557B12" w:rsidRDefault="00715FAB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  <w:sectPr w:rsidR="00715FAB" w:rsidRPr="00557B12" w:rsidSect="005C1A7B">
          <w:pgSz w:w="16800" w:h="11900" w:orient="landscape"/>
          <w:pgMar w:top="1100" w:right="1134" w:bottom="799" w:left="1134" w:header="720" w:footer="720" w:gutter="0"/>
          <w:cols w:space="720"/>
          <w:noEndnote/>
        </w:sectPr>
      </w:pPr>
    </w:p>
    <w:p w:rsidR="00715FAB" w:rsidRDefault="00715FAB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C374C" w:rsidRPr="000A1517" w:rsidRDefault="00715FAB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Пр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иложение N </w:t>
      </w:r>
      <w:r w:rsidR="000C374C">
        <w:rPr>
          <w:rStyle w:val="a3"/>
          <w:rFonts w:ascii="Times New Roman" w:hAnsi="Times New Roman" w:cs="Times New Roman"/>
          <w:b w:val="0"/>
          <w:sz w:val="24"/>
          <w:szCs w:val="24"/>
        </w:rPr>
        <w:t>4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1000" w:history="1">
        <w:r w:rsidR="000C374C"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="000C374C"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D61CD6" w:rsidRPr="007E604A" w:rsidRDefault="00D61CD6" w:rsidP="00D61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ПРОГНОЗ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сводных показателей муниципальных заданий на оказание муниципальных услуг (выполнение работ)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муниципальным бюджетным учреждением «Управление архитектуры и градостроительства муниципального образования Кавказский район» 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1.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2693"/>
        <w:gridCol w:w="2835"/>
        <w:gridCol w:w="3119"/>
      </w:tblGrid>
      <w:tr w:rsidR="00D61CD6" w:rsidRPr="007E604A" w:rsidTr="00ED1E9E">
        <w:trPr>
          <w:trHeight w:val="826"/>
        </w:trPr>
        <w:tc>
          <w:tcPr>
            <w:tcW w:w="5812" w:type="dxa"/>
            <w:vMerge w:val="restart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812" w:type="dxa"/>
            <w:vMerge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Выполнение геодезических работ, разработка  схем расположения земельных участков на кадастровом плане территории,  межевание земельных участков</w:t>
            </w:r>
          </w:p>
        </w:tc>
      </w:tr>
      <w:tr w:rsidR="00D61CD6" w:rsidRPr="007E604A" w:rsidTr="005C1A7B">
        <w:trPr>
          <w:trHeight w:val="320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Количество оказанных услуг по землеустройству и землепользованию</w:t>
            </w:r>
          </w:p>
        </w:tc>
      </w:tr>
      <w:tr w:rsidR="00D61CD6" w:rsidRPr="007E604A" w:rsidTr="005C1A7B">
        <w:trPr>
          <w:trHeight w:val="281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20" w:name="Par29"/>
      <w:bookmarkStart w:id="21" w:name="Par30"/>
      <w:bookmarkEnd w:id="20"/>
      <w:bookmarkEnd w:id="21"/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2.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2551"/>
        <w:gridCol w:w="2835"/>
        <w:gridCol w:w="3119"/>
      </w:tblGrid>
      <w:tr w:rsidR="00D61CD6" w:rsidRPr="007E604A" w:rsidTr="00ED1E9E">
        <w:trPr>
          <w:trHeight w:val="83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  <w:tr w:rsidR="00D61CD6" w:rsidRPr="007E604A" w:rsidTr="005C1A7B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Административное обеспечение деятельности организации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1. Количество отчетов, составленных по результатам работы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2. Количество разработанных документов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0C374C" w:rsidRDefault="000C374C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17C47" w:rsidRPr="000A1517" w:rsidRDefault="00517C47" w:rsidP="00517C4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5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F8348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C75088" w:rsidRPr="007E604A" w:rsidRDefault="00C75088" w:rsidP="00C75088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ПЛАН</w:t>
      </w: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реализации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C75088" w:rsidRPr="007E604A" w:rsidTr="005C1A7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E604A">
              <w:rPr>
                <w:rFonts w:ascii="Times New Roman" w:hAnsi="Times New Roman" w:cs="Times New Roman"/>
              </w:rPr>
              <w:t>п</w:t>
            </w:r>
            <w:proofErr w:type="gramEnd"/>
            <w:r w:rsidRPr="007E604A">
              <w:rPr>
                <w:rFonts w:ascii="Times New Roman" w:hAnsi="Times New Roman" w:cs="Times New Roman"/>
              </w:rPr>
              <w:t>/п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7E604A">
                <w:rPr>
                  <w:rStyle w:val="a4"/>
                  <w:vertAlign w:val="superscript"/>
                </w:rPr>
                <w:t>2</w:t>
              </w:r>
            </w:hyperlink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E604A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7E604A">
              <w:rPr>
                <w:rFonts w:ascii="Times New Roman" w:hAnsi="Times New Roman" w:cs="Times New Roman"/>
              </w:rPr>
              <w:t>.р</w:t>
            </w:r>
            <w:proofErr w:type="gramEnd"/>
            <w:r w:rsidRPr="007E604A">
              <w:rPr>
                <w:rFonts w:ascii="Times New Roman" w:hAnsi="Times New Roman" w:cs="Times New Roman"/>
              </w:rPr>
              <w:t>ублей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C75088" w:rsidRPr="007E604A" w:rsidTr="005C1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IV кв.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>1)</w:t>
      </w:r>
      <w:r w:rsidRPr="007E604A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2) </w:t>
      </w:r>
      <w:r w:rsidRPr="007E604A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7E604A">
        <w:rPr>
          <w:rFonts w:ascii="Times New Roman" w:hAnsi="Times New Roman" w:cs="Times New Roman"/>
        </w:rPr>
        <w:t>Ответственным</w:t>
      </w:r>
      <w:proofErr w:type="gramEnd"/>
      <w:r w:rsidRPr="007E604A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4) </w:t>
      </w:r>
      <w:r w:rsidRPr="007E604A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5) </w:t>
      </w:r>
      <w:r w:rsidRPr="007E604A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C75088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7E604A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495" w:rsidRPr="00481374" w:rsidRDefault="00F22495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F22495" w:rsidRPr="00481374" w:rsidSect="00F2249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2" w:name="sub_1700"/>
      <w:r w:rsidRPr="00557B12">
        <w:rPr>
          <w:rFonts w:ascii="Times New Roman" w:hAnsi="Times New Roman" w:cs="Times New Roman"/>
          <w:sz w:val="28"/>
          <w:szCs w:val="28"/>
        </w:rPr>
        <w:t>Подпрограмма</w:t>
      </w:r>
      <w:r w:rsidRPr="00557B12">
        <w:rPr>
          <w:rFonts w:ascii="Times New Roman" w:hAnsi="Times New Roman" w:cs="Times New Roman"/>
          <w:sz w:val="28"/>
          <w:szCs w:val="28"/>
        </w:rPr>
        <w:br/>
        <w:t>"Строительство объектов социальной инфраструктуры в муниципальном образовании Кавказский район",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22"/>
    <w:p w:rsidR="004345CC" w:rsidRPr="00557B12" w:rsidRDefault="004345CC" w:rsidP="00434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подпрограммы "Строительство объектов социальной инфраструктуры в муниципальном образовании Кавказский район"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3"/>
        <w:gridCol w:w="6811"/>
      </w:tblGrid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4345CC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D32604" w:rsidRPr="00D32604" w:rsidRDefault="00D32604" w:rsidP="00D3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60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proofErr w:type="spellEnd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sub_555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23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5CC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среднего образования</w:t>
            </w:r>
            <w:r w:rsidR="004345CC" w:rsidRPr="00557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sub_5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24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детских дошкольных учреждениях;</w:t>
            </w:r>
          </w:p>
          <w:p w:rsidR="004345CC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общеобразовательных учреждениях.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sub_3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  <w:bookmarkEnd w:id="25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ED5F48" w:rsidRDefault="00ED5F48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дополнительных мест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</w:t>
            </w: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>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5FAB" w:rsidRPr="00715FAB" w:rsidRDefault="00ED5F48" w:rsidP="00715FAB">
            <w:pPr>
              <w:pStyle w:val="a6"/>
              <w:jc w:val="both"/>
            </w:pP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общеобразовательных учреждениях</w:t>
            </w:r>
          </w:p>
          <w:p w:rsidR="004345CC" w:rsidRPr="00557B12" w:rsidRDefault="004345CC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FAB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</w:t>
            </w:r>
          </w:p>
          <w:p w:rsidR="00715FAB" w:rsidRPr="004D105A" w:rsidRDefault="00715FAB" w:rsidP="0071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05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  <w:p w:rsidR="00715FAB" w:rsidRPr="00715FAB" w:rsidRDefault="00715FAB" w:rsidP="00715FAB"/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программы: 2015 - 2024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</w:p>
          <w:p w:rsidR="00715FAB" w:rsidRPr="00715FAB" w:rsidRDefault="00715FAB" w:rsidP="00715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A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715FAB" w:rsidRDefault="00715FAB" w:rsidP="00715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715FAB" w:rsidRPr="004D105A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2020-2024 годы.</w:t>
            </w:r>
          </w:p>
        </w:tc>
      </w:tr>
      <w:tr w:rsidR="0064123E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64123E" w:rsidRPr="00324495" w:rsidRDefault="0064123E" w:rsidP="00A864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17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64123E" w:rsidRPr="00E95D02" w:rsidRDefault="0064123E" w:rsidP="00A864E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составляет                 </w:t>
            </w:r>
            <w:r>
              <w:rPr>
                <w:rFonts w:ascii="Times New Roman" w:hAnsi="Times New Roman"/>
                <w:sz w:val="28"/>
                <w:szCs w:val="28"/>
              </w:rPr>
              <w:t>546 </w:t>
            </w:r>
            <w:r w:rsidR="00DF5C3C">
              <w:rPr>
                <w:rFonts w:ascii="Times New Roman" w:hAnsi="Times New Roman"/>
                <w:sz w:val="28"/>
                <w:szCs w:val="28"/>
              </w:rPr>
              <w:t>573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,9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тыс. руб., в том числе по годам:</w:t>
            </w:r>
          </w:p>
          <w:p w:rsidR="0064123E" w:rsidRPr="00252E9D" w:rsidRDefault="0064123E" w:rsidP="00A864E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из средств 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краевог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бюджет – 491 125,4 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тыс. руб., </w:t>
            </w:r>
          </w:p>
          <w:p w:rsidR="0064123E" w:rsidRPr="00324495" w:rsidRDefault="0064123E" w:rsidP="00A864E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из средств местного бюджета –</w:t>
            </w:r>
            <w:r w:rsidR="00DF5C3C">
              <w:rPr>
                <w:rFonts w:ascii="Times New Roman" w:hAnsi="Times New Roman"/>
                <w:sz w:val="28"/>
                <w:szCs w:val="28"/>
              </w:rPr>
              <w:t>55 448</w:t>
            </w:r>
            <w:r>
              <w:rPr>
                <w:rFonts w:ascii="Times New Roman" w:hAnsi="Times New Roman"/>
                <w:sz w:val="28"/>
                <w:szCs w:val="28"/>
              </w:rPr>
              <w:t>,5  тыс. руб.</w:t>
            </w:r>
          </w:p>
          <w:p w:rsidR="0064123E" w:rsidRPr="00324495" w:rsidRDefault="0064123E" w:rsidP="00A864E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в сфере строительства объектов социальной инфраструктуры в Кавказском районе</w:t>
      </w:r>
    </w:p>
    <w:p w:rsidR="004345CC" w:rsidRPr="00557B12" w:rsidRDefault="004345CC" w:rsidP="00927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3"/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bookmarkEnd w:id="26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566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576B8">
        <w:rPr>
          <w:rFonts w:ascii="Times New Roman" w:hAnsi="Times New Roman"/>
          <w:sz w:val="28"/>
          <w:szCs w:val="28"/>
        </w:rPr>
        <w:t>По итогам реализации подпрограммы за период 2015 - 2021 годы в муниципальном образовании К</w:t>
      </w:r>
      <w:r w:rsidR="00ED5F48">
        <w:rPr>
          <w:rFonts w:ascii="Times New Roman" w:hAnsi="Times New Roman"/>
          <w:sz w:val="28"/>
          <w:szCs w:val="28"/>
        </w:rPr>
        <w:t>авказский район будет введено 56</w:t>
      </w:r>
      <w:r w:rsidR="00C043B8" w:rsidRPr="00E576B8">
        <w:rPr>
          <w:rFonts w:ascii="Times New Roman" w:hAnsi="Times New Roman"/>
          <w:sz w:val="28"/>
          <w:szCs w:val="28"/>
        </w:rPr>
        <w:t>0 дополнительных мест в детских дошкольных учреждениях</w:t>
      </w:r>
      <w:r w:rsidR="004345CC" w:rsidRPr="00557B12">
        <w:rPr>
          <w:rFonts w:ascii="Times New Roman" w:hAnsi="Times New Roman" w:cs="Times New Roman"/>
          <w:sz w:val="28"/>
          <w:szCs w:val="28"/>
        </w:rPr>
        <w:t>.</w:t>
      </w:r>
    </w:p>
    <w:bookmarkEnd w:id="27"/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Актуальность муниципальной подпрограммы, ее цели и задачи определяются исходя из наличия имеющихся проблем Кавказского района, необходимости их решения в рамках муниципальной программы Кавказского района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lastRenderedPageBreak/>
        <w:t>2. Цели, задачи и целевые показатели достижения целей и решения задач, сроки и этапы реализации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7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4345CC" w:rsidRPr="000A67EA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52"/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Сроки реализации подпрограммы: 2015</w:t>
      </w:r>
      <w:r w:rsidR="000A67EA">
        <w:rPr>
          <w:rFonts w:ascii="Times New Roman" w:hAnsi="Times New Roman" w:cs="Times New Roman"/>
          <w:sz w:val="28"/>
          <w:szCs w:val="28"/>
        </w:rPr>
        <w:t xml:space="preserve"> - 2024 годы, </w:t>
      </w:r>
      <w:r w:rsidR="000A67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67EA" w:rsidRPr="000A67EA">
        <w:rPr>
          <w:rFonts w:ascii="Times New Roman" w:hAnsi="Times New Roman" w:cs="Times New Roman"/>
          <w:sz w:val="28"/>
          <w:szCs w:val="28"/>
        </w:rPr>
        <w:t xml:space="preserve"> </w:t>
      </w:r>
      <w:r w:rsidR="000A67EA">
        <w:rPr>
          <w:rFonts w:ascii="Times New Roman" w:hAnsi="Times New Roman" w:cs="Times New Roman"/>
          <w:sz w:val="28"/>
          <w:szCs w:val="28"/>
        </w:rPr>
        <w:t xml:space="preserve">этап: 2015-2019 годы, </w:t>
      </w:r>
      <w:r w:rsidR="000A67E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A67EA" w:rsidRPr="000A67EA">
        <w:rPr>
          <w:rFonts w:ascii="Times New Roman" w:hAnsi="Times New Roman" w:cs="Times New Roman"/>
          <w:sz w:val="28"/>
          <w:szCs w:val="28"/>
        </w:rPr>
        <w:t xml:space="preserve"> </w:t>
      </w:r>
      <w:r w:rsidR="000A67EA">
        <w:rPr>
          <w:rFonts w:ascii="Times New Roman" w:hAnsi="Times New Roman" w:cs="Times New Roman"/>
          <w:sz w:val="28"/>
          <w:szCs w:val="28"/>
        </w:rPr>
        <w:t>этап: 2020-2024 годы.</w:t>
      </w:r>
    </w:p>
    <w:bookmarkEnd w:id="28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92741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sub_301"/>
      <w:r w:rsidRPr="005C1A7B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29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w:anchor="sub_1702" w:history="1">
        <w:r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441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подпрограммы составляет </w:t>
      </w:r>
      <w:r w:rsidR="004E524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72B11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070B">
        <w:rPr>
          <w:rFonts w:ascii="Times New Roman" w:hAnsi="Times New Roman"/>
          <w:color w:val="000000"/>
          <w:sz w:val="28"/>
          <w:szCs w:val="28"/>
        </w:rPr>
        <w:t>548 604,9</w:t>
      </w:r>
      <w:r w:rsidR="005C6E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B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тысяч рублей и приведен в </w:t>
      </w:r>
      <w:hyperlink w:anchor="sub_1703" w:history="1">
        <w:r w:rsidR="00C043B8" w:rsidRPr="00C043B8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приложении № 3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bookmarkEnd w:id="30"/>
    <w:p w:rsidR="00C043B8" w:rsidRPr="00036D28" w:rsidRDefault="00C043B8" w:rsidP="00C043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036D28">
        <w:rPr>
          <w:rFonts w:ascii="Times New Roman" w:hAnsi="Times New Roman"/>
          <w:sz w:val="28"/>
          <w:szCs w:val="28"/>
        </w:rPr>
        <w:t xml:space="preserve">Финансирование мероприятий подпрограммы планируется в рамках софинансирования посредством предоставления субсидий из краевого бюджета и средств местного бюджета. Мероприятие </w:t>
      </w:r>
      <w:r>
        <w:rPr>
          <w:rFonts w:ascii="Times New Roman" w:hAnsi="Times New Roman"/>
          <w:sz w:val="28"/>
          <w:szCs w:val="28"/>
        </w:rPr>
        <w:t>№</w:t>
      </w:r>
      <w:r w:rsidRPr="00036D28">
        <w:rPr>
          <w:rFonts w:ascii="Times New Roman" w:hAnsi="Times New Roman"/>
          <w:sz w:val="28"/>
          <w:szCs w:val="28"/>
        </w:rPr>
        <w:t xml:space="preserve"> 1 - софинансирование в целях реализации </w:t>
      </w:r>
      <w:hyperlink w:anchor="sub_1900" w:history="1">
        <w:r w:rsidRPr="00C043B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подпрограммы</w:t>
        </w:r>
      </w:hyperlink>
      <w:r w:rsidRPr="00036D28">
        <w:rPr>
          <w:rFonts w:ascii="Times New Roman" w:hAnsi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программы Краснодарского края "Социально-экономическое и территориальное развитие муниципальных образований" в размере 5 % из средств местного бюджета и 95 % из сре</w:t>
      </w:r>
      <w:proofErr w:type="gramStart"/>
      <w:r w:rsidRPr="00036D28">
        <w:rPr>
          <w:rFonts w:ascii="Times New Roman" w:hAnsi="Times New Roman"/>
          <w:sz w:val="28"/>
          <w:szCs w:val="28"/>
        </w:rPr>
        <w:t>дств кр</w:t>
      </w:r>
      <w:proofErr w:type="gramEnd"/>
      <w:r w:rsidRPr="00036D28">
        <w:rPr>
          <w:rFonts w:ascii="Times New Roman" w:hAnsi="Times New Roman"/>
          <w:sz w:val="28"/>
          <w:szCs w:val="28"/>
        </w:rPr>
        <w:t>аевого бюджета</w:t>
      </w:r>
      <w:r>
        <w:rPr>
          <w:rFonts w:ascii="Times New Roman" w:hAnsi="Times New Roman"/>
          <w:sz w:val="28"/>
          <w:szCs w:val="28"/>
        </w:rPr>
        <w:t>»</w:t>
      </w:r>
      <w:r w:rsidRPr="00036D28">
        <w:rPr>
          <w:rFonts w:ascii="Times New Roman" w:hAnsi="Times New Roman"/>
          <w:sz w:val="28"/>
          <w:szCs w:val="28"/>
        </w:rPr>
        <w:t>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</w:t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442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Порядок принятия решения о подготовке и реализации бюджетных инвестиций в объекты капитального строительства муниципальной собственности и порядок предоставления субсидий из бюджета муниципального образования Кавказский район утверждены постановлениями главы администрации муниципального образования Кавказский район N 1032 от 10.06.2014 г. "Об утверждении Правил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Кавказский район и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приобретение объектов недвижимого имущества в муниципальную собственность муниципального образования Кавказский район" и N 1033 от 10.06.2014 г. "Об утверждении Правил принятия решений о предоставлении субсидии из бюджета муниципального образования Кавказский район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собственность". Информация </w:t>
      </w:r>
      <w:r w:rsidR="004345CC" w:rsidRPr="00557B12">
        <w:rPr>
          <w:rFonts w:ascii="Times New Roman" w:hAnsi="Times New Roman" w:cs="Times New Roman"/>
          <w:sz w:val="28"/>
          <w:szCs w:val="28"/>
        </w:rPr>
        <w:lastRenderedPageBreak/>
        <w:t xml:space="preserve">об объектах капитального строительства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hyperlink w:anchor="sub_14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приложениях N 4 - 8</w:t>
        </w:r>
      </w:hyperlink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bookmarkEnd w:id="31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2" w:name="sub_501"/>
      <w:r w:rsidRPr="00557B12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32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Муниципальный заказчик: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2" w:history="1">
        <w:r w:rsidRPr="00927412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27412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</w:t>
      </w:r>
      <w:r w:rsidRPr="00557B12">
        <w:rPr>
          <w:rFonts w:ascii="Times New Roman" w:hAnsi="Times New Roman" w:cs="Times New Roman"/>
          <w:sz w:val="28"/>
          <w:szCs w:val="28"/>
        </w:rPr>
        <w:t>, работ, услуг для обеспечения муниципальных и муниципальных нужд";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Е.В.Неупокоева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F24DA" w:rsidRDefault="00FF24DA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FF24DA" w:rsidSect="008169B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D0CEC" w:rsidRPr="006C5781" w:rsidRDefault="00FD0CEC" w:rsidP="005C4C15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</w:t>
      </w:r>
      <w:r w:rsidRPr="006C5781">
        <w:rPr>
          <w:rStyle w:val="a3"/>
          <w:rFonts w:ascii="Times New Roman" w:hAnsi="Times New Roman" w:cs="Times New Roman"/>
          <w:b w:val="0"/>
          <w:bCs/>
        </w:rPr>
        <w:t>"</w:t>
      </w:r>
      <w:r w:rsidRPr="006C5781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Цели, задачи и целевые показатели подпрограммы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 xml:space="preserve">«Строительство объектов социальной  инфраструктуры в муниципальном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tbl>
      <w:tblPr>
        <w:tblW w:w="1509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4257"/>
        <w:gridCol w:w="851"/>
        <w:gridCol w:w="1275"/>
        <w:gridCol w:w="993"/>
        <w:gridCol w:w="123"/>
        <w:gridCol w:w="1011"/>
        <w:gridCol w:w="69"/>
        <w:gridCol w:w="1065"/>
        <w:gridCol w:w="15"/>
        <w:gridCol w:w="1080"/>
        <w:gridCol w:w="39"/>
        <w:gridCol w:w="1221"/>
        <w:gridCol w:w="54"/>
        <w:gridCol w:w="1206"/>
        <w:gridCol w:w="70"/>
        <w:gridCol w:w="1010"/>
      </w:tblGrid>
      <w:tr w:rsidR="00836233" w:rsidRPr="00ED41E6" w:rsidTr="00836233">
        <w:tc>
          <w:tcPr>
            <w:tcW w:w="756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№ </w:t>
            </w:r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4257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Ед. изм.</w:t>
            </w:r>
          </w:p>
        </w:tc>
        <w:tc>
          <w:tcPr>
            <w:tcW w:w="1275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Статус*</w:t>
            </w:r>
          </w:p>
        </w:tc>
        <w:tc>
          <w:tcPr>
            <w:tcW w:w="7956" w:type="dxa"/>
            <w:gridSpan w:val="13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Значение показателей</w:t>
            </w:r>
          </w:p>
        </w:tc>
      </w:tr>
      <w:tr w:rsidR="00836233" w:rsidRPr="00ED41E6" w:rsidTr="00836233">
        <w:trPr>
          <w:trHeight w:val="356"/>
        </w:trPr>
        <w:tc>
          <w:tcPr>
            <w:tcW w:w="756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257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75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2015 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2016 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2017 год</w:t>
            </w:r>
          </w:p>
        </w:tc>
        <w:tc>
          <w:tcPr>
            <w:tcW w:w="1080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2018 год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2019 </w:t>
            </w:r>
          </w:p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2020 </w:t>
            </w:r>
          </w:p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2021 год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4257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275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16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080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26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126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11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 xml:space="preserve">Подпрограмма 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«Строительство объектов социальной инфраструктуры в муниципальном образовании Кавказский район»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№ 1 «Строительство детских дошкольных учреждений»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Цель:  Обеспечение доступности услуг дошкольного образования 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детских дошкольных учреждениях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2.1</w:t>
            </w:r>
          </w:p>
        </w:tc>
        <w:tc>
          <w:tcPr>
            <w:tcW w:w="4257" w:type="dxa"/>
          </w:tcPr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851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</w:t>
            </w:r>
          </w:p>
        </w:tc>
        <w:tc>
          <w:tcPr>
            <w:tcW w:w="1275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500</w:t>
            </w:r>
          </w:p>
        </w:tc>
        <w:tc>
          <w:tcPr>
            <w:tcW w:w="1203" w:type="dxa"/>
            <w:gridSpan w:val="3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D72B1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836233" w:rsidRPr="00ED41E6" w:rsidRDefault="00D72B1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  <w:r w:rsidR="00836233"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836233" w:rsidRPr="00ED41E6" w:rsidTr="00836233">
        <w:trPr>
          <w:trHeight w:val="313"/>
        </w:trPr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 № 2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Строительств муниципальных общеобразовательных учреждений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Цель: Обеспечение доступности услуг среднего образования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общеобразовательных учреждениях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257" w:type="dxa"/>
          </w:tcPr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836233" w:rsidRPr="00ED41E6" w:rsidRDefault="00836233" w:rsidP="008362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общеобразовательных учреждениях</w:t>
            </w:r>
          </w:p>
        </w:tc>
        <w:tc>
          <w:tcPr>
            <w:tcW w:w="851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чел.</w:t>
            </w:r>
          </w:p>
        </w:tc>
        <w:tc>
          <w:tcPr>
            <w:tcW w:w="1275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     1</w:t>
            </w:r>
          </w:p>
        </w:tc>
        <w:tc>
          <w:tcPr>
            <w:tcW w:w="993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836233" w:rsidRPr="00ED41E6" w:rsidRDefault="0066629E" w:rsidP="0066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836233" w:rsidRPr="00ED41E6" w:rsidRDefault="0066629E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40</w:t>
            </w:r>
            <w:r w:rsidR="00836233"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10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администрации муниципального образования Кавказский район                                                                                                             Е.В.Неупокоева</w:t>
      </w:r>
    </w:p>
    <w:p w:rsidR="00344EE0" w:rsidRDefault="00344EE0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6"/>
        <w:gridCol w:w="3557"/>
        <w:gridCol w:w="919"/>
        <w:gridCol w:w="1066"/>
        <w:gridCol w:w="1637"/>
        <w:gridCol w:w="1276"/>
        <w:gridCol w:w="1296"/>
        <w:gridCol w:w="1104"/>
        <w:gridCol w:w="782"/>
        <w:gridCol w:w="1452"/>
        <w:gridCol w:w="1524"/>
      </w:tblGrid>
      <w:tr w:rsidR="001F0185" w:rsidRPr="001F0185" w:rsidTr="001F0185">
        <w:trPr>
          <w:trHeight w:val="486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 № 2</w:t>
            </w: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«Строительство объектов социальной  инфраструктуры в муниципальном образовании  Кавказский район» </w:t>
            </w:r>
          </w:p>
        </w:tc>
      </w:tr>
      <w:tr w:rsidR="001F0185" w:rsidRPr="001F0185" w:rsidTr="001F0185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938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Перечень мероприятий подпрограммы «Строительство объектов социальной  инфраструктуры в муниципальном образовании  Кавказский район» </w:t>
            </w:r>
          </w:p>
        </w:tc>
      </w:tr>
      <w:tr w:rsidR="001F0185" w:rsidRPr="001F0185" w:rsidTr="001F0185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93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4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1F0185" w:rsidRPr="001F0185" w:rsidTr="001F0185">
        <w:trPr>
          <w:trHeight w:val="28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92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28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услуг дошкольного образования</w:t>
            </w:r>
          </w:p>
        </w:tc>
      </w:tr>
      <w:tr w:rsidR="001F0185" w:rsidRPr="001F0185" w:rsidTr="001F0185">
        <w:trPr>
          <w:trHeight w:val="6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жителей района дополнительными местами в детских дошкольных учреждениях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 Строительство (реконструкция) муниципальных дошкольных учреждений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190 732,2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166 532,6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24 199,6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149 246,5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137 951,3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11 295,2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1 735,2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4 740,8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31 009,7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24 741,3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6 268,4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1.1. Строительство объекта: «Муниципальное дошкольное учреждение на 250 мест в ст.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Кавказская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ул. Красный Пахарь, 88-б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107 402,4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102 032,2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5 370,2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107 402,4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102 032,2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5 370,2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1.2. Оформление исполнительной документации по объекту: «Муниципальное дошкольное учреждение на 250 мест в ст.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Кавказская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ул. Красный Пахарь, 88-б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образования, управление имущественных отношений, управление архитектуры и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156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1.3. Муниципальное дошкольное образовательное  учреждение на 170 мест», расположенное по адресу Кавказский район, ст. Казанская, пер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окзальный, 6а (ПСД, экспертиза)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2 184,2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170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1 034,2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85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1.4. Строительство объекта «Муниципальное дошкольное учреждение на 250 мест в г. Кропоткине, МКР №1»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35 919,1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1 833,7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35 919,1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1 833,7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85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1.5. Строительство объекта «Муниципальное дошкольное учреждение на 250 мест в г. Кропоткине, МКР №1»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1.1.6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1.6. Пристройка на 60 мест к существующему  дошкольному учреждению МБДОУ ЦРР-д/с№ 21 по адресу:  ст. Дмитриевская, ул. Октябрьская, 70В (ПСД, экспертиза,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техприсоединение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сетям, приемо-сдаточная документация, строительство инженерных сетей)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10 505,4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4 538,2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4 966,2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1.1.7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1.7. Пристройка на 60 мест к существующему  дошкольному учреждению МБДОУ ЦРР-д/с№ 21 по адресу:  ст. Дмитриевская, ул. Октябрьская, 70В (СМР)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28 581,3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1 504,8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26 043,5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24 741,3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1.1.8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1.8.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(ПСД, экспертиза, строительный контроль)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30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64123E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1.1.9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1.9. 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 (СМР)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30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услуг среднего образования</w:t>
            </w:r>
          </w:p>
        </w:tc>
      </w:tr>
      <w:tr w:rsidR="001F0185" w:rsidRPr="001F0185" w:rsidTr="001F0185">
        <w:trPr>
          <w:trHeight w:val="6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жителей района дополнительными местами в общеобразовательных учреждениях</w:t>
            </w:r>
          </w:p>
        </w:tc>
      </w:tr>
      <w:tr w:rsidR="001F0185" w:rsidRPr="001F0185" w:rsidTr="001F0185">
        <w:trPr>
          <w:trHeight w:val="938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 "Строительство (реконструкция) муниципальных общеобразовательных учреждений"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355 841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324 592,8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30 414,9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400 мест общеобразовательных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87 933,1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75659,1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12274,0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263 837,6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14903,9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2.1. Реконструкция МБОУ  СОШ № 7  г. Кропоткин, по адресу: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ропоткин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1- й микрорайон, 11 с увеличением вместимости  и выделением  блока начального образования на 400 мест (II  этап.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начального образования на 400 мест) (ПСД, экспертиза,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техприсоединение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сетям)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14 050,9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400 мест общеобразовательных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8291,9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1802,0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2.2. Реконструкция МБОУ  СОШ № 7  г. Кропоткин, по адресу: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ропоткин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1- й микрорайон, 11 с увеличением вместимости  и выделением  блока начального образования на 400 мест (II  этап.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начального образования на 400 мест) (СМР)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341 676,8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324 592,8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17 084,0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400 мест общеобразовательных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образования, управление имущественных отношений, управление архитектуры и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79 641,2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75659,1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3982,1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262 035,6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6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2.3. </w:t>
            </w:r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объекта: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в г</w:t>
            </w:r>
            <w:proofErr w:type="gramStart"/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ропоткине Кавказского района", расположенного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адресу: Кавказский район, г. Кропоткин, ул. Красноармейская, 420</w:t>
            </w:r>
            <w:r w:rsidR="00C41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(ПСД, э</w:t>
            </w:r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кспертиза, </w:t>
            </w:r>
            <w:proofErr w:type="spellStart"/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техприсоединение</w:t>
            </w:r>
            <w:proofErr w:type="spellEnd"/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сетям)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  <w:r w:rsidR="001F0185"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550 мест общеобразовательных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  <w:r w:rsidR="001F0185"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546 573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491 125,4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55 448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149 246,5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137951,3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11295,2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11 817,8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7977,8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118 942,8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100400,4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18542,4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263 997,6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15063,9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F0185" w:rsidRP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капитального строительства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администрации муниципального образования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Кавказский район                                                                                                                                                      Е.В.Неупокоева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tbl>
      <w:tblPr>
        <w:tblW w:w="13160" w:type="dxa"/>
        <w:tblInd w:w="93" w:type="dxa"/>
        <w:tblLook w:val="04A0" w:firstRow="1" w:lastRow="0" w:firstColumn="1" w:lastColumn="0" w:noHBand="0" w:noVBand="1"/>
      </w:tblPr>
      <w:tblGrid>
        <w:gridCol w:w="540"/>
        <w:gridCol w:w="3474"/>
        <w:gridCol w:w="1384"/>
        <w:gridCol w:w="1986"/>
        <w:gridCol w:w="1581"/>
        <w:gridCol w:w="1219"/>
        <w:gridCol w:w="1214"/>
        <w:gridCol w:w="1762"/>
      </w:tblGrid>
      <w:tr w:rsidR="001F0185" w:rsidRPr="001F0185" w:rsidTr="001F0185">
        <w:trPr>
          <w:trHeight w:val="373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«Строительство объектов социальной  инфраструктуры в муниципальном образовании  Кавказский район» </w:t>
            </w:r>
          </w:p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829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Обоснование ресурсного обеспечения подпрограммы «Строительство объектов социальной  инфраструктуры в муниципальном  образовании  Кавказский район» </w:t>
            </w:r>
          </w:p>
        </w:tc>
      </w:tr>
      <w:tr w:rsidR="001F0185" w:rsidRPr="001F0185" w:rsidTr="001F0185">
        <w:trPr>
          <w:trHeight w:val="6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5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1F0185" w:rsidRPr="001F0185" w:rsidTr="001F0185">
        <w:trPr>
          <w:trHeight w:val="9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F0185" w:rsidRPr="001F0185" w:rsidTr="001F0185">
        <w:trPr>
          <w:trHeight w:val="94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объектов социальной  инфраструктуры в муниципальном  образовании  Кавказский район»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546573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491125,4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55448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149246,5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137951,3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11817,8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7977,8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118942,8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100400,4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18542,4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263997,6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15063,9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капитального строительства</w:t>
            </w:r>
          </w:p>
        </w:tc>
      </w:tr>
      <w:tr w:rsidR="001F0185" w:rsidRPr="001F0185" w:rsidTr="001F0185">
        <w:trPr>
          <w:trHeight w:val="375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администрации муниципального образования </w:t>
            </w:r>
          </w:p>
        </w:tc>
      </w:tr>
      <w:tr w:rsidR="001F0185" w:rsidRPr="001F0185" w:rsidTr="001F0185">
        <w:trPr>
          <w:trHeight w:val="375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Кавказский район                                                                                                 Е.В.Неупокоева</w:t>
            </w:r>
          </w:p>
        </w:tc>
      </w:tr>
      <w:tr w:rsidR="001F0185" w:rsidRPr="001F0185" w:rsidTr="001F0185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2D53" w:rsidRPr="00F76FFB" w:rsidRDefault="00D12D53" w:rsidP="00D12D53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</w:t>
      </w:r>
      <w:r w:rsidR="008159B6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4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67130A" w:rsidRPr="007E604A" w:rsidTr="005C1A7B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Информация</w:t>
            </w:r>
            <w:r w:rsidRPr="007E604A">
              <w:rPr>
                <w:szCs w:val="28"/>
              </w:rPr>
              <w:br/>
              <w:t>об объекте капитального строительства</w:t>
            </w:r>
          </w:p>
        </w:tc>
      </w:tr>
      <w:tr w:rsidR="0067130A" w:rsidRPr="007E604A" w:rsidTr="005C1A7B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ст. </w:t>
            </w:r>
            <w:proofErr w:type="gramStart"/>
            <w:r w:rsidRPr="007E604A">
              <w:rPr>
                <w:rFonts w:ascii="Times New Roman" w:hAnsi="Times New Roman" w:cs="Times New Roman"/>
                <w:szCs w:val="28"/>
              </w:rPr>
              <w:t>Кавказская</w:t>
            </w:r>
            <w:proofErr w:type="gramEnd"/>
            <w:r w:rsidRPr="007E604A">
              <w:rPr>
                <w:rFonts w:ascii="Times New Roman" w:hAnsi="Times New Roman" w:cs="Times New Roman"/>
                <w:szCs w:val="28"/>
              </w:rPr>
              <w:t>", ул. Красный Пахарь, 88-б"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Основные технико-экономические показатели по объекту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МАДОУ ЦРР д/с N 22 ст. Кавказская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Декабрь 2015 года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Объем финансового обеспечения, тыс. руб.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местный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Cs w:val="28"/>
        </w:rPr>
      </w:pPr>
    </w:p>
    <w:tbl>
      <w:tblPr>
        <w:tblW w:w="17972" w:type="dxa"/>
        <w:tblInd w:w="-72" w:type="dxa"/>
        <w:tblLook w:val="0000" w:firstRow="0" w:lastRow="0" w:firstColumn="0" w:lastColumn="0" w:noHBand="0" w:noVBand="0"/>
      </w:tblPr>
      <w:tblGrid>
        <w:gridCol w:w="15588"/>
        <w:gridCol w:w="2384"/>
      </w:tblGrid>
      <w:tr w:rsidR="0067130A" w:rsidRPr="007E604A" w:rsidTr="005C1A7B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67130A" w:rsidRPr="00D12D53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Кавказский район                                                                                                                                                          Е.В.Неупокоева</w:t>
            </w:r>
          </w:p>
          <w:p w:rsidR="0067130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Pr="00D12D53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7E604A">
              <w:rPr>
                <w:rFonts w:ascii="Times New Roman" w:hAnsi="Times New Roman" w:cs="Times New Roman"/>
                <w:color w:val="008000"/>
              </w:rPr>
              <w:t>. Неупокоева</w:t>
            </w:r>
          </w:p>
        </w:tc>
      </w:tr>
    </w:tbl>
    <w:p w:rsidR="008159B6" w:rsidRPr="00F76FFB" w:rsidRDefault="008159B6" w:rsidP="008159B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5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733"/>
        <w:gridCol w:w="1412"/>
        <w:gridCol w:w="1418"/>
        <w:gridCol w:w="1417"/>
        <w:gridCol w:w="1276"/>
        <w:gridCol w:w="851"/>
        <w:gridCol w:w="992"/>
        <w:gridCol w:w="850"/>
        <w:gridCol w:w="850"/>
      </w:tblGrid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Информация</w:t>
            </w: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br/>
              <w:t>об объекте капитального строительства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МКР N 1 г. Кропоткин"</w:t>
            </w: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Основные технико-экономические показатели по объекту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Ноябрь 2015 года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Объем финансового обеспечения, тыс. 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объем инвестиций на подготовку проектной документации и проведение инженерных изысканий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</w:tbl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Начальник отдела капитального строительства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Е.В.Неупокоева</w:t>
      </w: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9B6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Pr="007E604A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063D9" w:rsidRDefault="000A0776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риложение N 6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="008063D9"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t>кий район"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282687" w:rsidRPr="00F76FFB" w:rsidRDefault="00282687" w:rsidP="008063D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</w:p>
    <w:p w:rsidR="00282687" w:rsidRPr="007E604A" w:rsidRDefault="00282687" w:rsidP="0028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D9" w:rsidRPr="007E604A" w:rsidRDefault="008063D9" w:rsidP="0080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ИНФОРМАЦИЯ</w:t>
            </w:r>
          </w:p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"Муниципальное дошкольное образовательное учреждение на 170 мест в ст.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Казанской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"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170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Ноябрь 2021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2021 год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местный </w:t>
            </w: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592621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592621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5659F9" w:rsidRPr="0045036F" w:rsidRDefault="005659F9" w:rsidP="00914DDC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 N 7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Строительство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объектов социальной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инфраструктуры в муниципальном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образовании Кавказский район"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от 17.11.2014 N 1779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ИНФОРМАЦИЯ</w:t>
            </w:r>
          </w:p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F76312" w:rsidP="000621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</w:t>
            </w:r>
            <w:r w:rsidR="00B43DE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на 60 мест к существующему дошкольному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учреждени</w:t>
            </w:r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ю МБДОУ ЦРР-д/</w:t>
            </w:r>
            <w:proofErr w:type="gramStart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</w:t>
            </w:r>
            <w:proofErr w:type="gramEnd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№ 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Октябрьская70В.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9A46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Декабрь 201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2021 год</w:t>
            </w:r>
          </w:p>
        </w:tc>
      </w:tr>
      <w:tr w:rsidR="00836233" w:rsidRPr="00ED41E6" w:rsidTr="00836233">
        <w:trPr>
          <w:trHeight w:val="314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Сметная стоимость объекта капитального строительства (при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федеральный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924E78" w:rsidRDefault="00836233" w:rsidP="00924E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5A413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E50C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924E78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</w:tbl>
    <w:p w:rsidR="00836233" w:rsidRPr="00ED41E6" w:rsidRDefault="00836233" w:rsidP="008362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6"/>
        <w:gridCol w:w="3333"/>
      </w:tblGrid>
      <w:tr w:rsidR="00F5568E" w:rsidRPr="00FE710B" w:rsidTr="008C688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F5568E" w:rsidRDefault="00F5568E" w:rsidP="00F5568E"/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FE710B" w:rsidRDefault="00F5568E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34432" w:rsidRPr="002455AE" w:rsidRDefault="008C6887" w:rsidP="00FE710B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8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="00634432"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3209"/>
        <w:gridCol w:w="1702"/>
        <w:gridCol w:w="33"/>
        <w:gridCol w:w="959"/>
        <w:gridCol w:w="850"/>
        <w:gridCol w:w="851"/>
        <w:gridCol w:w="850"/>
        <w:gridCol w:w="993"/>
        <w:gridCol w:w="850"/>
        <w:gridCol w:w="851"/>
        <w:gridCol w:w="852"/>
        <w:gridCol w:w="709"/>
        <w:gridCol w:w="850"/>
        <w:gridCol w:w="429"/>
        <w:gridCol w:w="564"/>
      </w:tblGrid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об объекте капитального строительства</w:t>
            </w:r>
          </w:p>
        </w:tc>
      </w:tr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Реконструкция МБОУ №7 в г. Кропоткин по адресу: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ропоткин,1-й микрорайон,11 с увеличением вместимости и выделением блока начального образования на 400 мест(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этап.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Блок начального образования на 400 мест) </w:t>
            </w:r>
            <w:proofErr w:type="gramEnd"/>
          </w:p>
        </w:tc>
      </w:tr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914DDC" w:rsidTr="00914DDC">
        <w:tc>
          <w:tcPr>
            <w:tcW w:w="15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Основные технико-экономические показатели по объекту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строительство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заказчика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 муниципального образования Кавказский район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 муниципального образования Кавказский район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 мест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Срок ввода в эксплуатацию объекта капитального строительства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 2019 года</w:t>
            </w:r>
          </w:p>
        </w:tc>
      </w:tr>
      <w:tr w:rsidR="00914DDC" w:rsidTr="00914DDC">
        <w:tc>
          <w:tcPr>
            <w:tcW w:w="12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обеспечения, 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Источник финансирования в рублях</w:t>
            </w:r>
          </w:p>
        </w:tc>
        <w:tc>
          <w:tcPr>
            <w:tcW w:w="96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Период реализации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914DDC" w:rsidTr="00914DDC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Сметная стоимость объекта капитального строительства (при наличии утвержденной проектной документации) или предполагаемая (предельная)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стоимость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355727,7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263837,6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краевой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324592</w:t>
            </w:r>
            <w:r>
              <w:rPr>
                <w:rFonts w:ascii="Times New Roman" w:hAnsi="Times New Roman" w:cs="Times New Roman"/>
              </w:rPr>
              <w:lastRenderedPageBreak/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75659,</w:t>
            </w: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>24893</w:t>
            </w:r>
            <w:r>
              <w:rPr>
                <w:rFonts w:ascii="Times New Roman" w:hAnsi="Times New Roman"/>
                <w:lang w:eastAsia="ar-SA"/>
              </w:rPr>
              <w:lastRenderedPageBreak/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14903,9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rPr>
          <w:trHeight w:val="293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355727,7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263837,6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324592,8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248933,7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14903,9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64" w:type="dxa"/>
        </w:trPr>
        <w:tc>
          <w:tcPr>
            <w:tcW w:w="14601" w:type="dxa"/>
            <w:gridSpan w:val="15"/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капитального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муниципального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                                                                                                                           Е.В. Неупокоева</w:t>
            </w:r>
          </w:p>
        </w:tc>
      </w:tr>
    </w:tbl>
    <w:p w:rsidR="00914DDC" w:rsidRDefault="00914DDC" w:rsidP="00914DDC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1F2525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E2104C" w:rsidRDefault="00E2104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E2104C" w:rsidRPr="002455AE" w:rsidRDefault="00E2104C" w:rsidP="00E2104C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9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p w:rsidR="00E2104C" w:rsidRPr="00FE710B" w:rsidRDefault="00E2104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E2104C" w:rsidRPr="00757381" w:rsidTr="00821EE0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2104C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bookmarkStart w:id="33" w:name="sub_1800"/>
          </w:p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ИНФОРМАЦИЯ</w:t>
            </w:r>
          </w:p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E2104C" w:rsidRPr="00757381" w:rsidTr="00821EE0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 </w:t>
            </w: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E2104C" w:rsidRPr="00757381" w:rsidTr="00821EE0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Управление образования муниципального образования Кавказский район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Управление образования муниципального образования Кавказский район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 мест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Декабрь 2020 года</w:t>
            </w:r>
          </w:p>
        </w:tc>
      </w:tr>
      <w:tr w:rsidR="00E2104C" w:rsidRPr="00757381" w:rsidTr="00821EE0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2021 год</w:t>
            </w:r>
          </w:p>
        </w:tc>
      </w:tr>
      <w:tr w:rsidR="00E2104C" w:rsidRPr="00757381" w:rsidTr="00821EE0">
        <w:trPr>
          <w:trHeight w:val="197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lastRenderedPageBreak/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</w:tbl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Начальник отдела капитального строительства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4495" w:rsidRDefault="00324495" w:rsidP="00324495">
      <w:pPr>
        <w:pStyle w:val="1"/>
      </w:pPr>
    </w:p>
    <w:p w:rsidR="00653513" w:rsidRPr="002455AE" w:rsidRDefault="00653513" w:rsidP="00653513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10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3209"/>
        <w:gridCol w:w="1702"/>
        <w:gridCol w:w="33"/>
        <w:gridCol w:w="959"/>
        <w:gridCol w:w="850"/>
        <w:gridCol w:w="851"/>
        <w:gridCol w:w="850"/>
        <w:gridCol w:w="993"/>
        <w:gridCol w:w="850"/>
        <w:gridCol w:w="851"/>
        <w:gridCol w:w="852"/>
        <w:gridCol w:w="709"/>
        <w:gridCol w:w="850"/>
        <w:gridCol w:w="429"/>
        <w:gridCol w:w="564"/>
      </w:tblGrid>
      <w:tr w:rsidR="00653513" w:rsidTr="000D32F3">
        <w:tc>
          <w:tcPr>
            <w:tcW w:w="1516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об объекте капитального строительства</w:t>
            </w:r>
          </w:p>
        </w:tc>
      </w:tr>
      <w:tr w:rsidR="00653513" w:rsidTr="00C41DCB">
        <w:tc>
          <w:tcPr>
            <w:tcW w:w="1516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1DCB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«Средняя общеобразовательная школа в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ропоткине», расположенного по адресу: Кавказский район</w:t>
            </w:r>
            <w:r w:rsidR="00C41DCB">
              <w:rPr>
                <w:rFonts w:ascii="Times New Roman" w:hAnsi="Times New Roman" w:cs="Times New Roman"/>
                <w:color w:val="000000" w:themeColor="text1"/>
              </w:rPr>
              <w:t xml:space="preserve">, г. Кропоткин, ул. </w:t>
            </w:r>
          </w:p>
          <w:p w:rsidR="00653513" w:rsidRDefault="00C41DCB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Красноармейская, 420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653513" w:rsidTr="00C41DCB">
        <w:tc>
          <w:tcPr>
            <w:tcW w:w="1516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объекта капитального строительства согласно проектной документации)</w:t>
            </w:r>
          </w:p>
          <w:p w:rsidR="00C41DCB" w:rsidRPr="00C41DCB" w:rsidRDefault="00C41DCB" w:rsidP="00C41DCB"/>
        </w:tc>
      </w:tr>
      <w:tr w:rsidR="00653513" w:rsidTr="000D32F3">
        <w:tc>
          <w:tcPr>
            <w:tcW w:w="15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Основные технико-экономические показатели по объекту</w:t>
            </w:r>
          </w:p>
        </w:tc>
      </w:tr>
      <w:tr w:rsidR="00653513" w:rsidTr="000D32F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строительство</w:t>
            </w:r>
          </w:p>
        </w:tc>
      </w:tr>
      <w:tr w:rsidR="00653513" w:rsidTr="000D32F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заказчика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образования Кавказский район</w:t>
            </w:r>
          </w:p>
        </w:tc>
      </w:tr>
      <w:tr w:rsidR="00653513" w:rsidTr="000D32F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>ия образования муниципального образования Кавказский район</w:t>
            </w:r>
          </w:p>
        </w:tc>
      </w:tr>
      <w:tr w:rsidR="00653513" w:rsidTr="000D32F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 мест</w:t>
            </w:r>
          </w:p>
        </w:tc>
      </w:tr>
      <w:tr w:rsidR="00653513" w:rsidTr="000D32F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Срок ввода в эксплуатацию объекта капитального строительства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 2021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</w:tr>
      <w:tr w:rsidR="00653513" w:rsidTr="000D32F3">
        <w:tc>
          <w:tcPr>
            <w:tcW w:w="12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обеспечения, 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3513" w:rsidTr="000D32F3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Источник финансирования в рублях</w:t>
            </w:r>
          </w:p>
        </w:tc>
        <w:tc>
          <w:tcPr>
            <w:tcW w:w="96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Период реализации</w:t>
            </w:r>
          </w:p>
        </w:tc>
      </w:tr>
      <w:tr w:rsidR="00653513" w:rsidTr="000D32F3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13" w:rsidRDefault="00653513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13" w:rsidRDefault="00653513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653513" w:rsidTr="000D32F3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C41DCB" w:rsidTr="000D32F3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Сметная стоимость объекта капитального строительства (при наличии утвержденной проектной документации) или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предполагаемая (предельная) стоимость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C41DC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0D32F3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0D32F3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краевой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0D32F3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3513" w:rsidTr="000D32F3">
        <w:trPr>
          <w:trHeight w:val="293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1DCB" w:rsidTr="000D32F3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0D32F3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0D32F3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0D32F3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0D32F3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0D32F3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0D32F3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0D32F3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0D32F3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1DCB" w:rsidTr="000D32F3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0D32F3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0D32F3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0D32F3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3513" w:rsidTr="000D3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64" w:type="dxa"/>
        </w:trPr>
        <w:tc>
          <w:tcPr>
            <w:tcW w:w="14601" w:type="dxa"/>
            <w:gridSpan w:val="15"/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капитального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муниципального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                                                                                                                           Е.В. Неупокоева</w:t>
            </w:r>
          </w:p>
        </w:tc>
      </w:tr>
    </w:tbl>
    <w:p w:rsidR="00653513" w:rsidRDefault="00653513" w:rsidP="00653513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653513" w:rsidRPr="00653513" w:rsidRDefault="00653513" w:rsidP="00653513">
      <w:pPr>
        <w:sectPr w:rsidR="00653513" w:rsidRPr="00653513" w:rsidSect="001F0185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  <w:r w:rsidRPr="00324495">
        <w:rPr>
          <w:rFonts w:ascii="Times New Roman" w:hAnsi="Times New Roman" w:cs="Times New Roman"/>
          <w:sz w:val="28"/>
          <w:szCs w:val="28"/>
        </w:rPr>
        <w:br/>
        <w:t>"Повышение безопасности дорожного движения в муниципальном образовании Кавказский район"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33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Паспорт</w:t>
      </w:r>
      <w:r w:rsidRPr="00324495">
        <w:rPr>
          <w:rFonts w:ascii="Times New Roman" w:hAnsi="Times New Roman" w:cs="Times New Roman"/>
          <w:sz w:val="28"/>
          <w:szCs w:val="28"/>
        </w:rPr>
        <w:br/>
        <w:t>подпрограммы "Повышение безопасности дорожного движения в муниципальном образовании Кавказский район"</w:t>
      </w:r>
    </w:p>
    <w:p w:rsidR="00324495" w:rsidRPr="00324495" w:rsidRDefault="00324495" w:rsidP="00C05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6580"/>
      </w:tblGrid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8A5A64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324495" w:rsidRPr="00324495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sub_444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34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sub_65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35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F24D56" w:rsidRDefault="00324495" w:rsidP="0032449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</w:t>
            </w:r>
            <w:r w:rsidR="00F24D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4495" w:rsidRPr="007320A8" w:rsidRDefault="00F24D56" w:rsidP="005852B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  <w:p w:rsidR="005852BD" w:rsidRPr="005852BD" w:rsidRDefault="005852BD" w:rsidP="005852BD">
            <w:pPr>
              <w:spacing w:line="240" w:lineRule="auto"/>
            </w:pPr>
            <w:r w:rsidRPr="00587F62">
              <w:rPr>
                <w:rFonts w:ascii="Times New Roman" w:hAnsi="Times New Roman"/>
                <w:sz w:val="28"/>
                <w:szCs w:val="28"/>
              </w:rPr>
              <w:t>повышение уровня правого сознания и предупреждения опасного поведения участников дорожного движения,</w:t>
            </w:r>
            <w:r w:rsidR="00003ADF">
              <w:rPr>
                <w:rFonts w:ascii="Times New Roman" w:hAnsi="Times New Roman"/>
                <w:sz w:val="28"/>
                <w:szCs w:val="28"/>
              </w:rPr>
              <w:t xml:space="preserve"> профилактика детского дорожно</w:t>
            </w:r>
            <w:r w:rsidRPr="00587F62">
              <w:rPr>
                <w:rFonts w:ascii="Times New Roman" w:hAnsi="Times New Roman"/>
                <w:sz w:val="28"/>
                <w:szCs w:val="28"/>
              </w:rPr>
              <w:t>-транспортного травматизма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sub_66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36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текущий ремонт автобусов для транспортировки детей;</w:t>
            </w:r>
          </w:p>
          <w:p w:rsidR="00F24D56" w:rsidRPr="00252E9D" w:rsidRDefault="00F24D56" w:rsidP="00F24D56">
            <w:pPr>
              <w:spacing w:after="0" w:line="240" w:lineRule="auto"/>
              <w:ind w:left="33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район;</w:t>
            </w:r>
          </w:p>
          <w:p w:rsidR="00324495" w:rsidRPr="00875948" w:rsidRDefault="00F24D56" w:rsidP="0087594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 xml:space="preserve">обновление автобусного парка  автопредприятий, осуществляющих перевозки пассажиров по муниципальным пригородным маршрутам </w:t>
            </w:r>
            <w:r w:rsidRPr="00875948">
              <w:rPr>
                <w:rFonts w:ascii="Times New Roman" w:hAnsi="Times New Roman" w:cs="Times New Roman"/>
                <w:sz w:val="28"/>
                <w:szCs w:val="28"/>
              </w:rPr>
              <w:t>регулярного сообщения</w:t>
            </w:r>
          </w:p>
          <w:p w:rsidR="00836233" w:rsidRDefault="00836233" w:rsidP="008759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обеспечение безопасного участия детей в дорожном движении</w:t>
            </w:r>
          </w:p>
          <w:p w:rsidR="00C71EC1" w:rsidRPr="00C71EC1" w:rsidRDefault="00C71EC1" w:rsidP="00875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EC1">
              <w:rPr>
                <w:rFonts w:ascii="Times New Roman" w:hAnsi="Times New Roman" w:cs="Times New Roman"/>
                <w:sz w:val="28"/>
                <w:szCs w:val="28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sub_85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</w:t>
            </w:r>
            <w:bookmarkEnd w:id="37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автотранспортных средств (автобусов), закрепленных за образовательными учреждениями муниципального образования Кавказский район;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район;  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район, в отношении которых организован комплекс мероприятий по организации обеспечения безопасности дорожного движения;</w:t>
            </w:r>
          </w:p>
          <w:p w:rsidR="008C0C3C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количество приобретенных автобусов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работающих на газомоторном топливе для осущест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вления регулярных пассажирских перевозок по муниципальным пригородным автобусным маршрутам на территории муниципального образования Кавказский район»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ED41E6">
              <w:rPr>
                <w:color w:val="000000" w:themeColor="text1"/>
                <w:sz w:val="28"/>
                <w:szCs w:val="28"/>
              </w:rPr>
              <w:t>приобретенных</w:t>
            </w:r>
            <w:proofErr w:type="gramEnd"/>
            <w:r w:rsidRPr="00ED41E6">
              <w:rPr>
                <w:color w:val="000000" w:themeColor="text1"/>
                <w:sz w:val="28"/>
                <w:szCs w:val="28"/>
              </w:rPr>
              <w:t xml:space="preserve"> мобильных </w:t>
            </w:r>
            <w:proofErr w:type="spellStart"/>
            <w:r w:rsidRPr="00ED41E6">
              <w:rPr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ED41E6">
              <w:rPr>
                <w:color w:val="000000" w:themeColor="text1"/>
                <w:sz w:val="28"/>
                <w:szCs w:val="28"/>
              </w:rPr>
              <w:t>;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F24D56" w:rsidRPr="007320A8" w:rsidRDefault="008C0C3C" w:rsidP="008C0C3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C71E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52BD" w:rsidRPr="00587F62" w:rsidRDefault="005852BD" w:rsidP="0058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87F62"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мероприятий в рамках  районного этапа Всероссийской акции «Внимание, дети!»; </w:t>
            </w:r>
          </w:p>
          <w:p w:rsidR="00C71EC1" w:rsidRPr="00C71EC1" w:rsidRDefault="005852BD" w:rsidP="005852BD">
            <w:r w:rsidRPr="00587F62">
              <w:rPr>
                <w:rFonts w:ascii="Times New Roman" w:hAnsi="Times New Roman"/>
                <w:sz w:val="28"/>
                <w:szCs w:val="28"/>
              </w:rPr>
              <w:t xml:space="preserve">количество участников районных соревнований ЮИД «Безопасное </w:t>
            </w:r>
            <w:proofErr w:type="spellStart"/>
            <w:r w:rsidRPr="00587F62">
              <w:rPr>
                <w:rFonts w:ascii="Times New Roman" w:hAnsi="Times New Roman"/>
                <w:sz w:val="28"/>
                <w:szCs w:val="28"/>
              </w:rPr>
              <w:t>колесо</w:t>
            </w:r>
            <w:r w:rsidR="00C71EC1" w:rsidRPr="00390F44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="00C71EC1" w:rsidRPr="00390F44">
              <w:rPr>
                <w:rFonts w:ascii="Times New Roman" w:hAnsi="Times New Roman"/>
                <w:sz w:val="28"/>
                <w:szCs w:val="28"/>
              </w:rPr>
              <w:t xml:space="preserve"> отремонтированных стел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sub_888"/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</w:t>
            </w:r>
          </w:p>
          <w:p w:rsidR="00914DDC" w:rsidRPr="00914DDC" w:rsidRDefault="00914DDC" w:rsidP="00914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DD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</w:p>
          <w:p w:rsidR="00914DDC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bookmarkEnd w:id="38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предусмотрены</w:t>
            </w: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56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="009455B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2015 - 2024</w:t>
            </w:r>
            <w:r w:rsidR="00F24D56"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</w:p>
          <w:p w:rsidR="009455BF" w:rsidRDefault="009455BF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9455BF" w:rsidRPr="009455BF" w:rsidRDefault="009455BF" w:rsidP="009455B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2020-2024 годы.</w:t>
            </w:r>
          </w:p>
          <w:p w:rsidR="00914DDC" w:rsidRPr="00914DDC" w:rsidRDefault="00914DDC" w:rsidP="00914DDC"/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C56039" w:rsidRDefault="0064123E" w:rsidP="006412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6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подпрограммы, в том числе финансовое обеспечение проектов и (или) программ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C56039" w:rsidRDefault="00190531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039">
              <w:rPr>
                <w:rFonts w:ascii="Times New Roman" w:hAnsi="Times New Roman"/>
                <w:sz w:val="28"/>
                <w:szCs w:val="28"/>
              </w:rPr>
              <w:t>О</w:t>
            </w:r>
            <w:r w:rsidR="00F24D56" w:rsidRPr="00C56039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составляет                 </w:t>
            </w:r>
            <w:r w:rsidR="00C56039" w:rsidRPr="00C56039">
              <w:rPr>
                <w:rFonts w:ascii="Times New Roman" w:hAnsi="Times New Roman"/>
                <w:sz w:val="28"/>
                <w:szCs w:val="28"/>
              </w:rPr>
              <w:t>64 288</w:t>
            </w:r>
            <w:r w:rsidR="0064123E" w:rsidRPr="00C56039">
              <w:rPr>
                <w:rFonts w:ascii="Times New Roman" w:hAnsi="Times New Roman"/>
                <w:sz w:val="28"/>
                <w:szCs w:val="28"/>
              </w:rPr>
              <w:t>,4</w:t>
            </w:r>
            <w:r w:rsidR="00D56D27" w:rsidRPr="00C560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D56" w:rsidRPr="00C56039">
              <w:rPr>
                <w:rFonts w:ascii="Times New Roman" w:hAnsi="Times New Roman"/>
                <w:sz w:val="28"/>
                <w:szCs w:val="28"/>
              </w:rPr>
              <w:t>тыс. руб., в том числе по годам:</w:t>
            </w:r>
          </w:p>
          <w:p w:rsidR="00F24D56" w:rsidRPr="00C56039" w:rsidRDefault="00F24D56" w:rsidP="009455BF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039">
              <w:rPr>
                <w:rFonts w:ascii="Times New Roman" w:hAnsi="Times New Roman"/>
                <w:sz w:val="28"/>
                <w:szCs w:val="28"/>
              </w:rPr>
              <w:t xml:space="preserve">из средств </w:t>
            </w:r>
            <w:proofErr w:type="gramStart"/>
            <w:r w:rsidRPr="00C56039">
              <w:rPr>
                <w:rFonts w:ascii="Times New Roman" w:hAnsi="Times New Roman"/>
                <w:sz w:val="28"/>
                <w:szCs w:val="28"/>
              </w:rPr>
              <w:t>краевог</w:t>
            </w:r>
            <w:r w:rsidR="009455BF" w:rsidRPr="00C56039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="009455BF" w:rsidRPr="00C56039">
              <w:rPr>
                <w:rFonts w:ascii="Times New Roman" w:hAnsi="Times New Roman"/>
                <w:sz w:val="28"/>
                <w:szCs w:val="28"/>
              </w:rPr>
              <w:t xml:space="preserve"> бюджет </w:t>
            </w:r>
            <w:r w:rsidR="006E2CE9" w:rsidRPr="00C56039">
              <w:rPr>
                <w:rFonts w:ascii="Times New Roman" w:hAnsi="Times New Roman"/>
                <w:sz w:val="28"/>
                <w:szCs w:val="28"/>
              </w:rPr>
              <w:t>–</w:t>
            </w:r>
            <w:r w:rsidR="009455BF" w:rsidRPr="00C560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23E" w:rsidRPr="00C56039">
              <w:rPr>
                <w:rFonts w:ascii="Times New Roman" w:hAnsi="Times New Roman"/>
                <w:sz w:val="28"/>
                <w:szCs w:val="28"/>
              </w:rPr>
              <w:t>33 657,0</w:t>
            </w:r>
            <w:r w:rsidR="00D56D27" w:rsidRPr="00C560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6039">
              <w:rPr>
                <w:rFonts w:ascii="Times New Roman" w:hAnsi="Times New Roman"/>
                <w:sz w:val="28"/>
                <w:szCs w:val="28"/>
              </w:rPr>
              <w:t xml:space="preserve">тыс. руб., </w:t>
            </w:r>
          </w:p>
          <w:p w:rsidR="00C531D2" w:rsidRPr="00324495" w:rsidRDefault="00F24D56" w:rsidP="00C531D2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039">
              <w:rPr>
                <w:rFonts w:ascii="Times New Roman" w:hAnsi="Times New Roman"/>
                <w:sz w:val="28"/>
                <w:szCs w:val="28"/>
              </w:rPr>
              <w:t>из средств местного бюджета –</w:t>
            </w:r>
            <w:r w:rsidR="00C56039" w:rsidRPr="00C56039">
              <w:rPr>
                <w:rFonts w:ascii="Times New Roman" w:hAnsi="Times New Roman"/>
                <w:sz w:val="28"/>
                <w:szCs w:val="28"/>
              </w:rPr>
              <w:t>30 631</w:t>
            </w:r>
            <w:r w:rsidR="0064123E" w:rsidRPr="00C56039">
              <w:rPr>
                <w:rFonts w:ascii="Times New Roman" w:hAnsi="Times New Roman"/>
                <w:sz w:val="28"/>
                <w:szCs w:val="28"/>
              </w:rPr>
              <w:t>,4</w:t>
            </w:r>
            <w:r w:rsidR="00C531D2" w:rsidRPr="00C56039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F24D56" w:rsidRPr="00324495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9" w:name="sub_102"/>
      <w:r w:rsidRPr="0032449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подпрограммы в сфере безопасности дорожного движения</w:t>
      </w:r>
    </w:p>
    <w:bookmarkEnd w:id="39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D56" w:rsidRDefault="000C7451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4D56">
        <w:rPr>
          <w:rFonts w:ascii="Times New Roman" w:hAnsi="Times New Roman"/>
          <w:sz w:val="28"/>
          <w:szCs w:val="28"/>
        </w:rPr>
        <w:t>Основное влияние на уровень аварийности на дорогах  оказывают нарушения водителями транспортных сре</w:t>
      </w:r>
      <w:proofErr w:type="gramStart"/>
      <w:r w:rsidR="00F24D56">
        <w:rPr>
          <w:rFonts w:ascii="Times New Roman" w:hAnsi="Times New Roman"/>
          <w:sz w:val="28"/>
          <w:szCs w:val="28"/>
        </w:rPr>
        <w:t>дств пр</w:t>
      </w:r>
      <w:proofErr w:type="gramEnd"/>
      <w:r w:rsidR="00F24D56"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 xml:space="preserve"> 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</w:t>
      </w:r>
      <w:proofErr w:type="spellStart"/>
      <w:r w:rsidRPr="008840B2">
        <w:rPr>
          <w:rFonts w:ascii="Times New Roman" w:hAnsi="Times New Roman"/>
          <w:sz w:val="28"/>
          <w:szCs w:val="28"/>
        </w:rPr>
        <w:t>огражденийна</w:t>
      </w:r>
      <w:proofErr w:type="spellEnd"/>
      <w:r w:rsidRPr="00884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автомобильных </w:t>
      </w:r>
      <w:proofErr w:type="spellStart"/>
      <w:r>
        <w:rPr>
          <w:rFonts w:ascii="Times New Roman" w:hAnsi="Times New Roman"/>
          <w:sz w:val="28"/>
          <w:szCs w:val="28"/>
        </w:rPr>
        <w:t>дорогахобщего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пользования местного значения. </w:t>
      </w:r>
    </w:p>
    <w:p w:rsidR="00F24D56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E28A9">
        <w:rPr>
          <w:rFonts w:ascii="Times New Roman" w:hAnsi="Times New Roman"/>
          <w:sz w:val="28"/>
          <w:szCs w:val="28"/>
        </w:rPr>
        <w:t xml:space="preserve">В реестр муниципального имущества муниципального образования Кавказский район, утвержденного решением Совета муниципального образования Кавказский район от 23 мая 2013 года </w:t>
      </w:r>
      <w:r>
        <w:rPr>
          <w:rFonts w:ascii="Times New Roman" w:hAnsi="Times New Roman"/>
          <w:sz w:val="28"/>
          <w:szCs w:val="28"/>
        </w:rPr>
        <w:t>№</w:t>
      </w:r>
      <w:r w:rsidRPr="003E28A9">
        <w:rPr>
          <w:rFonts w:ascii="Times New Roman" w:hAnsi="Times New Roman"/>
          <w:sz w:val="28"/>
          <w:szCs w:val="28"/>
        </w:rPr>
        <w:t> 691 "Об утверждении уточненного Реестра муниципального имущества муниципального образования Кавказский район", включены 12 автомобильных дорог общего пользования местного значения, обще</w:t>
      </w:r>
      <w:r>
        <w:rPr>
          <w:rFonts w:ascii="Times New Roman" w:hAnsi="Times New Roman"/>
          <w:sz w:val="28"/>
          <w:szCs w:val="28"/>
        </w:rPr>
        <w:t xml:space="preserve">й протяженностью 34,1 км из </w:t>
      </w:r>
      <w:proofErr w:type="spellStart"/>
      <w:r>
        <w:rPr>
          <w:rFonts w:ascii="Times New Roman" w:hAnsi="Times New Roman"/>
          <w:sz w:val="28"/>
          <w:szCs w:val="28"/>
        </w:rPr>
        <w:t>них</w:t>
      </w:r>
      <w:r w:rsidRPr="003E28A9">
        <w:rPr>
          <w:rFonts w:ascii="Times New Roman" w:hAnsi="Times New Roman"/>
          <w:sz w:val="28"/>
          <w:szCs w:val="28"/>
        </w:rPr>
        <w:t>асфальтобетонное</w:t>
      </w:r>
      <w:proofErr w:type="spellEnd"/>
      <w:r w:rsidRPr="003E28A9">
        <w:rPr>
          <w:rFonts w:ascii="Times New Roman" w:hAnsi="Times New Roman"/>
          <w:sz w:val="28"/>
          <w:szCs w:val="28"/>
        </w:rPr>
        <w:t xml:space="preserve"> покрытие- 20,9 </w:t>
      </w:r>
      <w:proofErr w:type="spellStart"/>
      <w:r w:rsidRPr="003E28A9">
        <w:rPr>
          <w:rFonts w:ascii="Times New Roman" w:hAnsi="Times New Roman"/>
          <w:sz w:val="28"/>
          <w:szCs w:val="28"/>
        </w:rPr>
        <w:t>км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3E28A9">
        <w:rPr>
          <w:rFonts w:ascii="Times New Roman" w:hAnsi="Times New Roman"/>
          <w:sz w:val="28"/>
          <w:szCs w:val="28"/>
        </w:rPr>
        <w:t>г</w:t>
      </w:r>
      <w:proofErr w:type="gramEnd"/>
      <w:r w:rsidRPr="003E28A9">
        <w:rPr>
          <w:rFonts w:ascii="Times New Roman" w:hAnsi="Times New Roman"/>
          <w:sz w:val="28"/>
          <w:szCs w:val="28"/>
        </w:rPr>
        <w:t>рунтовое</w:t>
      </w:r>
      <w:proofErr w:type="spellEnd"/>
      <w:r w:rsidRPr="003E28A9">
        <w:rPr>
          <w:rFonts w:ascii="Times New Roman" w:hAnsi="Times New Roman"/>
          <w:sz w:val="28"/>
          <w:szCs w:val="28"/>
        </w:rPr>
        <w:t xml:space="preserve"> покрытие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E28A9">
        <w:rPr>
          <w:rFonts w:ascii="Times New Roman" w:hAnsi="Times New Roman"/>
          <w:sz w:val="28"/>
          <w:szCs w:val="28"/>
        </w:rPr>
        <w:t>2,8 км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28A9">
        <w:rPr>
          <w:rFonts w:ascii="Times New Roman" w:hAnsi="Times New Roman"/>
          <w:sz w:val="28"/>
          <w:szCs w:val="28"/>
        </w:rPr>
        <w:t>гравийное покрытие- 10,4 км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8840B2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2013 – 2014 годах в отношении </w:t>
      </w:r>
      <w:proofErr w:type="gramStart"/>
      <w:r>
        <w:rPr>
          <w:rFonts w:ascii="Times New Roman" w:hAnsi="Times New Roman"/>
          <w:sz w:val="28"/>
          <w:szCs w:val="28"/>
        </w:rPr>
        <w:t>автомобильных дорог, включенных в реестр имущества администрации муниципального образования Кавказский район были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выполнены работы по ремонту в асфальтобетонном исполнении: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40B2">
        <w:rPr>
          <w:rFonts w:ascii="Times New Roman" w:hAnsi="Times New Roman"/>
          <w:sz w:val="28"/>
          <w:szCs w:val="28"/>
        </w:rPr>
        <w:t xml:space="preserve">п. Комсомольский - п. Расцвет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>1,952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п. им. М. Горького - п. Озёрный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0,250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Привольный - х. Красная Звезда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0,126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- п. Мирской - ФАД </w:t>
      </w:r>
      <w:r>
        <w:rPr>
          <w:rFonts w:ascii="Times New Roman" w:hAnsi="Times New Roman"/>
          <w:sz w:val="28"/>
          <w:szCs w:val="28"/>
        </w:rPr>
        <w:t>«</w:t>
      </w:r>
      <w:r w:rsidRPr="008840B2">
        <w:rPr>
          <w:rFonts w:ascii="Times New Roman" w:hAnsi="Times New Roman"/>
          <w:sz w:val="28"/>
          <w:szCs w:val="28"/>
        </w:rPr>
        <w:t>Кавказ</w:t>
      </w:r>
      <w:r>
        <w:rPr>
          <w:rFonts w:ascii="Times New Roman" w:hAnsi="Times New Roman"/>
          <w:sz w:val="28"/>
          <w:szCs w:val="28"/>
        </w:rPr>
        <w:t xml:space="preserve">» - </w:t>
      </w:r>
      <w:r w:rsidRPr="008840B2">
        <w:rPr>
          <w:rFonts w:ascii="Times New Roman" w:hAnsi="Times New Roman"/>
          <w:sz w:val="28"/>
          <w:szCs w:val="28"/>
        </w:rPr>
        <w:t xml:space="preserve"> 0,750 км;</w:t>
      </w:r>
    </w:p>
    <w:p w:rsidR="00F24D56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Красная З</w:t>
      </w:r>
      <w:r>
        <w:rPr>
          <w:rFonts w:ascii="Times New Roman" w:hAnsi="Times New Roman"/>
          <w:sz w:val="28"/>
          <w:szCs w:val="28"/>
        </w:rPr>
        <w:t xml:space="preserve">везда - х. Прибрежный -  0,110 км; 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.М</w:t>
      </w:r>
      <w:proofErr w:type="gramEnd"/>
      <w:r w:rsidRPr="00691844">
        <w:rPr>
          <w:rFonts w:ascii="Times New Roman" w:hAnsi="Times New Roman"/>
          <w:sz w:val="28"/>
          <w:szCs w:val="28"/>
        </w:rPr>
        <w:t>ирской-п.Красноармейский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0, </w:t>
      </w:r>
      <w:smartTag w:uri="urn:schemas-microsoft-com:office:smarttags" w:element="metricconverter">
        <w:smartTagPr>
          <w:attr w:name="ProductID" w:val="527 км"/>
        </w:smartTagPr>
        <w:r w:rsidRPr="00691844">
          <w:rPr>
            <w:rFonts w:ascii="Times New Roman" w:hAnsi="Times New Roman"/>
            <w:sz w:val="28"/>
            <w:szCs w:val="28"/>
          </w:rPr>
          <w:t xml:space="preserve">527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п.им.М.Горького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.О</w:t>
      </w:r>
      <w:proofErr w:type="gramEnd"/>
      <w:r w:rsidRPr="00691844">
        <w:rPr>
          <w:rFonts w:ascii="Times New Roman" w:hAnsi="Times New Roman"/>
          <w:sz w:val="28"/>
          <w:szCs w:val="28"/>
        </w:rPr>
        <w:t>зёрный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0,33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335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.М</w:t>
      </w:r>
      <w:proofErr w:type="gramEnd"/>
      <w:r w:rsidRPr="00691844">
        <w:rPr>
          <w:rFonts w:ascii="Times New Roman" w:hAnsi="Times New Roman"/>
          <w:sz w:val="28"/>
          <w:szCs w:val="28"/>
        </w:rPr>
        <w:t>ирской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-ФАД «Кавказ» - </w:t>
      </w:r>
      <w:smartTag w:uri="urn:schemas-microsoft-com:office:smarttags" w:element="metricconverter">
        <w:smartTagPr>
          <w:attr w:name="ProductID" w:val="0,17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175 </w:t>
        </w:r>
        <w:r>
          <w:rPr>
            <w:rFonts w:ascii="Times New Roman" w:hAnsi="Times New Roman"/>
            <w:sz w:val="28"/>
            <w:szCs w:val="28"/>
          </w:rPr>
          <w:t>км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F24D56" w:rsidRPr="00E32267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>Тем не менее, состояние дорожного полотна большей части автомобильных дорог, включенных в реестр муниципального имущества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,</w:t>
      </w:r>
      <w:r w:rsidRPr="00E32267">
        <w:rPr>
          <w:rFonts w:ascii="Times New Roman" w:hAnsi="Times New Roman"/>
          <w:sz w:val="28"/>
          <w:szCs w:val="28"/>
        </w:rPr>
        <w:t xml:space="preserve"> находится в неудовлетворительном состоянии, поэтому необходима дальнейшая реализация мероприятий по ремонту дорог.</w:t>
      </w:r>
    </w:p>
    <w:p w:rsidR="00F24D56" w:rsidRDefault="00F24D56" w:rsidP="00F24D56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560CA3">
        <w:rPr>
          <w:rFonts w:ascii="Times New Roman" w:hAnsi="Times New Roman"/>
          <w:sz w:val="28"/>
          <w:szCs w:val="28"/>
        </w:rPr>
        <w:t xml:space="preserve">В сфере пригородного автомобильного транспорта возникла необходимость решения отдельных вопросов по повышению безопасности перевозок пассажиров на муниципальных пригородных маршрутах регулярного сообщения </w:t>
      </w:r>
      <w:proofErr w:type="spellStart"/>
      <w:r w:rsidRPr="00560CA3">
        <w:rPr>
          <w:rFonts w:ascii="Times New Roman" w:hAnsi="Times New Roman"/>
          <w:sz w:val="28"/>
          <w:szCs w:val="28"/>
        </w:rPr>
        <w:t>Кавказск</w:t>
      </w:r>
      <w:r>
        <w:rPr>
          <w:rFonts w:ascii="Times New Roman" w:hAnsi="Times New Roman"/>
          <w:sz w:val="28"/>
          <w:szCs w:val="28"/>
        </w:rPr>
        <w:t>ого</w:t>
      </w:r>
      <w:r w:rsidRPr="00560CA3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560CA3">
        <w:rPr>
          <w:rFonts w:ascii="Times New Roman" w:hAnsi="Times New Roman"/>
          <w:sz w:val="28"/>
          <w:szCs w:val="28"/>
        </w:rPr>
        <w:t>. Для повышения безопасности перевозок целесообразно обновление автобусного парк</w:t>
      </w:r>
      <w:proofErr w:type="gramStart"/>
      <w:r w:rsidRPr="00560CA3">
        <w:rPr>
          <w:rFonts w:ascii="Times New Roman" w:hAnsi="Times New Roman"/>
          <w:sz w:val="28"/>
          <w:szCs w:val="28"/>
        </w:rPr>
        <w:t>а</w:t>
      </w:r>
      <w:r w:rsidRPr="00F934B8">
        <w:rPr>
          <w:rFonts w:ascii="Times New Roman" w:hAnsi="Times New Roman"/>
          <w:sz w:val="28"/>
          <w:szCs w:val="28"/>
        </w:rPr>
        <w:t>(</w:t>
      </w:r>
      <w:proofErr w:type="gramEnd"/>
      <w:r w:rsidRPr="00F934B8">
        <w:rPr>
          <w:rFonts w:ascii="Times New Roman" w:hAnsi="Times New Roman"/>
          <w:sz w:val="28"/>
          <w:szCs w:val="28"/>
        </w:rPr>
        <w:t>в том числе работающего на газомоторном топливе) и выведение из эксплуатации</w:t>
      </w:r>
      <w:r w:rsidRPr="00560CA3">
        <w:rPr>
          <w:rFonts w:ascii="Times New Roman" w:hAnsi="Times New Roman"/>
          <w:sz w:val="28"/>
          <w:szCs w:val="28"/>
        </w:rPr>
        <w:t xml:space="preserve"> морально и технически устаревшего подвижного состава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F934B8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 w:rsidRPr="00F934B8">
        <w:rPr>
          <w:rFonts w:ascii="Times New Roman" w:hAnsi="Times New Roman"/>
          <w:sz w:val="28"/>
          <w:szCs w:val="28"/>
        </w:rPr>
        <w:t>автобусов, работающих на газомоторном топливе позволит</w:t>
      </w:r>
      <w:proofErr w:type="gramEnd"/>
      <w:r w:rsidRPr="00F934B8">
        <w:rPr>
          <w:rFonts w:ascii="Times New Roman" w:hAnsi="Times New Roman"/>
          <w:sz w:val="28"/>
          <w:szCs w:val="28"/>
        </w:rPr>
        <w:t xml:space="preserve"> использовать более дешевый и </w:t>
      </w:r>
      <w:proofErr w:type="spellStart"/>
      <w:r w:rsidRPr="00F934B8">
        <w:rPr>
          <w:rFonts w:ascii="Times New Roman" w:hAnsi="Times New Roman"/>
          <w:sz w:val="28"/>
          <w:szCs w:val="28"/>
        </w:rPr>
        <w:t>экологичный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 вид топлива, создать современную </w:t>
      </w:r>
      <w:r w:rsidRPr="00F934B8">
        <w:rPr>
          <w:rFonts w:ascii="Times New Roman" w:hAnsi="Times New Roman"/>
          <w:bCs/>
          <w:sz w:val="28"/>
          <w:szCs w:val="28"/>
        </w:rPr>
        <w:t>газотранспортную и сервисную инфраструктуру.</w:t>
      </w:r>
    </w:p>
    <w:p w:rsidR="00F24D56" w:rsidRPr="00B55637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color w:val="000000"/>
          <w:sz w:val="28"/>
          <w:szCs w:val="28"/>
        </w:rPr>
        <w:t xml:space="preserve"> Внедрение газомоторной техники способствует совершенствованию отечественной транспортной системы как ключевого фактора социально-экономического развития района, повышению качества транспортных услуг, снижению совокупных издержек общества, зависящих от транспорта, повышению конкурентоспособности отечественной транспортной системы, усилению инновационной, социальной и экологической направленности развития транспортной отрасли.</w:t>
      </w:r>
    </w:p>
    <w:p w:rsidR="00F24D56" w:rsidRPr="00E95D02" w:rsidRDefault="00F24D56" w:rsidP="00F24D56">
      <w:pPr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Внедрение газомоторной техники является на сегодняшний день одним из основных шагов по реализации экологической политики государства                       в сфере транспорта, в соответствии с которой экологические параметры станут не ограничителем, а движущим фактором развития транспорта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Использование природного газа в качестве моторного топлива  позволяет: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уменьшить в 1,4-1,6 раза себестоимость перевозок за счет меньшей цены газомоторного топлива;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снизить  выбросы токсичных веществ в окружающую среду (оксида углерода – в 2,5 раза, оксида азота – в 2 раза, углеводородов – в 3 раза, задымленности – в 9 раз);</w:t>
      </w:r>
    </w:p>
    <w:p w:rsidR="00F24D56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 xml:space="preserve">повысить  ресурс двигателей и срок  эксплуатации транспортных средств </w:t>
      </w:r>
      <w:r w:rsidRPr="00E95D02">
        <w:rPr>
          <w:rFonts w:ascii="Times New Roman" w:hAnsi="Times New Roman"/>
          <w:spacing w:val="-1"/>
          <w:sz w:val="28"/>
          <w:szCs w:val="28"/>
        </w:rPr>
        <w:t xml:space="preserve">и </w:t>
      </w:r>
      <w:r w:rsidRPr="00E95D02">
        <w:rPr>
          <w:rFonts w:ascii="Times New Roman" w:hAnsi="Times New Roman"/>
          <w:sz w:val="28"/>
          <w:szCs w:val="28"/>
        </w:rPr>
        <w:t>техники специального назначения</w:t>
      </w:r>
      <w:r w:rsidRPr="00E95D02">
        <w:rPr>
          <w:rFonts w:ascii="Times New Roman" w:hAnsi="Times New Roman"/>
          <w:color w:val="000000"/>
          <w:sz w:val="28"/>
          <w:szCs w:val="28"/>
        </w:rPr>
        <w:t xml:space="preserve"> в 1,3-1,5 раза.</w:t>
      </w:r>
    </w:p>
    <w:p w:rsidR="005064F6" w:rsidRPr="00B55637" w:rsidRDefault="005064F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390F44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Pr="00390F44">
        <w:rPr>
          <w:rFonts w:ascii="Times New Roman" w:hAnsi="Times New Roman"/>
          <w:sz w:val="28"/>
          <w:szCs w:val="28"/>
        </w:rPr>
        <w:t>элементам автомобильных дорог, требующим поддержания их в надлежащем состоянии относятся</w:t>
      </w:r>
      <w:proofErr w:type="gramEnd"/>
      <w:r w:rsidRPr="00390F44">
        <w:rPr>
          <w:rFonts w:ascii="Times New Roman" w:hAnsi="Times New Roman"/>
          <w:sz w:val="28"/>
          <w:szCs w:val="28"/>
        </w:rPr>
        <w:t xml:space="preserve"> придорожные стелы, определяющие  границы территории муниципального образования Кавказский район. Придорожные стелы являются имуществом, находящимся в муниципальной казне Кавказского района, поэтому ремонт и содержание стел включены в мероприятие данной подпрограммы.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ab/>
      </w:r>
      <w:r w:rsidRPr="0062509C">
        <w:rPr>
          <w:rFonts w:ascii="Times New Roman" w:hAnsi="Times New Roman"/>
          <w:sz w:val="28"/>
          <w:szCs w:val="28"/>
        </w:rPr>
        <w:t>Реализация подпрограммы позволит решить важнейшие социально-экономические задачи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район: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lastRenderedPageBreak/>
        <w:t>- повысить уровень безопасности дорожного движения;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увеличить пропускную способность муниципальных автомобильных дорог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предупредить опасное поведение участников дорожного движения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316C6">
        <w:rPr>
          <w:rFonts w:ascii="Times New Roman" w:hAnsi="Times New Roman"/>
          <w:sz w:val="28"/>
          <w:szCs w:val="28"/>
        </w:rPr>
        <w:t xml:space="preserve">оздать условия для предоставления безопасных условий при перевозке пассажиров </w:t>
      </w:r>
      <w:r>
        <w:rPr>
          <w:rFonts w:ascii="Times New Roman" w:hAnsi="Times New Roman"/>
          <w:sz w:val="28"/>
          <w:szCs w:val="28"/>
        </w:rPr>
        <w:t>по</w:t>
      </w:r>
      <w:r w:rsidRPr="00C316C6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пригородны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автобусны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маршрута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регулярного сообщения</w:t>
      </w:r>
      <w:r>
        <w:rPr>
          <w:rFonts w:ascii="Times New Roman" w:hAnsi="Times New Roman"/>
          <w:sz w:val="28"/>
          <w:szCs w:val="28"/>
        </w:rPr>
        <w:t>.</w:t>
      </w:r>
    </w:p>
    <w:p w:rsidR="00324495" w:rsidRPr="00324495" w:rsidRDefault="00324495" w:rsidP="00F24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324495" w:rsidRPr="00324495" w:rsidRDefault="00324495" w:rsidP="000C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1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324495" w:rsidRPr="009D50DA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992"/>
      <w:r w:rsidRPr="0045036F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9D50DA">
        <w:rPr>
          <w:rFonts w:ascii="Times New Roman" w:hAnsi="Times New Roman" w:cs="Times New Roman"/>
          <w:sz w:val="28"/>
          <w:szCs w:val="28"/>
        </w:rPr>
        <w:t xml:space="preserve">подпрограммы - 2015 - 2021 годы, </w:t>
      </w:r>
      <w:r w:rsidR="009D50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50DA" w:rsidRPr="009D50DA">
        <w:rPr>
          <w:rFonts w:ascii="Times New Roman" w:hAnsi="Times New Roman" w:cs="Times New Roman"/>
          <w:sz w:val="28"/>
          <w:szCs w:val="28"/>
        </w:rPr>
        <w:t xml:space="preserve"> </w:t>
      </w:r>
      <w:r w:rsidR="009D50DA">
        <w:rPr>
          <w:rFonts w:ascii="Times New Roman" w:hAnsi="Times New Roman" w:cs="Times New Roman"/>
          <w:sz w:val="28"/>
          <w:szCs w:val="28"/>
        </w:rPr>
        <w:t xml:space="preserve">этап: 2015-2019 годы, </w:t>
      </w:r>
      <w:r w:rsidR="009D50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D50DA" w:rsidRPr="009D50DA">
        <w:rPr>
          <w:rFonts w:ascii="Times New Roman" w:hAnsi="Times New Roman" w:cs="Times New Roman"/>
          <w:sz w:val="28"/>
          <w:szCs w:val="28"/>
        </w:rPr>
        <w:t xml:space="preserve"> </w:t>
      </w:r>
      <w:r w:rsidR="009D50DA">
        <w:rPr>
          <w:rFonts w:ascii="Times New Roman" w:hAnsi="Times New Roman" w:cs="Times New Roman"/>
          <w:sz w:val="28"/>
          <w:szCs w:val="28"/>
        </w:rPr>
        <w:t>этап: 2020-2024 годы.</w:t>
      </w:r>
    </w:p>
    <w:bookmarkEnd w:id="40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324495" w:rsidP="000C745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1" w:name="sub_302"/>
      <w:r w:rsidRPr="0045036F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41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отражен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2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4426D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подпрограммы</w:t>
      </w:r>
    </w:p>
    <w:p w:rsidR="00324495" w:rsidRPr="00324495" w:rsidRDefault="00324495" w:rsidP="00442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2" w:name="sub_411"/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Общий объем финансиров</w:t>
      </w:r>
      <w:r w:rsidR="00D56D27">
        <w:rPr>
          <w:rFonts w:ascii="Times New Roman" w:hAnsi="Times New Roman" w:cs="Times New Roman"/>
          <w:sz w:val="28"/>
          <w:szCs w:val="28"/>
        </w:rPr>
        <w:t>ани</w:t>
      </w:r>
      <w:r w:rsidR="000A13C9">
        <w:rPr>
          <w:rFonts w:ascii="Times New Roman" w:hAnsi="Times New Roman" w:cs="Times New Roman"/>
          <w:sz w:val="28"/>
          <w:szCs w:val="28"/>
        </w:rPr>
        <w:t xml:space="preserve">я </w:t>
      </w:r>
      <w:r w:rsidR="005852BD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приведен 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в </w:t>
      </w:r>
      <w:r w:rsidR="00635497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риложении N 3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324495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412"/>
      <w:bookmarkEnd w:id="42"/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>Подпрограмма реализуется за счет сре</w:t>
      </w:r>
      <w:proofErr w:type="gramStart"/>
      <w:r w:rsidR="00324495" w:rsidRPr="0045036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324495" w:rsidRPr="0045036F">
        <w:rPr>
          <w:rFonts w:ascii="Times New Roman" w:hAnsi="Times New Roman" w:cs="Times New Roman"/>
          <w:sz w:val="28"/>
          <w:szCs w:val="28"/>
        </w:rPr>
        <w:t>аевого и районного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 бюджетов.</w:t>
      </w:r>
    </w:p>
    <w:bookmarkEnd w:id="43"/>
    <w:p w:rsidR="00635497" w:rsidRDefault="00010C37" w:rsidP="00324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Ресурсное обеспечение мероприятий подпрограммы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</w:t>
      </w:r>
    </w:p>
    <w:p w:rsidR="00324495" w:rsidRPr="00324495" w:rsidRDefault="0063549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Финансирование мероприятия «Приобретение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район» планируется в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F934B8">
        <w:rPr>
          <w:rFonts w:ascii="Times New Roman" w:hAnsi="Times New Roman"/>
          <w:sz w:val="28"/>
          <w:szCs w:val="28"/>
        </w:rPr>
        <w:t>, посредством предоставления субсидии из краевого бюджета, из средств местного бюджета и средств автотранспортного предприятия</w:t>
      </w:r>
      <w:proofErr w:type="gramStart"/>
      <w:r w:rsidRPr="00F934B8">
        <w:rPr>
          <w:rFonts w:ascii="Times New Roman" w:hAnsi="Times New Roman"/>
          <w:sz w:val="28"/>
          <w:szCs w:val="28"/>
        </w:rPr>
        <w:t>.</w:t>
      </w:r>
      <w:r w:rsidR="00324495" w:rsidRPr="003244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>Реализация мероприятия будет осуществляться на основании: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F934B8">
        <w:rPr>
          <w:rFonts w:ascii="Times New Roman" w:hAnsi="Times New Roman"/>
          <w:sz w:val="28"/>
          <w:szCs w:val="28"/>
        </w:rPr>
        <w:t xml:space="preserve"> Порядка предоставления бюджетам муниципальных образований Краснодарского края  субсидий на софинансирование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 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F934B8">
        <w:rPr>
          <w:rFonts w:ascii="Times New Roman" w:hAnsi="Times New Roman"/>
          <w:sz w:val="28"/>
          <w:szCs w:val="28"/>
        </w:rPr>
        <w:t xml:space="preserve">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министерством транспорта</w:t>
      </w:r>
      <w:r w:rsidRPr="00F934B8">
        <w:rPr>
          <w:rFonts w:ascii="Times New Roman" w:hAnsi="Times New Roman"/>
          <w:sz w:val="28"/>
          <w:szCs w:val="28"/>
        </w:rPr>
        <w:t xml:space="preserve"> и дорожного хозяйства Краснодарского края по предоставлению субсидии муниципальному образованию Кавказский район на софинансирование расходных обязательств по созданию </w:t>
      </w:r>
      <w:r w:rsidRPr="00F934B8">
        <w:rPr>
          <w:rFonts w:ascii="Times New Roman" w:hAnsi="Times New Roman"/>
          <w:sz w:val="28"/>
          <w:szCs w:val="28"/>
        </w:rPr>
        <w:lastRenderedPageBreak/>
        <w:t>условий для предоставления транспортных услуг населению и организации транспортного обслуживания населения посредством обновления парка автобусов.</w:t>
      </w:r>
    </w:p>
    <w:p w:rsidR="00635497" w:rsidRPr="00F934B8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3)Порядка предоставления </w:t>
      </w:r>
      <w:r w:rsidRPr="00F934B8">
        <w:rPr>
          <w:rFonts w:ascii="Times New Roman" w:hAnsi="Times New Roman"/>
          <w:color w:val="000000"/>
          <w:sz w:val="28"/>
          <w:szCs w:val="28"/>
        </w:rPr>
        <w:t>автотранспортн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/>
          <w:color w:val="000000"/>
          <w:sz w:val="28"/>
          <w:szCs w:val="28"/>
        </w:rPr>
        <w:t>ям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>,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</w:t>
      </w:r>
      <w:r>
        <w:rPr>
          <w:rFonts w:ascii="Times New Roman" w:hAnsi="Times New Roman"/>
          <w:sz w:val="28"/>
          <w:szCs w:val="28"/>
        </w:rPr>
        <w:t>отающих на газомоторном топливе</w:t>
      </w:r>
      <w:r w:rsidRPr="00F934B8">
        <w:rPr>
          <w:rFonts w:ascii="Times New Roman" w:hAnsi="Times New Roman"/>
          <w:sz w:val="28"/>
          <w:szCs w:val="28"/>
        </w:rPr>
        <w:t>.</w:t>
      </w:r>
    </w:p>
    <w:p w:rsidR="00324495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4) 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автотранспортным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</w:t>
      </w:r>
      <w:r>
        <w:rPr>
          <w:rFonts w:ascii="Times New Roman" w:hAnsi="Times New Roman"/>
          <w:color w:val="000000"/>
          <w:sz w:val="28"/>
          <w:szCs w:val="28"/>
        </w:rPr>
        <w:t>тиями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 xml:space="preserve"> по предоставлению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работающих на газомоторном топливе</w:t>
      </w:r>
      <w:r>
        <w:rPr>
          <w:rFonts w:ascii="Times New Roman" w:hAnsi="Times New Roman"/>
          <w:sz w:val="28"/>
          <w:szCs w:val="28"/>
        </w:rPr>
        <w:t>.</w:t>
      </w:r>
    </w:p>
    <w:p w:rsidR="008D4E82" w:rsidRPr="00324495" w:rsidRDefault="008D4E82" w:rsidP="008D4E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Реализация мероприятия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</w: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»б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>удет осуществляться на основании соглашения от 10 октября 2016 года</w:t>
      </w:r>
      <w:r w:rsidR="009D50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№ 17/14 между министерством образования, науки и молодежной политики Краснодарского края и муниципальным образованием Кавказский район в целях </w:t>
      </w:r>
      <w:proofErr w:type="spellStart"/>
      <w:r w:rsidRPr="00ED41E6">
        <w:rPr>
          <w:rFonts w:ascii="Times New Roman" w:hAnsi="Times New Roman"/>
          <w:color w:val="000000" w:themeColor="text1"/>
          <w:sz w:val="28"/>
          <w:szCs w:val="28"/>
        </w:rPr>
        <w:t>софинансированиярасходных</w:t>
      </w:r>
      <w:proofErr w:type="spell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обязательств муниципального образования Кавказский район по участию в осуществлении мероприятий по предупреждению детского дорожно-транспортного травматизма на территории муниципальных образований Краснодарского края «Обеспечение безопасности населения» на 2016 год.</w:t>
      </w:r>
    </w:p>
    <w:p w:rsidR="00635497" w:rsidRDefault="00635497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4" w:name="sub_502"/>
    </w:p>
    <w:p w:rsidR="00324495" w:rsidRPr="00324495" w:rsidRDefault="00324495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5. Механизм реализации муниципальной подпрограммы и </w:t>
      </w:r>
      <w:proofErr w:type="gramStart"/>
      <w:r w:rsidRPr="003244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4495">
        <w:rPr>
          <w:rFonts w:ascii="Times New Roman" w:hAnsi="Times New Roman" w:cs="Times New Roman"/>
          <w:sz w:val="28"/>
          <w:szCs w:val="28"/>
        </w:rPr>
        <w:t xml:space="preserve"> ее выполнением</w:t>
      </w:r>
    </w:p>
    <w:bookmarkEnd w:id="44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</w:t>
      </w:r>
      <w:r w:rsidR="00324495" w:rsidRPr="00324495">
        <w:rPr>
          <w:rFonts w:ascii="Times New Roman" w:hAnsi="Times New Roman" w:cs="Times New Roman"/>
          <w:sz w:val="28"/>
          <w:szCs w:val="28"/>
        </w:rPr>
        <w:lastRenderedPageBreak/>
        <w:t>информацию, необходимую для формирования доклада о ходе реализации муниципальной программы.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</w:t>
      </w:r>
      <w:r w:rsidRPr="00010C37">
        <w:rPr>
          <w:rFonts w:ascii="Times New Roman" w:hAnsi="Times New Roman" w:cs="Times New Roman"/>
          <w:sz w:val="28"/>
          <w:szCs w:val="28"/>
        </w:rPr>
        <w:t>положений</w:t>
      </w:r>
      <w:r w:rsidR="0064123E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Федерального </w:t>
        </w:r>
        <w:proofErr w:type="spellStart"/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закона</w:t>
        </w:r>
      </w:hyperlink>
      <w:r w:rsidRPr="00010C37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10C37">
        <w:rPr>
          <w:rFonts w:ascii="Times New Roman" w:hAnsi="Times New Roman" w:cs="Times New Roman"/>
          <w:sz w:val="28"/>
          <w:szCs w:val="28"/>
        </w:rPr>
        <w:t xml:space="preserve"> 5</w:t>
      </w:r>
      <w:r w:rsidRPr="00324495">
        <w:rPr>
          <w:rFonts w:ascii="Times New Roman" w:hAnsi="Times New Roman" w:cs="Times New Roman"/>
          <w:sz w:val="28"/>
          <w:szCs w:val="28"/>
        </w:rPr>
        <w:t xml:space="preserve">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мероприятий;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324495" w:rsidRPr="00324495" w:rsidRDefault="00D6744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21FCC" w:rsidRDefault="00D67441" w:rsidP="00610369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  <w:sectPr w:rsidR="00921FCC" w:rsidSect="0032449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A7476" w:rsidRPr="002455AE" w:rsidRDefault="006A7476" w:rsidP="006A7476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800" w:history="1">
        <w:r w:rsidRPr="002455AE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"Повышение</w:t>
      </w:r>
    </w:p>
    <w:p w:rsidR="00C219A9" w:rsidRPr="002455AE" w:rsidRDefault="006A7476" w:rsidP="006A7476">
      <w:pPr>
        <w:spacing w:after="0" w:line="240" w:lineRule="auto"/>
        <w:ind w:left="7968" w:hanging="180"/>
        <w:jc w:val="right"/>
        <w:rPr>
          <w:rFonts w:ascii="Times New Roman" w:eastAsia="Calibri" w:hAnsi="Times New Roman" w:cs="Times New Roman"/>
          <w:lang w:eastAsia="en-US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дорожного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движения в муниципальном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6A7476" w:rsidRPr="002455AE" w:rsidRDefault="006A7476" w:rsidP="006A7476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C531D2" w:rsidRDefault="00C531D2" w:rsidP="00C531D2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Цели, задачи и це</w:t>
      </w:r>
      <w:r w:rsidR="0064123E">
        <w:rPr>
          <w:rFonts w:ascii="Times New Roman" w:hAnsi="Times New Roman" w:cs="Times New Roman"/>
          <w:color w:val="000000" w:themeColor="text1"/>
          <w:sz w:val="28"/>
          <w:szCs w:val="28"/>
        </w:rPr>
        <w:t>левые показатели подпрограммы 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безопасности дорожного движения в муниципальном образовании Кавказский район "</w:t>
      </w:r>
    </w:p>
    <w:tbl>
      <w:tblPr>
        <w:tblW w:w="15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958"/>
        <w:gridCol w:w="163"/>
        <w:gridCol w:w="20"/>
        <w:gridCol w:w="523"/>
        <w:gridCol w:w="708"/>
        <w:gridCol w:w="850"/>
        <w:gridCol w:w="10"/>
        <w:gridCol w:w="839"/>
        <w:gridCol w:w="15"/>
        <w:gridCol w:w="835"/>
        <w:gridCol w:w="22"/>
        <w:gridCol w:w="836"/>
        <w:gridCol w:w="22"/>
        <w:gridCol w:w="862"/>
        <w:gridCol w:w="22"/>
        <w:gridCol w:w="833"/>
        <w:gridCol w:w="22"/>
        <w:gridCol w:w="829"/>
        <w:gridCol w:w="22"/>
        <w:gridCol w:w="829"/>
        <w:gridCol w:w="22"/>
        <w:gridCol w:w="829"/>
        <w:gridCol w:w="22"/>
        <w:gridCol w:w="829"/>
        <w:gridCol w:w="22"/>
      </w:tblGrid>
      <w:tr w:rsidR="00C531D2" w:rsidTr="00C531D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целевого показателя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Статус*</w:t>
            </w:r>
          </w:p>
        </w:tc>
        <w:tc>
          <w:tcPr>
            <w:tcW w:w="85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Значение показателей</w:t>
            </w:r>
          </w:p>
        </w:tc>
      </w:tr>
      <w:tr w:rsidR="00C531D2" w:rsidTr="00C531D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Default="00C53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Default="00C53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Default="00C53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Default="00C53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163CE5">
            <w:pPr>
              <w:pStyle w:val="1"/>
              <w:rPr>
                <w:b w:val="0"/>
              </w:rPr>
            </w:pPr>
            <w:hyperlink r:id="rId14" w:anchor="sub_1800" w:history="1">
              <w:r w:rsidR="00C531D2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C531D2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подпрограммы: Текущий ремонт автобусов для транспортировки детей.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0,786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1,342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F814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814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814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814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F814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531D2" w:rsidRDefault="00C531D2">
            <w:pPr>
              <w:rPr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площадь ямочного ремонта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м.кв.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603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FA185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C531D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A185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C531D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A185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C531D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A185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C531D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FA185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C531D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№3 «Приобретение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№ 4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приобретенных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мобильных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автогородков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приобретенных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приспособлений для учащихся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показатель: </w:t>
            </w:r>
            <w:r>
              <w:rPr>
                <w:rFonts w:ascii="Times New Roman" w:hAnsi="Times New Roman"/>
              </w:rPr>
              <w:t xml:space="preserve">количество проведенных мероприятий в рамках  районного этапа Всероссийской акции «Внимание, дети!»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показатель: </w:t>
            </w:r>
            <w:r>
              <w:rPr>
                <w:rFonts w:ascii="Times New Roman" w:hAnsi="Times New Roman"/>
              </w:rPr>
              <w:t xml:space="preserve">количество участников  </w:t>
            </w:r>
          </w:p>
          <w:p w:rsidR="00C531D2" w:rsidRDefault="00C531D2">
            <w:pPr>
              <w:pStyle w:val="a6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/>
              </w:rPr>
              <w:t>районных соревнований ЮИД «Безопасное колесо»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Цель подпрограммы (задача муниципальной программы): </w:t>
            </w:r>
            <w:r>
              <w:rPr>
                <w:rFonts w:ascii="Times New Roman" w:hAnsi="Times New Roman" w:cs="Times New Roman"/>
              </w:rPr>
              <w:t>Создание условий для обеспечения безопасности дорожного движения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>
              <w:rPr>
                <w:rFonts w:ascii="Times New Roman" w:hAnsi="Times New Roman" w:cs="Times New Roman"/>
              </w:rPr>
              <w:t xml:space="preserve">поддержание в </w:t>
            </w:r>
            <w:proofErr w:type="gramStart"/>
            <w:r>
              <w:rPr>
                <w:rFonts w:ascii="Times New Roman" w:hAnsi="Times New Roman" w:cs="Times New Roman"/>
              </w:rPr>
              <w:t>надлежащем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состояния элементов автомобильных дорог для обеспечения дорожной безопасности 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Целевой показатель: количество отремонтированных стел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64123E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C531D2" w:rsidRDefault="00C531D2" w:rsidP="00C531D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1D2" w:rsidRDefault="00C531D2" w:rsidP="00C531D2">
      <w:pPr>
        <w:rPr>
          <w:rFonts w:ascii="Calibri" w:hAnsi="Calibri" w:cs="Times New Roman"/>
        </w:rPr>
      </w:pPr>
    </w:p>
    <w:p w:rsidR="00C531D2" w:rsidRDefault="00C531D2" w:rsidP="00C531D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Начальник отдела жилищно-коммунального хозяйства, </w:t>
      </w:r>
    </w:p>
    <w:p w:rsidR="00C531D2" w:rsidRDefault="00C531D2" w:rsidP="00C531D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муниципального образования Кавказский район                                                                                                                                  В.Н. Афанасьева</w:t>
      </w:r>
    </w:p>
    <w:p w:rsidR="00C531D2" w:rsidRDefault="00C531D2" w:rsidP="00C531D2">
      <w:pPr>
        <w:spacing w:after="0"/>
        <w:rPr>
          <w:rFonts w:ascii="Times New Roman" w:hAnsi="Times New Roman"/>
          <w:sz w:val="28"/>
          <w:szCs w:val="28"/>
          <w:shd w:val="clear" w:color="auto" w:fill="F0F0F0"/>
        </w:rPr>
        <w:sectPr w:rsidR="00C531D2">
          <w:pgSz w:w="16800" w:h="11900" w:orient="landscape"/>
          <w:pgMar w:top="1100" w:right="1134" w:bottom="799" w:left="1134" w:header="720" w:footer="720" w:gutter="0"/>
          <w:cols w:space="720"/>
        </w:sectPr>
      </w:pPr>
    </w:p>
    <w:p w:rsidR="00921FCC" w:rsidRPr="007E604A" w:rsidRDefault="0064123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lastRenderedPageBreak/>
        <w:t>П</w:t>
      </w:r>
      <w:r w:rsidR="00921FCC" w:rsidRPr="007E604A">
        <w:rPr>
          <w:rFonts w:ascii="Times New Roman" w:eastAsia="Calibri" w:hAnsi="Times New Roman" w:cs="Times New Roman"/>
          <w:szCs w:val="28"/>
          <w:lang w:eastAsia="en-US"/>
        </w:rPr>
        <w:t>РИЛОЖЕНИЕ № 2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921FCC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Default="00921FCC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24F1B" w:rsidRPr="007E604A" w:rsidRDefault="00124F1B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2504"/>
        <w:gridCol w:w="919"/>
        <w:gridCol w:w="1384"/>
        <w:gridCol w:w="1175"/>
        <w:gridCol w:w="1276"/>
        <w:gridCol w:w="1275"/>
        <w:gridCol w:w="1104"/>
        <w:gridCol w:w="1448"/>
        <w:gridCol w:w="1842"/>
        <w:gridCol w:w="1843"/>
      </w:tblGrid>
      <w:tr w:rsidR="00C531D2" w:rsidRPr="00C531D2" w:rsidTr="0064123E">
        <w:trPr>
          <w:trHeight w:val="37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 мероприятий подпрограммы «Повышение безопасности дорожного движения в муниципальном образовании Кавказский район»</w:t>
            </w:r>
          </w:p>
        </w:tc>
      </w:tr>
      <w:tr w:rsidR="00C531D2" w:rsidRPr="00C531D2" w:rsidTr="0064123E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64123E">
        <w:trPr>
          <w:trHeight w:val="3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ь(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распорядитель) бюджетных средств, исполнитель</w:t>
            </w:r>
          </w:p>
        </w:tc>
      </w:tr>
      <w:tr w:rsidR="00C531D2" w:rsidRPr="00C531D2" w:rsidTr="0064123E">
        <w:trPr>
          <w:trHeight w:val="3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92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106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531D2" w:rsidRPr="00C531D2" w:rsidTr="0064123E">
        <w:trPr>
          <w:trHeight w:val="6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Безопасная транспортировка детей и учащихся к общеобразовательным и иным учреждениям</w:t>
            </w: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 автобусов для транспортировки детей</w:t>
            </w:r>
          </w:p>
        </w:tc>
      </w:tr>
      <w:tr w:rsidR="00C531D2" w:rsidRPr="00C531D2" w:rsidTr="0064123E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№1 «Ремонт автотранспортных средств (автобусов),  закрепленных за образовательными учреждениями»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выездов  детей для участия в мероприятиях различного уровня,  осуществление подвоза учащихся к образовательн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ым учреждениям автобусами, техническое состояние которых соответствует нормам действующего законодательства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образования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C531D2" w:rsidRPr="00C531D2" w:rsidTr="0064123E">
        <w:trPr>
          <w:trHeight w:val="12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C531D2" w:rsidRPr="00C531D2" w:rsidTr="0064123E">
        <w:trPr>
          <w:trHeight w:val="589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 «Капитальный ремонт, ремонт и содержание автомобильных дорог общего пользования местного значения, включенных в реестр имущества МО Кавказский район, разработка документации по планировке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в целях размещения автомобильных 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в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установленных законодательством Российской Федерации и Краснодарского края»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4123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59 011,8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33657,0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64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354,8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поведения участников дорожного движения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C531D2" w:rsidRPr="00C531D2" w:rsidTr="0064123E">
        <w:trPr>
          <w:trHeight w:val="563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1 695,6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D11CB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6657</w:t>
            </w:r>
            <w:r w:rsid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D11CB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2124</w:t>
            </w:r>
            <w:r w:rsid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2 771,0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503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2.1.</w:t>
            </w:r>
            <w:r w:rsidR="00FA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FA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2.1 </w:t>
            </w:r>
            <w:r w:rsidR="00FA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апитальный ремонт и ремонт автомобильных дорог общего пользования местного значения)»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28657,0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1508,6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</w:t>
            </w:r>
            <w:r w:rsid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  <w:r w:rsidR="00FA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2.2 Ремонт и содержание автомобильных дорог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общего пользования местного значения, включенных в реестр имущества МО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в целях повышения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безопасности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края»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D1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D1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1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3338</w:t>
            </w:r>
            <w:r w:rsid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Дорожное полотно участков дорог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1 495,5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1 390,9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D11CB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1886</w:t>
            </w:r>
            <w:r w:rsid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D11CB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1886</w:t>
            </w:r>
            <w:r w:rsid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2535,9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2843,4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15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C531D2" w:rsidRPr="00C531D2" w:rsidTr="0064123E">
        <w:trPr>
          <w:trHeight w:val="9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автобусного парка  автопредприятий,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C531D2" w:rsidRPr="00C531D2" w:rsidTr="0064123E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3 </w:t>
            </w:r>
            <w:r w:rsidRPr="00C531D2">
              <w:rPr>
                <w:rFonts w:ascii="Times New Roman" w:eastAsia="Times New Roman" w:hAnsi="Times New Roman" w:cs="Times New Roman"/>
                <w:color w:val="000000"/>
              </w:rPr>
              <w:t xml:space="preserve">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</w:t>
            </w:r>
            <w:r w:rsidRPr="00C531D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 территории муниципального образования 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автобусного парка автотранспортных предприятий: приобретение 3-х автобусов, работающих на газомоторном топливе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9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правого сознания и предупреждения опасного поведения участников дорожного движения, профилактика детского 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дорожного-транспортного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травматизма</w:t>
            </w: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безопасного участия детей в дорожном движении</w:t>
            </w:r>
          </w:p>
        </w:tc>
      </w:tr>
      <w:tr w:rsidR="00C531D2" w:rsidRPr="00C531D2" w:rsidTr="0064123E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4. 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1 681,4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24 мобильных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автогородков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оснащение 24 кабинетов по безопасности дорожного движения, приобретение 24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световозвращающих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приспособлений для учащихся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1 351,4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C531D2" w:rsidRPr="00C531D2" w:rsidTr="0064123E">
        <w:trPr>
          <w:trHeight w:val="6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C531D2" w:rsidRPr="00C531D2" w:rsidTr="0064123E">
        <w:trPr>
          <w:trHeight w:val="938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5 Ремонт и содержание придорожных стел, расположенных на границах территории Кавказского района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4123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4123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</w:rPr>
              <w:t>Замена электрооборудования стелы расположенной на границе Кавказского и Тбилисского районов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4123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4123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603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64288</w:t>
            </w:r>
            <w:r w:rsid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4123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33 657,0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603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30631</w:t>
            </w:r>
            <w:r w:rsidR="005C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3 766,5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2 429,6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4 297,1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D11CB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C74F3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D11CB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2604,6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C74F3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C74F3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3 121,0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C74F3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C74F3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3 430,0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3 430,0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3 430,0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64123E">
        <w:trPr>
          <w:trHeight w:val="37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жилищно-коммунального хозяйства, </w:t>
            </w:r>
          </w:p>
        </w:tc>
      </w:tr>
      <w:tr w:rsidR="00C531D2" w:rsidRPr="00C531D2" w:rsidTr="0064123E">
        <w:trPr>
          <w:trHeight w:val="37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транспорта, связи и дорожного хозяйства администрации </w:t>
            </w:r>
          </w:p>
        </w:tc>
      </w:tr>
      <w:tr w:rsidR="00C531D2" w:rsidRPr="00C531D2" w:rsidTr="0064123E">
        <w:trPr>
          <w:trHeight w:val="360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 Кавказский район                                                                                                  В.Н.Афанасьева</w:t>
            </w:r>
          </w:p>
        </w:tc>
      </w:tr>
      <w:tr w:rsidR="00C531D2" w:rsidRPr="00C531D2" w:rsidTr="0064123E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color w:val="008000"/>
          <w:sz w:val="28"/>
          <w:szCs w:val="28"/>
        </w:rPr>
        <w:sectPr w:rsidR="00921FCC" w:rsidRPr="007E604A" w:rsidSect="005C1A7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«</w:t>
      </w:r>
      <w:r w:rsidRPr="007E604A">
        <w:rPr>
          <w:rFonts w:ascii="Times New Roman" w:eastAsia="Calibri" w:hAnsi="Times New Roman" w:cs="Times New Roman"/>
          <w:szCs w:val="28"/>
          <w:lang w:eastAsia="en-US"/>
        </w:rPr>
        <w:t>ПРИЛОЖЕНИЕ № 3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C02DBF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8"/>
          <w:szCs w:val="28"/>
        </w:rPr>
      </w:pPr>
    </w:p>
    <w:tbl>
      <w:tblPr>
        <w:tblW w:w="13799" w:type="dxa"/>
        <w:tblInd w:w="93" w:type="dxa"/>
        <w:tblLook w:val="04A0" w:firstRow="1" w:lastRow="0" w:firstColumn="1" w:lastColumn="0" w:noHBand="0" w:noVBand="1"/>
      </w:tblPr>
      <w:tblGrid>
        <w:gridCol w:w="2047"/>
        <w:gridCol w:w="3778"/>
        <w:gridCol w:w="1052"/>
        <w:gridCol w:w="1986"/>
        <w:gridCol w:w="1581"/>
        <w:gridCol w:w="1080"/>
        <w:gridCol w:w="1104"/>
        <w:gridCol w:w="1171"/>
      </w:tblGrid>
      <w:tr w:rsidR="00C531D2" w:rsidRPr="00C531D2" w:rsidTr="00C531D2">
        <w:trPr>
          <w:trHeight w:val="863"/>
        </w:trPr>
        <w:tc>
          <w:tcPr>
            <w:tcW w:w="137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Обоснование ресурсного обеспечения подпрограммы «Повышение безопасности дорожного движения в муниципальном образовании Кавказский район»</w:t>
            </w:r>
          </w:p>
        </w:tc>
      </w:tr>
      <w:tr w:rsidR="00C531D2" w:rsidRPr="00C531D2" w:rsidTr="00C531D2">
        <w:trPr>
          <w:trHeight w:val="300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</w:t>
            </w:r>
            <w:proofErr w:type="spellStart"/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C531D2" w:rsidRPr="00C531D2" w:rsidTr="00C531D2">
        <w:trPr>
          <w:trHeight w:val="300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312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</w:tr>
      <w:tr w:rsidR="00C531D2" w:rsidRPr="00C531D2" w:rsidTr="00C531D2">
        <w:trPr>
          <w:trHeight w:val="289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31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531D2" w:rsidRPr="00C531D2" w:rsidTr="00C531D2">
        <w:trPr>
          <w:trHeight w:val="590"/>
        </w:trPr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безопасности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дорожногодвижения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муниципальном образовании Кавказский район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D11CB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64288</w:t>
            </w:r>
            <w:r w:rsidR="005C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2E79D7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33657,0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D11CB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5" w:name="RANGE!G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30631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bookmarkEnd w:id="45"/>
            <w:r w:rsidR="005C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6783,5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1783,5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43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6231,5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2429,6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13700,4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2339,1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4297,1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4297,1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C74F3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1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2E79D7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D11CB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2604,6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2E79D7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7587,0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2E79D7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6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2E79D7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7925,3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2E79D7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6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6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75"/>
        </w:trPr>
        <w:tc>
          <w:tcPr>
            <w:tcW w:w="2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ind w:firstLineChars="1500" w:firstLine="4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C531D2">
        <w:trPr>
          <w:trHeight w:val="375"/>
        </w:trPr>
        <w:tc>
          <w:tcPr>
            <w:tcW w:w="6877" w:type="dxa"/>
            <w:gridSpan w:val="3"/>
            <w:shd w:val="clear" w:color="auto" w:fill="auto"/>
            <w:noWrap/>
            <w:vAlign w:val="center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жилищно-коммунального хозяйства, 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C531D2">
        <w:trPr>
          <w:trHeight w:val="375"/>
        </w:trPr>
        <w:tc>
          <w:tcPr>
            <w:tcW w:w="8863" w:type="dxa"/>
            <w:gridSpan w:val="4"/>
            <w:shd w:val="clear" w:color="auto" w:fill="auto"/>
            <w:noWrap/>
            <w:vAlign w:val="center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транспорта, связи и дорожного хозяйства администрации 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C531D2">
        <w:trPr>
          <w:trHeight w:val="375"/>
        </w:trPr>
        <w:tc>
          <w:tcPr>
            <w:tcW w:w="8863" w:type="dxa"/>
            <w:gridSpan w:val="4"/>
            <w:shd w:val="clear" w:color="auto" w:fill="auto"/>
            <w:noWrap/>
            <w:vAlign w:val="center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Кавказский район                     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55" w:type="dxa"/>
            <w:gridSpan w:val="3"/>
            <w:shd w:val="clear" w:color="auto" w:fill="auto"/>
            <w:noWrap/>
            <w:vAlign w:val="center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В.Н.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фанасьева</w:t>
            </w:r>
          </w:p>
        </w:tc>
      </w:tr>
    </w:tbl>
    <w:p w:rsidR="009B3670" w:rsidRDefault="009B3670" w:rsidP="00C56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3670" w:rsidSect="00921FC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Подпрограмма «Обеспечение жильем молодых семей»</w:t>
      </w: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 подпрограммы "Обеспечение жильем молодых семей" 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6" w:type="dxa"/>
        <w:tblLook w:val="01E0" w:firstRow="1" w:lastRow="1" w:firstColumn="1" w:lastColumn="1" w:noHBand="0" w:noVBand="0"/>
      </w:tblPr>
      <w:tblGrid>
        <w:gridCol w:w="3138"/>
        <w:gridCol w:w="6188"/>
      </w:tblGrid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Координатор подпрограммы 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инвестиций и развития малого и среднего предпринимательства администрации муниципального образования Кавказский район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Не предусмотрены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нуждающимися в улучшении жилищных условий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решения жилищной проблемы молодых семей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целевых показателей подпрограммы</w:t>
            </w:r>
          </w:p>
        </w:tc>
        <w:tc>
          <w:tcPr>
            <w:tcW w:w="6188" w:type="dxa"/>
            <w:shd w:val="clear" w:color="auto" w:fill="auto"/>
          </w:tcPr>
          <w:p w:rsidR="00C531D2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C531D2" w:rsidRDefault="00C531D2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Проекты и (или)</w:t>
            </w:r>
          </w:p>
          <w:p w:rsidR="00C531D2" w:rsidRDefault="00C531D2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программы </w:t>
            </w:r>
          </w:p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C531D2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</w:t>
            </w:r>
          </w:p>
          <w:p w:rsidR="00DB5AD9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</w:t>
            </w:r>
            <w:r w:rsidR="00DB5A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подпрограммы: 2017 -2024</w:t>
            </w: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годы, </w:t>
            </w:r>
            <w:r w:rsidR="00DB5AD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DB5AD9" w:rsidRPr="00DB5AD9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 – 2017-2019 годы</w:t>
            </w:r>
          </w:p>
          <w:p w:rsidR="009B3670" w:rsidRDefault="00DB5AD9" w:rsidP="00DB5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 – 2020-2024 годы</w:t>
            </w:r>
          </w:p>
          <w:p w:rsidR="00DB5AD9" w:rsidRPr="009B3670" w:rsidRDefault="00DB5AD9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бюджетных ассигнований</w:t>
            </w:r>
          </w:p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2C2CB8" w:rsidRDefault="009B3670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– </w:t>
            </w:r>
            <w:r w:rsidR="0084418B">
              <w:rPr>
                <w:rFonts w:ascii="Times New Roman" w:eastAsia="Times New Roman" w:hAnsi="Times New Roman" w:cs="Times New Roman"/>
                <w:sz w:val="28"/>
                <w:szCs w:val="28"/>
              </w:rPr>
              <w:t>4933,5</w:t>
            </w: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сре</w:t>
            </w:r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дств федерального бюджета – </w:t>
            </w:r>
            <w:r w:rsidR="0084418B">
              <w:rPr>
                <w:rFonts w:ascii="Times New Roman" w:eastAsia="Times New Roman" w:hAnsi="Times New Roman" w:cs="Times New Roman"/>
                <w:sz w:val="28"/>
                <w:szCs w:val="28"/>
              </w:rPr>
              <w:t>365,0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</w:t>
            </w:r>
            <w:r w:rsidR="00CF0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джета – </w:t>
            </w:r>
            <w:r w:rsidR="0084418B">
              <w:rPr>
                <w:rFonts w:ascii="Times New Roman" w:eastAsia="Times New Roman" w:hAnsi="Times New Roman" w:cs="Times New Roman"/>
                <w:sz w:val="28"/>
                <w:szCs w:val="28"/>
              </w:rPr>
              <w:t>1744,9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9B3670" w:rsidRPr="009B3670" w:rsidRDefault="002C2CB8" w:rsidP="0084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="000C2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 местного бюджета </w:t>
            </w:r>
            <w:r w:rsidR="0084418B">
              <w:rPr>
                <w:rFonts w:ascii="Times New Roman" w:eastAsia="Times New Roman" w:hAnsi="Times New Roman" w:cs="Times New Roman"/>
                <w:sz w:val="28"/>
                <w:szCs w:val="28"/>
              </w:rPr>
              <w:t>2824,0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 </w:t>
            </w:r>
          </w:p>
        </w:tc>
      </w:tr>
    </w:tbl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46" w:name="sub_2100"/>
    </w:p>
    <w:p w:rsidR="002C2CB8" w:rsidRPr="009B3670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6"/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Характеристика текущего состояния и прогноз развития в сфере реализации 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7" w:name="sub_22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Наличие собственного жилья является одной из базовых ценностей человеческого существования, основных его потребностей, обеспечивающих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 в целях минимизации рисков  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</w:t>
      </w:r>
      <w:proofErr w:type="spell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ситуациии</w:t>
      </w:r>
      <w:proofErr w:type="spell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bookmarkEnd w:id="47"/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</w:rPr>
      </w:pPr>
      <w:r w:rsidRPr="009B3670">
        <w:rPr>
          <w:rFonts w:ascii="Times New Roman" w:eastAsia="Times New Roman" w:hAnsi="Times New Roman" w:cs="Arial"/>
          <w:bCs/>
          <w:sz w:val="28"/>
          <w:szCs w:val="28"/>
        </w:rPr>
        <w:t xml:space="preserve">Цели, задачи и целевые показатели подпрограммы </w:t>
      </w:r>
      <w:r w:rsidRPr="009B3670">
        <w:rPr>
          <w:rFonts w:ascii="Times New Roman" w:eastAsia="Times New Roman" w:hAnsi="Times New Roman" w:cs="Times New Roman"/>
          <w:bCs/>
          <w:sz w:val="28"/>
          <w:szCs w:val="28"/>
        </w:rPr>
        <w:t xml:space="preserve">"Обеспечение жильем молодых семей" </w:t>
      </w:r>
      <w:r w:rsidRPr="009B3670">
        <w:rPr>
          <w:rFonts w:ascii="Times New Roman" w:eastAsia="Times New Roman" w:hAnsi="Times New Roman" w:cs="Arial"/>
          <w:bCs/>
          <w:sz w:val="28"/>
          <w:szCs w:val="28"/>
        </w:rPr>
        <w:t>представлены в приложении № 1.</w:t>
      </w:r>
    </w:p>
    <w:p w:rsidR="009B3670" w:rsidRPr="009B3670" w:rsidRDefault="009B3670" w:rsidP="009B367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8" w:name="sub_23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Сроки реализации подпрограммы: 2017 – 2020 годы.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 Перечень мероприятий подпрограммы</w:t>
      </w: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Мероприятия подпрограммы представлены в табличной форме в приложении № 2 к подпрограмме.</w:t>
      </w: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Обоснование ресурсного обеспечения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4418B" w:rsidRDefault="0084418B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подпрограммы представлено в табличной форме в приложении № 3 к подпрограмме.</w:t>
      </w:r>
    </w:p>
    <w:p w:rsidR="00D77A72" w:rsidRPr="009B3670" w:rsidRDefault="00D77A72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Социальная выплата молодым семьям предоставляется за счет средств федерального, краевого и местного бюджетов на приобретение (строительство) жилого помещения в соответствии с Правилами на приобретение </w:t>
      </w:r>
      <w:r>
        <w:rPr>
          <w:rFonts w:ascii="Times New Roman" w:hAnsi="Times New Roman"/>
          <w:sz w:val="28"/>
          <w:szCs w:val="28"/>
        </w:rPr>
        <w:lastRenderedPageBreak/>
        <w:t>(строительство) жилья и их использования, утвержденными постановлением администрации муниципального образования Кавказский рай</w:t>
      </w:r>
      <w:r w:rsidR="006F5F26">
        <w:rPr>
          <w:rFonts w:ascii="Times New Roman" w:hAnsi="Times New Roman"/>
          <w:sz w:val="28"/>
          <w:szCs w:val="28"/>
        </w:rPr>
        <w:t>он</w:t>
      </w:r>
      <w:r w:rsidR="0084418B">
        <w:rPr>
          <w:rFonts w:ascii="Times New Roman" w:hAnsi="Times New Roman"/>
          <w:sz w:val="28"/>
          <w:szCs w:val="28"/>
        </w:rPr>
        <w:t>.</w:t>
      </w:r>
      <w:r w:rsidR="006F5F26">
        <w:rPr>
          <w:rFonts w:ascii="Times New Roman" w:hAnsi="Times New Roman"/>
          <w:sz w:val="28"/>
          <w:szCs w:val="28"/>
        </w:rPr>
        <w:t xml:space="preserve"> </w:t>
      </w:r>
    </w:p>
    <w:p w:rsidR="00D77A72" w:rsidRDefault="00D77A72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>5. Механизм реализации муниципальной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</w:t>
      </w:r>
      <w:proofErr w:type="gramStart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 за</w:t>
      </w:r>
      <w:proofErr w:type="gramEnd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ее выполнением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Текущее управление подпрограммой осуществляет ее координатор, который: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обеспечивает разработку и реализацию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организует работу по достижению целевых показателей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иные полномочия, установленные муниципальной программой (подпрограммой).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Начальник отдела инвестиций и развития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малого и среднего предпринимательства                                           Н.С.Данилова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8"/>
    <w:p w:rsidR="009B3670" w:rsidRPr="009B3670" w:rsidRDefault="009B3670" w:rsidP="009B3670">
      <w:pPr>
        <w:rPr>
          <w:rFonts w:ascii="Times New Roman" w:eastAsia="Times New Roman" w:hAnsi="Times New Roman" w:cs="Times New Roman"/>
          <w:sz w:val="24"/>
          <w:szCs w:val="28"/>
          <w:lang w:eastAsia="ar-SA"/>
        </w:rPr>
        <w:sectPr w:rsidR="009B3670" w:rsidRPr="009B3670" w:rsidSect="00033E1E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1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84418B" w:rsidRDefault="0084418B" w:rsidP="0084418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84418B" w:rsidRDefault="0084418B" w:rsidP="0084418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Цели, задачи и целевые показатели подпрограммы </w:t>
      </w:r>
      <w:r>
        <w:rPr>
          <w:rFonts w:ascii="Times New Roman" w:hAnsi="Times New Roman"/>
          <w:color w:val="auto"/>
          <w:sz w:val="28"/>
          <w:szCs w:val="28"/>
        </w:rPr>
        <w:t>"Обеспечение жильем молодых семей"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3"/>
        <w:gridCol w:w="851"/>
        <w:gridCol w:w="851"/>
        <w:gridCol w:w="851"/>
        <w:gridCol w:w="2124"/>
        <w:gridCol w:w="708"/>
        <w:gridCol w:w="708"/>
        <w:gridCol w:w="993"/>
        <w:gridCol w:w="993"/>
        <w:gridCol w:w="992"/>
        <w:gridCol w:w="1134"/>
        <w:gridCol w:w="992"/>
        <w:gridCol w:w="992"/>
        <w:gridCol w:w="1134"/>
        <w:gridCol w:w="993"/>
      </w:tblGrid>
      <w:tr w:rsidR="0084418B" w:rsidTr="0084418B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1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Статус*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84418B" w:rsidTr="0084418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rPr>
                <w:b/>
              </w:rPr>
            </w:pPr>
            <w:r>
              <w:rPr>
                <w:rStyle w:val="a4"/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t>"Обеспечение жильем молодых семей"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подпрограммы (задача муниципальной программы)</w:t>
            </w:r>
            <w:proofErr w:type="gramStart"/>
            <w:r>
              <w:rPr>
                <w:rFonts w:ascii="Times New Roman" w:hAnsi="Times New Roman" w:cs="Times New Roman"/>
              </w:rPr>
              <w:t>:о</w:t>
            </w:r>
            <w:proofErr w:type="gramEnd"/>
            <w:r>
              <w:rPr>
                <w:rFonts w:ascii="Times New Roman" w:hAnsi="Times New Roman" w:cs="Times New Roman"/>
              </w:rPr>
              <w:t>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показатели: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418B" w:rsidTr="0084418B">
        <w:trPr>
          <w:gridAfter w:val="11"/>
          <w:wAfter w:w="11764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18B" w:rsidRDefault="008441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418B" w:rsidRDefault="008441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418B" w:rsidRDefault="008441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418B" w:rsidRDefault="008441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418B" w:rsidRDefault="0084418B" w:rsidP="0084418B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Начальник отдела инвестиций и развития</w:t>
      </w:r>
    </w:p>
    <w:p w:rsidR="0084418B" w:rsidRDefault="0084418B" w:rsidP="0084418B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малого и среднего предпринимательства                                                                                                                                                О.И. Киреева</w:t>
      </w:r>
    </w:p>
    <w:p w:rsidR="0084418B" w:rsidRDefault="0084418B" w:rsidP="0084418B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sectPr w:rsidR="009B3670" w:rsidRPr="009B3670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2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976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2250"/>
        <w:gridCol w:w="919"/>
        <w:gridCol w:w="1108"/>
        <w:gridCol w:w="1559"/>
        <w:gridCol w:w="1581"/>
        <w:gridCol w:w="1028"/>
        <w:gridCol w:w="1104"/>
        <w:gridCol w:w="1532"/>
        <w:gridCol w:w="1701"/>
        <w:gridCol w:w="1701"/>
      </w:tblGrid>
      <w:tr w:rsidR="0084418B" w:rsidRPr="0084418B" w:rsidTr="0084418B">
        <w:trPr>
          <w:trHeight w:val="37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 мероприятий подпрограммы «Обеспечение жильем молодых семей»</w:t>
            </w: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84418B">
        <w:trPr>
          <w:trHeight w:val="31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84418B" w:rsidRPr="0084418B" w:rsidTr="0084418B">
        <w:trPr>
          <w:trHeight w:val="623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57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72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решения жилищной проблемы молодых семей.</w:t>
            </w:r>
          </w:p>
        </w:tc>
      </w:tr>
      <w:tr w:rsidR="0084418B" w:rsidRPr="0084418B" w:rsidTr="0084418B">
        <w:trPr>
          <w:trHeight w:val="9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Задача: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порядке</w:t>
            </w:r>
            <w:proofErr w:type="gramEnd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нуждающимися в улучшении жилищных условий.</w:t>
            </w:r>
          </w:p>
        </w:tc>
      </w:tr>
      <w:tr w:rsidR="0084418B" w:rsidRPr="0084418B" w:rsidTr="0084418B">
        <w:trPr>
          <w:trHeight w:val="949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 1 Предоставление социальных выплат молодым семьям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4638,6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9640E5" w:rsidP="00C4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2679,5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762,9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740,8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  <w:r w:rsidR="0084418B"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C41DC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0E5" w:rsidRPr="0084418B" w:rsidTr="0084418B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4638,6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2679,5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0D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640E5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0D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0E5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0D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0E5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0D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0E5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0D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0E5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0D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0E5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0D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0E5" w:rsidRPr="0084418B" w:rsidTr="000D32F3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E5" w:rsidRPr="0084418B" w:rsidRDefault="009640E5" w:rsidP="000D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0E5" w:rsidRPr="0084418B" w:rsidTr="000D32F3">
        <w:trPr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E5" w:rsidRPr="0084418B" w:rsidRDefault="009640E5" w:rsidP="000D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0E5" w:rsidRPr="0084418B" w:rsidTr="000D32F3">
        <w:trPr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E5" w:rsidRPr="0084418B" w:rsidRDefault="009640E5" w:rsidP="000D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0E5" w:rsidRPr="0084418B" w:rsidTr="0084418B">
        <w:trPr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0D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84418B">
        <w:trPr>
          <w:trHeight w:val="375"/>
        </w:trPr>
        <w:tc>
          <w:tcPr>
            <w:tcW w:w="4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инвестиций и развития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84418B">
        <w:trPr>
          <w:trHeight w:val="37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малого и среднего предпринимательства                                                                                                                 О.И. Киреева</w:t>
            </w:r>
          </w:p>
        </w:tc>
      </w:tr>
    </w:tbl>
    <w:p w:rsid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64C" w:rsidRPr="009B3670" w:rsidRDefault="009F464C" w:rsidP="009F464C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3</w:t>
      </w:r>
    </w:p>
    <w:p w:rsidR="009F464C" w:rsidRPr="009B3670" w:rsidRDefault="009F464C" w:rsidP="009F464C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tbl>
      <w:tblPr>
        <w:tblW w:w="14372" w:type="dxa"/>
        <w:tblInd w:w="93" w:type="dxa"/>
        <w:tblLook w:val="04A0" w:firstRow="1" w:lastRow="0" w:firstColumn="1" w:lastColumn="0" w:noHBand="0" w:noVBand="1"/>
      </w:tblPr>
      <w:tblGrid>
        <w:gridCol w:w="701"/>
        <w:gridCol w:w="4533"/>
        <w:gridCol w:w="1384"/>
        <w:gridCol w:w="1986"/>
        <w:gridCol w:w="1581"/>
        <w:gridCol w:w="1199"/>
        <w:gridCol w:w="1226"/>
        <w:gridCol w:w="1762"/>
      </w:tblGrid>
      <w:tr w:rsidR="0084418B" w:rsidRPr="0084418B" w:rsidTr="009F464C">
        <w:trPr>
          <w:trHeight w:val="660"/>
        </w:trPr>
        <w:tc>
          <w:tcPr>
            <w:tcW w:w="143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Обоснование ресурсного обеспечения подпрограммы «Обеспечение жильем молодых семей»</w:t>
            </w: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9F464C">
        <w:trPr>
          <w:trHeight w:val="312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7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84418B" w:rsidRPr="0084418B" w:rsidTr="009F464C">
        <w:trPr>
          <w:trHeight w:val="289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9F464C">
        <w:trPr>
          <w:trHeight w:val="289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</w:tr>
      <w:tr w:rsidR="0084418B" w:rsidRPr="0084418B" w:rsidTr="009F464C">
        <w:trPr>
          <w:trHeight w:val="375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640E5" w:rsidRPr="0084418B" w:rsidTr="009F464C">
        <w:trPr>
          <w:trHeight w:val="315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"Обеспечение жильем молодых семей»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4638,6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1186,2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2679,5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640E5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640E5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640E5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640E5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640E5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640E5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640E5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640E5" w:rsidRPr="0084418B" w:rsidTr="009F464C">
        <w:trPr>
          <w:trHeight w:val="312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640E5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640E5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9F464C">
        <w:trPr>
          <w:trHeight w:val="375"/>
        </w:trPr>
        <w:tc>
          <w:tcPr>
            <w:tcW w:w="5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инвестиций и развития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9F464C">
        <w:trPr>
          <w:trHeight w:val="375"/>
        </w:trPr>
        <w:tc>
          <w:tcPr>
            <w:tcW w:w="11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малого и среднего предпринимательства                                                   </w:t>
            </w:r>
            <w:r w:rsidR="009F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84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О.И. Киреева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F5F26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6F5F26" w:rsidRPr="009B3670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F464C">
        <w:rPr>
          <w:color w:val="auto"/>
        </w:rPr>
        <w:t>«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t>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подпрограммы «Обращение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6141"/>
      </w:tblGrid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хозяйства, транспорта, связи и дорожного хозяйства администрации муниципального образования Кавказский район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</w:rPr>
            </w:pPr>
            <w:r w:rsidRPr="009F464C">
              <w:rPr>
                <w:rFonts w:ascii="Times New Roman" w:eastAsia="Times New Roman" w:hAnsi="Times New Roman"/>
                <w:lang w:eastAsia="en-US"/>
              </w:rPr>
              <w:t>обеспечение благоприятной окружающей среды и экологической безопасности на территории Кавказского района</w:t>
            </w:r>
          </w:p>
        </w:tc>
      </w:tr>
      <w:tr w:rsidR="009F464C" w:rsidRPr="009F464C" w:rsidTr="009F464C">
        <w:trPr>
          <w:trHeight w:val="1541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eastAsia="Times New Roman" w:hAnsi="Times New Roman"/>
              </w:rPr>
            </w:pPr>
            <w:r w:rsidRPr="009F464C">
              <w:rPr>
                <w:rFonts w:ascii="Times New Roman" w:hAnsi="Times New Roman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потребления,</w:t>
            </w:r>
            <w:r w:rsidRPr="009F464C">
              <w:rPr>
                <w:rFonts w:ascii="Times New Roman" w:eastAsia="Times New Roman" w:hAnsi="Times New Roman"/>
              </w:rPr>
              <w:t xml:space="preserve"> </w:t>
            </w:r>
          </w:p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</w:rPr>
            </w:pPr>
            <w:r w:rsidRPr="009F464C">
              <w:rPr>
                <w:rFonts w:ascii="Times New Roman" w:eastAsia="Times New Roman" w:hAnsi="Times New Roman"/>
              </w:rPr>
              <w:t xml:space="preserve"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 </w:t>
            </w: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площадь территории, на которой проведены работы по экологическому оздоровлению,</w:t>
            </w:r>
          </w:p>
          <w:p w:rsidR="009F464C" w:rsidRPr="009F464C" w:rsidRDefault="009F464C" w:rsidP="009F464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количество обустроенных контейнерных площадок на территории сельских поселений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подпрограммы: 2019 -2024 годы, </w:t>
            </w:r>
            <w:r w:rsidRPr="009F4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 этап – 2019 год, </w:t>
            </w:r>
            <w:r w:rsidRPr="009F4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 этап – 2020-2024 годы</w:t>
            </w:r>
          </w:p>
          <w:p w:rsidR="009F464C" w:rsidRPr="009F464C" w:rsidRDefault="009F464C" w:rsidP="009F464C"/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подпрограммы, в том числе на финансовое обеспечение проектов и (или) программ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8"/>
                <w:szCs w:val="28"/>
              </w:rPr>
              <w:t xml:space="preserve">общий объем финансирования составляет                 1186,8 тыс. руб. из средств местного бюджета </w:t>
            </w: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1. Характеристика текущего состояния и прогноз развития реализации 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подпрограммы в сфере обращения с твердыми коммунальными отходами на территории муниципального образования Кавказский район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3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9F464C">
        <w:rPr>
          <w:rFonts w:ascii="Times New Roman" w:hAnsi="Times New Roman"/>
          <w:sz w:val="28"/>
          <w:szCs w:val="28"/>
        </w:rPr>
        <w:t>В соответствии со ст. 42 Земельного Кодекса РФ, собственники земельных участков и лица, не являющиеся собственниками земельных участков, обязаны: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объекту,</w:t>
      </w:r>
      <w:bookmarkStart w:id="49" w:name="sub_428"/>
      <w:r w:rsidRPr="009F464C">
        <w:rPr>
          <w:rFonts w:ascii="Times New Roman" w:hAnsi="Times New Roman"/>
          <w:sz w:val="28"/>
          <w:szCs w:val="28"/>
        </w:rPr>
        <w:t xml:space="preserve"> </w:t>
      </w:r>
      <w:r w:rsidRPr="009F464C">
        <w:rPr>
          <w:rFonts w:ascii="Times New Roman" w:hAnsi="Times New Roman"/>
          <w:sz w:val="28"/>
          <w:szCs w:val="28"/>
          <w:lang w:eastAsia="en-US"/>
        </w:rPr>
        <w:t>не допускать загрязнение, истощение, деградацию, порчу, уничтожение земель и почв и иное негативное воздействие на земли и</w:t>
      </w:r>
      <w:proofErr w:type="gramEnd"/>
      <w:r w:rsidRPr="009F464C">
        <w:rPr>
          <w:rFonts w:ascii="Times New Roman" w:hAnsi="Times New Roman"/>
          <w:sz w:val="28"/>
          <w:szCs w:val="28"/>
          <w:lang w:eastAsia="en-US"/>
        </w:rPr>
        <w:t xml:space="preserve"> почвы.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В соответствии со ст. 13 Земельного Кодекса РФ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 защите земель от загрязнения отходами производства и потребления и другого негативного воздействия.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Организация мероприятий </w:t>
      </w:r>
      <w:proofErr w:type="spellStart"/>
      <w:r w:rsidRPr="009F464C">
        <w:rPr>
          <w:rFonts w:ascii="Times New Roman" w:hAnsi="Times New Roman"/>
          <w:sz w:val="28"/>
          <w:szCs w:val="28"/>
          <w:lang w:eastAsia="en-US"/>
        </w:rPr>
        <w:t>межпоселенческого</w:t>
      </w:r>
      <w:proofErr w:type="spellEnd"/>
      <w:r w:rsidRPr="009F464C">
        <w:rPr>
          <w:rFonts w:ascii="Times New Roman" w:hAnsi="Times New Roman"/>
          <w:sz w:val="28"/>
          <w:szCs w:val="28"/>
          <w:lang w:eastAsia="en-US"/>
        </w:rPr>
        <w:t xml:space="preserve"> характера по охране окружающей среды, </w:t>
      </w:r>
      <w:proofErr w:type="gramStart"/>
      <w:r w:rsidRPr="009F464C">
        <w:rPr>
          <w:rFonts w:ascii="Times New Roman" w:hAnsi="Times New Roman"/>
          <w:sz w:val="28"/>
          <w:szCs w:val="28"/>
          <w:lang w:eastAsia="en-US"/>
        </w:rPr>
        <w:t>согласно пункта</w:t>
      </w:r>
      <w:proofErr w:type="gramEnd"/>
      <w:r w:rsidRPr="009F464C">
        <w:rPr>
          <w:rFonts w:ascii="Times New Roman" w:hAnsi="Times New Roman"/>
          <w:sz w:val="28"/>
          <w:szCs w:val="28"/>
          <w:lang w:eastAsia="en-US"/>
        </w:rPr>
        <w:t xml:space="preserve"> 9 статьи 15 Федерального закона № 131-ФЗ «Об общих принципах организации местного самоуправления в Российской Федерации» и статьи 7 Федерального закона № 7-ФЗ «Об охране окружающей среды» относится к вопросам местного значения муниципальных районов. </w:t>
      </w:r>
      <w:proofErr w:type="gramStart"/>
      <w:r w:rsidRPr="009F464C">
        <w:rPr>
          <w:rFonts w:ascii="Times New Roman" w:hAnsi="Times New Roman"/>
          <w:sz w:val="28"/>
          <w:szCs w:val="28"/>
          <w:lang w:eastAsia="en-US"/>
        </w:rPr>
        <w:t>Статья 3 того же закона (№ 7-ФЗ) предусматривает ответственность органов местного самоуправления за обеспечение благоприятной окружающей среды и экологической безопасности на соответствующих территориях; органы местного самоуправления являются субъектами деятельности, направленной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  <w:bookmarkEnd w:id="49"/>
      <w:proofErr w:type="gramEnd"/>
    </w:p>
    <w:p w:rsidR="009F464C" w:rsidRPr="009F464C" w:rsidRDefault="009F464C" w:rsidP="009F464C">
      <w:pPr>
        <w:pStyle w:val="af7"/>
        <w:ind w:right="102" w:firstLine="808"/>
        <w:jc w:val="both"/>
        <w:rPr>
          <w:rFonts w:ascii="Times New Roman" w:hAnsi="Times New Roman"/>
          <w:spacing w:val="-3"/>
        </w:rPr>
      </w:pPr>
      <w:proofErr w:type="gramStart"/>
      <w:r w:rsidRPr="009F464C">
        <w:rPr>
          <w:rFonts w:ascii="Times New Roman" w:hAnsi="Times New Roman"/>
        </w:rPr>
        <w:t xml:space="preserve">К вопросам местного значения муниципальных районов в соответствии с пунктом 14 статьи 15 </w:t>
      </w:r>
      <w:r w:rsidRPr="009F464C">
        <w:rPr>
          <w:rFonts w:ascii="Times New Roman" w:eastAsia="Times New Roman" w:hAnsi="Times New Roman"/>
          <w:lang w:eastAsia="en-US"/>
        </w:rPr>
        <w:t>Федерального закона № 131-ФЗ «Об общих принципах организации местного самоуправления в Российской Федерации» также относится «участие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районов».</w:t>
      </w:r>
      <w:r w:rsidRPr="009F464C">
        <w:rPr>
          <w:rFonts w:ascii="Times New Roman" w:hAnsi="Times New Roman"/>
          <w:spacing w:val="-3"/>
        </w:rPr>
        <w:t xml:space="preserve"> </w:t>
      </w:r>
      <w:proofErr w:type="gramEnd"/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  <w:spacing w:val="-3"/>
        </w:rPr>
      </w:pPr>
      <w:r w:rsidRPr="009F464C">
        <w:rPr>
          <w:rFonts w:ascii="Times New Roman" w:hAnsi="Times New Roman"/>
          <w:spacing w:val="-3"/>
        </w:rPr>
        <w:t xml:space="preserve">На территории муниципального образования Кавказский район действует один объект размещения отходов, расположенный по адресу: г. Кропоткин, ул. 2-я </w:t>
      </w:r>
      <w:proofErr w:type="gramStart"/>
      <w:r w:rsidRPr="009F464C">
        <w:rPr>
          <w:rFonts w:ascii="Times New Roman" w:hAnsi="Times New Roman"/>
          <w:spacing w:val="-3"/>
        </w:rPr>
        <w:t>Техническая</w:t>
      </w:r>
      <w:proofErr w:type="gramEnd"/>
      <w:r w:rsidRPr="009F464C">
        <w:rPr>
          <w:rFonts w:ascii="Times New Roman" w:hAnsi="Times New Roman"/>
          <w:spacing w:val="-3"/>
        </w:rPr>
        <w:t xml:space="preserve">, 3. Данный объект эксплуатирует предприятие </w:t>
      </w:r>
      <w:r w:rsidRPr="009F464C">
        <w:rPr>
          <w:rFonts w:ascii="Times New Roman" w:hAnsi="Times New Roman"/>
          <w:spacing w:val="-3"/>
        </w:rPr>
        <w:lastRenderedPageBreak/>
        <w:t>ООО «</w:t>
      </w:r>
      <w:proofErr w:type="spellStart"/>
      <w:r w:rsidRPr="009F464C">
        <w:rPr>
          <w:rFonts w:ascii="Times New Roman" w:hAnsi="Times New Roman"/>
          <w:spacing w:val="-3"/>
        </w:rPr>
        <w:t>Саночистка</w:t>
      </w:r>
      <w:proofErr w:type="spellEnd"/>
      <w:r w:rsidRPr="009F464C">
        <w:rPr>
          <w:rFonts w:ascii="Times New Roman" w:hAnsi="Times New Roman"/>
          <w:spacing w:val="-3"/>
        </w:rPr>
        <w:t xml:space="preserve">» (лицензия № 023 00420 от 20.12.2016 на сбор, транспортирование, размещение отходов </w:t>
      </w:r>
      <w:r w:rsidRPr="009F464C">
        <w:rPr>
          <w:rFonts w:ascii="Times New Roman" w:hAnsi="Times New Roman"/>
          <w:spacing w:val="-3"/>
          <w:lang w:val="en-US"/>
        </w:rPr>
        <w:t>I</w:t>
      </w:r>
      <w:r w:rsidRPr="009F464C">
        <w:rPr>
          <w:rFonts w:ascii="Times New Roman" w:hAnsi="Times New Roman"/>
          <w:spacing w:val="-3"/>
        </w:rPr>
        <w:t>-</w:t>
      </w:r>
      <w:r w:rsidRPr="009F464C">
        <w:rPr>
          <w:rFonts w:ascii="Times New Roman" w:hAnsi="Times New Roman"/>
          <w:spacing w:val="-3"/>
          <w:lang w:val="en-US"/>
        </w:rPr>
        <w:t>IV</w:t>
      </w:r>
      <w:r w:rsidRPr="009F464C">
        <w:rPr>
          <w:rFonts w:ascii="Times New Roman" w:hAnsi="Times New Roman"/>
          <w:spacing w:val="-3"/>
        </w:rPr>
        <w:t xml:space="preserve"> класса опасности). Так же данный объе</w:t>
      </w:r>
      <w:proofErr w:type="gramStart"/>
      <w:r w:rsidRPr="009F464C">
        <w:rPr>
          <w:rFonts w:ascii="Times New Roman" w:hAnsi="Times New Roman"/>
          <w:spacing w:val="-3"/>
        </w:rPr>
        <w:t>кт вкл</w:t>
      </w:r>
      <w:proofErr w:type="gramEnd"/>
      <w:r w:rsidRPr="009F464C">
        <w:rPr>
          <w:rFonts w:ascii="Times New Roman" w:hAnsi="Times New Roman"/>
          <w:spacing w:val="-3"/>
        </w:rPr>
        <w:t xml:space="preserve">ючен в государственный реестр объектов размещения отходов (приказ </w:t>
      </w:r>
      <w:proofErr w:type="spellStart"/>
      <w:r w:rsidRPr="009F464C">
        <w:rPr>
          <w:rFonts w:ascii="Times New Roman" w:hAnsi="Times New Roman"/>
          <w:spacing w:val="-3"/>
        </w:rPr>
        <w:t>Росприроднадзора</w:t>
      </w:r>
      <w:proofErr w:type="spellEnd"/>
      <w:r w:rsidRPr="009F464C">
        <w:rPr>
          <w:rFonts w:ascii="Times New Roman" w:hAnsi="Times New Roman"/>
          <w:spacing w:val="-3"/>
        </w:rPr>
        <w:t xml:space="preserve"> № 449 от 31.10.2018 года).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proofErr w:type="gramStart"/>
      <w:r w:rsidRPr="009F464C">
        <w:rPr>
          <w:rFonts w:ascii="Times New Roman" w:hAnsi="Times New Roman"/>
          <w:spacing w:val="-3"/>
        </w:rPr>
        <w:t xml:space="preserve">В 400 м западнее ст. Кавказской расположен участок, на котором </w:t>
      </w:r>
      <w:r w:rsidRPr="009F464C">
        <w:rPr>
          <w:rFonts w:ascii="Times New Roman" w:hAnsi="Times New Roman"/>
        </w:rPr>
        <w:t xml:space="preserve">в 1982 году была организована </w:t>
      </w:r>
      <w:proofErr w:type="spellStart"/>
      <w:r w:rsidRPr="009F464C">
        <w:rPr>
          <w:rFonts w:ascii="Times New Roman" w:hAnsi="Times New Roman"/>
        </w:rPr>
        <w:t>мусоросвалка</w:t>
      </w:r>
      <w:proofErr w:type="spellEnd"/>
      <w:r w:rsidRPr="009F464C">
        <w:rPr>
          <w:rFonts w:ascii="Times New Roman" w:hAnsi="Times New Roman"/>
        </w:rPr>
        <w:t>.</w:t>
      </w:r>
      <w:proofErr w:type="gramEnd"/>
      <w:r w:rsidRPr="009F464C">
        <w:rPr>
          <w:rFonts w:ascii="Times New Roman" w:hAnsi="Times New Roman"/>
        </w:rPr>
        <w:t xml:space="preserve"> В 2009 году эксплуатация данной свалки прекращена.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proofErr w:type="gramStart"/>
      <w:r w:rsidRPr="009F464C">
        <w:rPr>
          <w:rFonts w:ascii="Times New Roman" w:hAnsi="Times New Roman"/>
        </w:rPr>
        <w:t xml:space="preserve">Федеральной службой по надзору в сфере природопользования (территориальным органом </w:t>
      </w:r>
      <w:proofErr w:type="spellStart"/>
      <w:r w:rsidRPr="009F464C">
        <w:rPr>
          <w:rFonts w:ascii="Times New Roman" w:hAnsi="Times New Roman"/>
        </w:rPr>
        <w:t>Росприроднадзора</w:t>
      </w:r>
      <w:proofErr w:type="spellEnd"/>
      <w:r w:rsidRPr="009F464C">
        <w:rPr>
          <w:rFonts w:ascii="Times New Roman" w:hAnsi="Times New Roman"/>
        </w:rPr>
        <w:t>) на территории данной закрытой свалки выявлены скопления твердых коммунальных отходов (ТКО) и составлено предписание, согласно которому администрации муниципального образования 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участка, расположенного на землях неразграниченной собственности 400 м западнее</w:t>
      </w:r>
      <w:proofErr w:type="gramEnd"/>
      <w:r w:rsidRPr="009F464C">
        <w:rPr>
          <w:rFonts w:ascii="Times New Roman" w:hAnsi="Times New Roman"/>
        </w:rPr>
        <w:t xml:space="preserve"> ст. </w:t>
      </w:r>
      <w:proofErr w:type="gramStart"/>
      <w:r w:rsidRPr="009F464C">
        <w:rPr>
          <w:rFonts w:ascii="Times New Roman" w:hAnsi="Times New Roman"/>
        </w:rPr>
        <w:t>Кавказской</w:t>
      </w:r>
      <w:proofErr w:type="gramEnd"/>
      <w:r w:rsidRPr="009F464C">
        <w:rPr>
          <w:rFonts w:ascii="Times New Roman" w:hAnsi="Times New Roman"/>
        </w:rPr>
        <w:t xml:space="preserve"> Кавказского района.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В соответствии со ст. 3.3 Федерального Закона от 25.10.2001 г. №-137-ФЗ «О введении в действие Земельного Кодекса РФ» отсутствие государственной регистрации права собственности на земельные участки, государственная собственность на которые не разграничена, не является препятствием для распоряжения ими.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r w:rsidRPr="009F464C">
        <w:rPr>
          <w:rFonts w:ascii="Times New Roman" w:hAnsi="Times New Roman"/>
        </w:rPr>
        <w:t>Фактическим правообладателем и распорядителем земельных участков, расположенных на территории сельского поселения, входящего в состав муниципального района является орган местного самоуправления муниципального района.</w:t>
      </w:r>
    </w:p>
    <w:p w:rsidR="009F464C" w:rsidRPr="009F464C" w:rsidRDefault="009F464C" w:rsidP="009F464C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В соответствии с этим назрела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ликвидации, планирования территории закрытой свалки, расположенной в 400 м западнее станицы Кавказской Кавказского района. 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464C">
        <w:rPr>
          <w:rFonts w:ascii="Times New Roman" w:hAnsi="Times New Roman"/>
          <w:sz w:val="28"/>
          <w:szCs w:val="28"/>
        </w:rPr>
        <w:t>В соответствии с Федеральным законом от 31 декабря 2017 года № 503-ФЗ «О внесении изменений в Федеральный закон «Об отходах производства и потребления» и отдельные законодательные акты Российской Федерации» с 01 января 2019 года к полномочиям органов местного самоуправления городских поселений, городских округов и муниципальных районов в области обращения с твердыми коммунальными отходами (далее ТКО) относятся:</w:t>
      </w:r>
      <w:proofErr w:type="gramEnd"/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создание и содержание мест (площадок) накопления ТКО,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определение схемы размещения мест (площадок) накопления ТКО и ведение реестра мест (площадок) накопления ТКО;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организация экологического воспитания и формирования экологической культуры в области обращения с ТКО.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>Органы местного самоуправления муниципального района осуществляют полномочия в области обращения с ТКО на территориях сельских поселений, если иное не установлено законом субъекта Российской Федерации, а так же на межселенной территории.</w:t>
      </w:r>
    </w:p>
    <w:p w:rsidR="009F464C" w:rsidRPr="009F464C" w:rsidRDefault="009F464C" w:rsidP="009F464C">
      <w:pPr>
        <w:spacing w:after="0"/>
        <w:ind w:firstLine="709"/>
        <w:jc w:val="both"/>
      </w:pPr>
      <w:proofErr w:type="gramStart"/>
      <w:r w:rsidRPr="009F464C">
        <w:rPr>
          <w:rFonts w:ascii="Times New Roman" w:eastAsia="Times New Roman" w:hAnsi="Times New Roman"/>
          <w:sz w:val="28"/>
          <w:szCs w:val="28"/>
        </w:rPr>
        <w:t>В соответствии с постановлением правительства  РФ № 1039 от 31.08.2018 года «Об утверждении Правил обустройства мест (площадок) накопления твердых коммунальных отходов и ведения их реестров» места (площадки) накопления твердых коммунальных отходов создаются органами местного самоуправления,</w:t>
      </w:r>
      <w:r w:rsidRPr="009F464C">
        <w:t xml:space="preserve"> </w:t>
      </w:r>
      <w:r w:rsidRPr="009F464C">
        <w:rPr>
          <w:rFonts w:ascii="Times New Roman" w:eastAsia="Times New Roman" w:hAnsi="Times New Roman"/>
          <w:sz w:val="28"/>
          <w:szCs w:val="28"/>
        </w:rPr>
        <w:t>в соответствии с требованиями правил благоустройства такого муниципального образования, требованиями законодательства Российской Федерации в области санитарно-эпидемиологического благополучия населения.</w:t>
      </w:r>
      <w:r w:rsidRPr="009F464C">
        <w:t xml:space="preserve"> </w:t>
      </w:r>
      <w:proofErr w:type="gramEnd"/>
    </w:p>
    <w:p w:rsidR="009F464C" w:rsidRPr="009F464C" w:rsidRDefault="009F464C" w:rsidP="009F4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Обустройство контейнерных площадок на территории сельских поселений муниципального образования Кавказский район позволит упорядочить сбор ТКО на территории поселений, уменьшить появление несанкционированных свалок. </w:t>
      </w:r>
    </w:p>
    <w:p w:rsidR="009F464C" w:rsidRPr="009F464C" w:rsidRDefault="009F464C" w:rsidP="009F464C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С 01 января 2020 года обязанности по обращению с ТКО будет выполнять региональный оператор. </w:t>
      </w:r>
      <w:proofErr w:type="gramStart"/>
      <w:r w:rsidRPr="009F464C">
        <w:rPr>
          <w:rFonts w:ascii="Times New Roman" w:hAnsi="Times New Roman"/>
          <w:sz w:val="28"/>
          <w:szCs w:val="28"/>
        </w:rPr>
        <w:t xml:space="preserve">Услуга по обращению с отходами из жилищной перейдет в разряд коммунальных и будет подлежать обязательной оплате населением без заключения договоров на основании конклюдентных действий. </w:t>
      </w:r>
      <w:proofErr w:type="gramEnd"/>
    </w:p>
    <w:p w:rsidR="009F464C" w:rsidRPr="009F464C" w:rsidRDefault="009F464C" w:rsidP="009F464C">
      <w:pPr>
        <w:spacing w:after="0" w:line="240" w:lineRule="auto"/>
        <w:ind w:firstLine="808"/>
        <w:jc w:val="both"/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Реализация мероприятий подпрограммы «Обращение с твердыми коммунальными отходами на территории муниципального образования Кавказский район» </w:t>
      </w:r>
      <w:r w:rsidRPr="009F464C">
        <w:rPr>
          <w:rFonts w:ascii="Times New Roman" w:hAnsi="Times New Roman"/>
          <w:sz w:val="28"/>
          <w:szCs w:val="28"/>
        </w:rPr>
        <w:t xml:space="preserve">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 и </w:t>
      </w:r>
      <w:r w:rsidRPr="009F464C">
        <w:rPr>
          <w:rFonts w:ascii="Times New Roman" w:eastAsia="Times New Roman" w:hAnsi="Times New Roman"/>
          <w:sz w:val="28"/>
          <w:szCs w:val="28"/>
        </w:rPr>
        <w:t>создаст благоприятные условия для жизни и здоровья населения</w:t>
      </w:r>
      <w:r w:rsidRPr="009F464C">
        <w:rPr>
          <w:rFonts w:ascii="Times New Roman" w:hAnsi="Times New Roman"/>
          <w:sz w:val="28"/>
          <w:szCs w:val="28"/>
        </w:rPr>
        <w:t>.</w:t>
      </w:r>
    </w:p>
    <w:p w:rsidR="009F464C" w:rsidRPr="009F464C" w:rsidRDefault="009F464C" w:rsidP="009F4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 xml:space="preserve">Цели, задачи и целевые показатели отражены в </w:t>
      </w:r>
      <w:r w:rsidRPr="009640E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№ 1</w:t>
      </w:r>
      <w:r w:rsidRPr="009F464C">
        <w:rPr>
          <w:rFonts w:ascii="Times New Roman" w:hAnsi="Times New Roman"/>
          <w:sz w:val="28"/>
          <w:szCs w:val="28"/>
        </w:rPr>
        <w:t xml:space="preserve"> к подпрограмме.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Сроки реализации подпрограммы: 2019-2024 годы,</w:t>
      </w:r>
      <w:r w:rsidRPr="009F464C">
        <w:t xml:space="preserve"> </w:t>
      </w:r>
      <w:r w:rsidRPr="009F464C">
        <w:rPr>
          <w:rFonts w:ascii="Times New Roman" w:hAnsi="Times New Roman"/>
          <w:sz w:val="28"/>
          <w:szCs w:val="28"/>
        </w:rPr>
        <w:t>I этап: 2019 год, II этап: 2020-2024 годы</w:t>
      </w:r>
      <w:proofErr w:type="gramStart"/>
      <w:r w:rsidRPr="009F464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640E5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 xml:space="preserve">Перечень мероприятий подпрограммы отражен в </w:t>
      </w:r>
      <w:r w:rsidRPr="009640E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№ 2</w:t>
      </w:r>
      <w:r w:rsidRPr="009640E5">
        <w:rPr>
          <w:rFonts w:ascii="Times New Roman" w:hAnsi="Times New Roman" w:cs="Times New Roman"/>
          <w:b/>
          <w:sz w:val="28"/>
          <w:szCs w:val="28"/>
        </w:rPr>
        <w:t>.</w:t>
      </w:r>
    </w:p>
    <w:p w:rsidR="009F464C" w:rsidRPr="009640E5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640E5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640E5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:rsidR="009F464C" w:rsidRPr="009640E5" w:rsidRDefault="009F464C" w:rsidP="009F4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64C" w:rsidRPr="009640E5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0E5">
        <w:rPr>
          <w:rFonts w:ascii="Times New Roman" w:hAnsi="Times New Roman" w:cs="Times New Roman"/>
          <w:sz w:val="28"/>
          <w:szCs w:val="28"/>
        </w:rPr>
        <w:tab/>
        <w:t xml:space="preserve">Ресурсное обеспечение подпрограммы приведено в </w:t>
      </w:r>
      <w:r w:rsidRPr="009640E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№ 3</w:t>
      </w:r>
      <w:r w:rsidRPr="009640E5">
        <w:rPr>
          <w:rFonts w:ascii="Times New Roman" w:hAnsi="Times New Roman" w:cs="Times New Roman"/>
          <w:b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ab/>
        <w:t>Подпрограмма реализуется за счет средств районного бюджета.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Ресурсное обеспечение мероприятий подпрограммы носит прогнозный характер и подлежит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год.</w:t>
      </w: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5. Механизм реализации подпрограммы и </w:t>
      </w:r>
      <w:proofErr w:type="gramStart"/>
      <w:r w:rsidRPr="009F464C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 ее выполнением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Текущее управление подпрограммой осуществляет ее координатор, который: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обеспечивает разработку и реализацию подпрограммы;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Муниципальный заказчик: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5" w:history="1">
        <w:r w:rsidRPr="009F464C">
          <w:rPr>
            <w:rStyle w:val="a4"/>
            <w:b w:val="0"/>
            <w:color w:val="auto"/>
            <w:sz w:val="28"/>
            <w:szCs w:val="28"/>
          </w:rPr>
          <w:t>Федерального закона</w:t>
        </w:r>
      </w:hyperlink>
      <w:r w:rsidRPr="009F464C">
        <w:t xml:space="preserve"> </w:t>
      </w:r>
      <w:r w:rsidRPr="009F464C">
        <w:rPr>
          <w:rFonts w:ascii="Times New Roman" w:hAnsi="Times New Roman"/>
          <w:sz w:val="28"/>
          <w:szCs w:val="28"/>
        </w:rPr>
        <w:t>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проводит анализ выполнения мероприятий;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>- 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Исполнитель: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  <w:sectPr w:rsidR="009F464C" w:rsidRPr="009F46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№ 1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к </w:t>
      </w:r>
      <w:r w:rsidRPr="009F464C">
        <w:rPr>
          <w:rStyle w:val="a4"/>
          <w:b w:val="0"/>
          <w:color w:val="auto"/>
          <w:sz w:val="24"/>
          <w:szCs w:val="24"/>
        </w:rPr>
        <w:t>подпрограмме</w:t>
      </w: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 «Обращение с </w:t>
      </w:r>
      <w:proofErr w:type="gramStart"/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твердыми</w:t>
      </w:r>
      <w:proofErr w:type="gramEnd"/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коммунальными отходами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на территории </w:t>
      </w:r>
      <w:proofErr w:type="gramStart"/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муниципального</w:t>
      </w:r>
      <w:proofErr w:type="gramEnd"/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образования Кавказский район»</w:t>
      </w:r>
    </w:p>
    <w:p w:rsidR="009F464C" w:rsidRPr="009F464C" w:rsidRDefault="009F464C" w:rsidP="009F464C">
      <w:pPr>
        <w:spacing w:after="0" w:line="240" w:lineRule="auto"/>
        <w:ind w:left="7968" w:hanging="180"/>
        <w:jc w:val="center"/>
        <w:rPr>
          <w:rFonts w:ascii="Times New Roman" w:eastAsia="Times New Roman" w:hAnsi="Times New Roman"/>
          <w:szCs w:val="28"/>
        </w:rPr>
      </w:pP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9F464C">
        <w:rPr>
          <w:rFonts w:ascii="Times New Roman" w:hAnsi="Times New Roman"/>
          <w:b/>
          <w:sz w:val="24"/>
          <w:szCs w:val="28"/>
        </w:rPr>
        <w:t xml:space="preserve">Цели, задачи и целевые показатели подпрограммы </w:t>
      </w:r>
    </w:p>
    <w:p w:rsidR="009F464C" w:rsidRPr="009F464C" w:rsidRDefault="009F464C" w:rsidP="009F4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9F464C">
        <w:rPr>
          <w:rFonts w:ascii="Times New Roman" w:hAnsi="Times New Roman"/>
          <w:b/>
          <w:sz w:val="24"/>
          <w:szCs w:val="28"/>
        </w:rPr>
        <w:t>«</w:t>
      </w:r>
      <w:r w:rsidRPr="009F464C">
        <w:rPr>
          <w:rFonts w:ascii="Times New Roman" w:hAnsi="Times New Roman"/>
          <w:b/>
          <w:sz w:val="24"/>
          <w:szCs w:val="24"/>
        </w:rPr>
        <w:t>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278"/>
        <w:gridCol w:w="1439"/>
        <w:gridCol w:w="1223"/>
        <w:gridCol w:w="1300"/>
        <w:gridCol w:w="1266"/>
        <w:gridCol w:w="1276"/>
        <w:gridCol w:w="1417"/>
        <w:gridCol w:w="1276"/>
        <w:gridCol w:w="1276"/>
      </w:tblGrid>
      <w:tr w:rsidR="009F464C" w:rsidRPr="009F464C" w:rsidTr="009F464C">
        <w:trPr>
          <w:trHeight w:val="243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№</w:t>
            </w:r>
          </w:p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proofErr w:type="gramStart"/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п</w:t>
            </w:r>
            <w:proofErr w:type="gramEnd"/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Наименование </w:t>
            </w:r>
            <w:proofErr w:type="gramStart"/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целевого</w:t>
            </w:r>
            <w:proofErr w:type="gramEnd"/>
          </w:p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показателя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Единица</w:t>
            </w:r>
          </w:p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измерения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before="240"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Статус</w:t>
            </w:r>
            <w:r w:rsidRPr="009F464C">
              <w:rPr>
                <w:rFonts w:ascii="Times New Roman" w:hAnsi="Times New Roman"/>
                <w:sz w:val="24"/>
                <w:szCs w:val="28"/>
                <w:vertAlign w:val="superscript"/>
                <w:lang w:eastAsia="en-US"/>
              </w:rPr>
              <w:t>*</w:t>
            </w:r>
          </w:p>
        </w:tc>
        <w:tc>
          <w:tcPr>
            <w:tcW w:w="7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Значение показателей</w:t>
            </w:r>
          </w:p>
        </w:tc>
      </w:tr>
      <w:tr w:rsidR="009F464C" w:rsidRPr="009F464C" w:rsidTr="009F464C">
        <w:trPr>
          <w:trHeight w:val="386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2019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2021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ind w:right="143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2024 год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10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Style w:val="a4"/>
                <w:b w:val="0"/>
                <w:color w:val="auto"/>
                <w:lang w:eastAsia="en-US"/>
              </w:rPr>
              <w:t>Подпрограмма</w:t>
            </w:r>
            <w:r w:rsidRPr="009F464C">
              <w:rPr>
                <w:rStyle w:val="a4"/>
                <w:color w:val="auto"/>
                <w:lang w:eastAsia="en-US"/>
              </w:rPr>
              <w:t xml:space="preserve"> </w:t>
            </w:r>
            <w:r w:rsidRPr="009F464C">
              <w:rPr>
                <w:rFonts w:ascii="Times New Roman" w:hAnsi="Times New Roman" w:cs="Times New Roman"/>
                <w:lang w:eastAsia="en-US"/>
              </w:rPr>
              <w:t>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Цель:</w:t>
            </w:r>
            <w:r w:rsidRPr="009F464C">
              <w:rPr>
                <w:sz w:val="24"/>
                <w:szCs w:val="24"/>
                <w:lang w:eastAsia="en-US"/>
              </w:rPr>
              <w:t xml:space="preserve"> </w:t>
            </w: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благоприятной окружающей среды и экологической безопасности на территории Кавказского района. 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Задача:</w:t>
            </w:r>
            <w:r w:rsidRPr="009F464C">
              <w:rPr>
                <w:rFonts w:ascii="Times New Roman" w:hAnsi="Times New Roman"/>
              </w:rPr>
              <w:t xml:space="preserve"> </w:t>
            </w:r>
            <w:r w:rsidRPr="009F464C">
              <w:rPr>
                <w:rFonts w:ascii="Times New Roman" w:hAnsi="Times New Roman"/>
                <w:sz w:val="24"/>
                <w:szCs w:val="24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№1 «Организация  мероприятий по обезвреживанию твердых коммунальных отходов путем их ликвидации, планирования территории закрытой свалки, расположенной 400 м западнее ст. Кавказской»</w:t>
            </w:r>
          </w:p>
        </w:tc>
      </w:tr>
      <w:tr w:rsidR="009F464C" w:rsidRPr="009F464C" w:rsidTr="009F464C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1.1.1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Целевой показатель:</w:t>
            </w:r>
          </w:p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площадь территории</w:t>
            </w: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, на которой проведены работы по экологическому оздоровлению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га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/>
                <w:szCs w:val="28"/>
                <w:lang w:eastAsia="en-US"/>
              </w:rPr>
              <w:t>5,73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640E5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</w:tr>
      <w:tr w:rsidR="009F464C" w:rsidRPr="009F464C" w:rsidTr="009F464C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center"/>
              <w:rPr>
                <w:rFonts w:ascii="Times New Roman" w:hAnsi="Times New Roman"/>
              </w:rPr>
            </w:pPr>
            <w:r w:rsidRPr="009F464C">
              <w:rPr>
                <w:rFonts w:ascii="Times New Roman" w:eastAsia="Times New Roman" w:hAnsi="Times New Roman"/>
                <w:sz w:val="24"/>
                <w:lang w:eastAsia="en-US"/>
              </w:rPr>
              <w:t>1.2</w:t>
            </w: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Задача:</w:t>
            </w:r>
            <w:r w:rsidRPr="009F464C">
              <w:rPr>
                <w:rFonts w:ascii="Times New Roman" w:eastAsia="Times New Roman" w:hAnsi="Times New Roman"/>
              </w:rPr>
              <w:t xml:space="preserve"> </w:t>
            </w:r>
            <w:r w:rsidRPr="009F464C">
              <w:rPr>
                <w:rFonts w:ascii="Times New Roman" w:eastAsia="Times New Roman" w:hAnsi="Times New Roman"/>
                <w:sz w:val="24"/>
                <w:szCs w:val="24"/>
              </w:rPr>
              <w:t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</w:t>
            </w:r>
          </w:p>
        </w:tc>
      </w:tr>
      <w:tr w:rsidR="009F464C" w:rsidRPr="009F464C" w:rsidTr="009F464C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 2 «Обустройство контейнерных площадок для сбора твердых коммунальных отходов на территории сельских поселений»</w:t>
            </w:r>
          </w:p>
        </w:tc>
      </w:tr>
      <w:tr w:rsidR="009F464C" w:rsidRPr="009F464C" w:rsidTr="009F464C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1.2.1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Целевой показатель:</w:t>
            </w:r>
          </w:p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количество обустроенных контейнерных площадок на территории сельских поселений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шт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640E5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</w:tr>
    </w:tbl>
    <w:p w:rsidR="009F464C" w:rsidRPr="009F464C" w:rsidRDefault="009F464C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Начальник отдела жилищно-коммунального хозяйства, </w:t>
      </w:r>
    </w:p>
    <w:p w:rsidR="009F464C" w:rsidRPr="009F464C" w:rsidRDefault="009F464C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транспорта и связи администрации </w:t>
      </w:r>
    </w:p>
    <w:p w:rsidR="009F464C" w:rsidRPr="009F464C" w:rsidRDefault="009F464C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Кавказский район                                       </w:t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  <w:t>В.Н.Афанасьева</w:t>
      </w:r>
    </w:p>
    <w:tbl>
      <w:tblPr>
        <w:tblW w:w="173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0"/>
        <w:gridCol w:w="196"/>
        <w:gridCol w:w="3714"/>
        <w:gridCol w:w="470"/>
        <w:gridCol w:w="914"/>
        <w:gridCol w:w="566"/>
        <w:gridCol w:w="885"/>
        <w:gridCol w:w="915"/>
        <w:gridCol w:w="251"/>
        <w:gridCol w:w="1028"/>
        <w:gridCol w:w="171"/>
        <w:gridCol w:w="933"/>
        <w:gridCol w:w="320"/>
        <w:gridCol w:w="960"/>
        <w:gridCol w:w="320"/>
        <w:gridCol w:w="1381"/>
        <w:gridCol w:w="316"/>
        <w:gridCol w:w="1630"/>
        <w:gridCol w:w="290"/>
        <w:gridCol w:w="1620"/>
      </w:tblGrid>
      <w:tr w:rsidR="009F464C" w:rsidRPr="009F464C" w:rsidTr="009F464C">
        <w:trPr>
          <w:gridAfter w:val="2"/>
          <w:wAfter w:w="1910" w:type="dxa"/>
          <w:trHeight w:val="1669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0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«Обращение с твердыми коммунальными отходами на территории муниципального образования Кавказский район» 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154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Перечень мероприятий подпрограммы 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154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9F464C" w:rsidRPr="009F464C" w:rsidTr="009F464C">
        <w:trPr>
          <w:gridAfter w:val="2"/>
          <w:wAfter w:w="1910" w:type="dxa"/>
          <w:trHeight w:val="375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5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9F464C" w:rsidRPr="009F464C" w:rsidTr="009F464C">
        <w:trPr>
          <w:gridAfter w:val="2"/>
          <w:wAfter w:w="1910" w:type="dxa"/>
          <w:trHeight w:val="2258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обеспечение благоприятной окружающей среды и экологической безопасности на территории Кавказского района. </w:t>
            </w:r>
          </w:p>
        </w:tc>
      </w:tr>
      <w:tr w:rsidR="009F464C" w:rsidRPr="009F464C" w:rsidTr="009F464C">
        <w:trPr>
          <w:gridAfter w:val="2"/>
          <w:wAfter w:w="1910" w:type="dxa"/>
          <w:trHeight w:val="623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экологическое оздоровление территории Кавказского района, уменьшение негативного влияния на окружающую среду отходов производства и потребления. </w:t>
            </w:r>
          </w:p>
        </w:tc>
      </w:tr>
      <w:tr w:rsidR="009640E5" w:rsidRPr="009F464C" w:rsidTr="009F464C">
        <w:trPr>
          <w:gridAfter w:val="2"/>
          <w:wAfter w:w="1910" w:type="dxa"/>
          <w:trHeight w:val="878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9640E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9640E5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№1 "Организация  мероприятий по обезвреживанию твердых коммунальных отходов путем их ликвидации, планирования территории закрытой свалки, расположенной 400 м западнее ст. Кавказской"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9640E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1 186,8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1 186,8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9640E5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оздоровление территории закрытой свалки, расположенной 400 м западнее ст. Кавказской.</w:t>
            </w:r>
          </w:p>
        </w:tc>
        <w:tc>
          <w:tcPr>
            <w:tcW w:w="1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9640E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640E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640E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863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4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район.</w:t>
            </w:r>
          </w:p>
        </w:tc>
      </w:tr>
      <w:tr w:rsidR="009F464C" w:rsidRPr="009F464C" w:rsidTr="009F464C">
        <w:trPr>
          <w:gridAfter w:val="2"/>
          <w:wAfter w:w="1910" w:type="dxa"/>
          <w:trHeight w:val="638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 "Обустройство контейнерных площадок для сбора твердых коммунальных отходов на территории сельских поселений"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контейнерных площадок на территории сельских поселений</w:t>
            </w:r>
          </w:p>
        </w:tc>
        <w:tc>
          <w:tcPr>
            <w:tcW w:w="1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563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1 186,8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1 186,8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154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жилищно-коммунального хозяйства, 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154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транспорта, связи и дорожного хозяйства администрации 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84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Кавказский район                                      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В.Н.Афанасьева</w:t>
            </w:r>
          </w:p>
        </w:tc>
      </w:tr>
      <w:tr w:rsidR="009F464C" w:rsidRPr="009F464C" w:rsidTr="009F464C">
        <w:trPr>
          <w:gridAfter w:val="2"/>
          <w:wAfter w:w="1910" w:type="dxa"/>
          <w:trHeight w:val="300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464C" w:rsidRPr="009F464C" w:rsidTr="009F464C">
        <w:trPr>
          <w:trHeight w:val="133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3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«Обращение с твердыми коммунальными отходами на территории муниципального образования Кавказский район»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818"/>
        </w:trPr>
        <w:tc>
          <w:tcPr>
            <w:tcW w:w="138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Обоснование ресурсного обеспечения подпрограммы «Обращение с твердыми коммунальными отходами на территории муниципального образования Кавказский район»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5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94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Обращение с твердыми коммунальными отходами на территории муниципального образования </w:t>
            </w:r>
            <w:proofErr w:type="gramStart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Кавказский</w:t>
            </w:r>
            <w:proofErr w:type="gramEnd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1186,8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1186,8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786,8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786,8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60"/>
        </w:trPr>
        <w:tc>
          <w:tcPr>
            <w:tcW w:w="173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отдела жилищно-коммунального хозяйства, </w:t>
            </w:r>
          </w:p>
        </w:tc>
      </w:tr>
      <w:tr w:rsidR="009F464C" w:rsidRPr="009F464C" w:rsidTr="009F464C">
        <w:trPr>
          <w:trHeight w:val="360"/>
        </w:trPr>
        <w:tc>
          <w:tcPr>
            <w:tcW w:w="173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транспорта, связи и дорожного хозяйства администрации </w:t>
            </w:r>
          </w:p>
        </w:tc>
      </w:tr>
      <w:tr w:rsidR="009F464C" w:rsidRPr="009F464C" w:rsidTr="009F464C">
        <w:trPr>
          <w:trHeight w:val="360"/>
        </w:trPr>
        <w:tc>
          <w:tcPr>
            <w:tcW w:w="8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Кавказский район                                       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В.Н.Афанасьева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  <w:sectPr w:rsidR="009F464C" w:rsidSect="009F464C">
          <w:pgSz w:w="16838" w:h="11906" w:orient="landscape"/>
          <w:pgMar w:top="851" w:right="1134" w:bottom="851" w:left="1134" w:header="709" w:footer="709" w:gutter="0"/>
          <w:cols w:space="720"/>
          <w:docGrid w:linePitch="299"/>
        </w:sect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«Подготовка градостроительной и землеустроительной документации на территории Кавказского района»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подпрограммы «Подготовка градостроительной и землеустроительной документации на территории Кавказского района»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6811"/>
      </w:tblGrid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 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46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документации по планировке территории муниципального образования Кавказский район,</w:t>
            </w:r>
          </w:p>
          <w:p w:rsidR="009F464C" w:rsidRPr="009F464C" w:rsidRDefault="009F4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46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доля выполненных топографических съемок от полученных заявок, </w:t>
            </w:r>
          </w:p>
          <w:p w:rsidR="009F464C" w:rsidRP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геодезические работы,</w:t>
            </w:r>
          </w:p>
          <w:p w:rsidR="009F464C" w:rsidRP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сельских поселений Кавказского района, территориальные зоны которых внесены в Единый государственный реестр недвижимости </w:t>
            </w: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" w:name="sub_320"/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50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2020 - 2024 годы, этапы реализации не предусмотрены.</w:t>
            </w:r>
          </w:p>
          <w:p w:rsidR="009F464C" w:rsidRPr="009F464C" w:rsidRDefault="009F464C">
            <w:pPr>
              <w:jc w:val="both"/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подпрограммы, в том числе на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финансирования подпрограммы -                 1496,5 тыс. руб. из средств местного бюджета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в сфере разработки градостроительной и землеустроительной документации</w:t>
      </w:r>
    </w:p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6" w:history="1">
        <w:r w:rsidRPr="009F464C">
          <w:rPr>
            <w:rStyle w:val="a4"/>
            <w:b w:val="0"/>
            <w:color w:val="auto"/>
            <w:sz w:val="28"/>
            <w:szCs w:val="28"/>
          </w:rPr>
          <w:t>Градостроительным кодексом</w:t>
        </w:r>
      </w:hyperlink>
      <w:r w:rsidRPr="009F464C">
        <w:rPr>
          <w:rFonts w:ascii="Times New Roman" w:hAnsi="Times New Roman"/>
          <w:sz w:val="28"/>
          <w:szCs w:val="28"/>
        </w:rPr>
        <w:t xml:space="preserve"> Российской Федерации и </w:t>
      </w:r>
      <w:hyperlink r:id="rId17" w:history="1">
        <w:r w:rsidRPr="009F464C">
          <w:rPr>
            <w:rStyle w:val="a4"/>
            <w:b w:val="0"/>
            <w:color w:val="auto"/>
            <w:sz w:val="28"/>
            <w:szCs w:val="28"/>
          </w:rPr>
          <w:t>Земельным кодексом</w:t>
        </w:r>
      </w:hyperlink>
      <w:r w:rsidRPr="009F464C">
        <w:rPr>
          <w:rFonts w:ascii="Times New Roman" w:hAnsi="Times New Roman"/>
          <w:sz w:val="28"/>
          <w:szCs w:val="28"/>
        </w:rPr>
        <w:t xml:space="preserve"> Российской Федерации документы территориального планирования являются основой для сбалансированного развития территорий и застройки муниципального образования Кавказский район, а также для осуществления рационального землепользования, создания благоприятной среды жизнедеятельности населения.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464C">
        <w:rPr>
          <w:rFonts w:ascii="Times New Roman" w:hAnsi="Times New Roman" w:cs="Times New Roman"/>
          <w:sz w:val="28"/>
          <w:szCs w:val="28"/>
        </w:rPr>
        <w:t xml:space="preserve">В настоящее время возникла необходимость внесения изменений в утвержденные схему территориального планирования муниципального образования Кавказский район, генеральные планы сельских поселений Кавказского района и в правила землепользования и застройки сельских поселений Кавказского района, без которых невозможно </w:t>
      </w:r>
      <w:r w:rsidRPr="009F464C">
        <w:rPr>
          <w:rFonts w:ascii="Times New Roman" w:hAnsi="Times New Roman"/>
          <w:sz w:val="28"/>
          <w:szCs w:val="28"/>
        </w:rPr>
        <w:t>обеспечение нормальной жизнедеятельности и устойчивого развития территории и инвестиционной привлекательности муниципального образования Кавказский район в целом.</w:t>
      </w:r>
      <w:proofErr w:type="gramEnd"/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64C">
        <w:rPr>
          <w:rFonts w:ascii="Times New Roman" w:eastAsia="Times New Roman" w:hAnsi="Times New Roman" w:cs="Times New Roman"/>
          <w:sz w:val="28"/>
          <w:szCs w:val="28"/>
        </w:rPr>
        <w:t>Отсутствие комплексной градостроительной стратегии муниципального района может привести не только к серьезной дезорганизации в планировке и застройке поселений, ухудшению среды обитания и системы расселения, но и к ущербному развитию экономики, нерешенности многих социальных проблем, к крайне нежелательным экологическим последствиям.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Подпрограммой предусмотрена разработка землеустроительной </w:t>
      </w:r>
      <w:proofErr w:type="gramStart"/>
      <w:r w:rsidRPr="009F464C">
        <w:rPr>
          <w:rFonts w:ascii="Times New Roman" w:hAnsi="Times New Roman" w:cs="Times New Roman"/>
          <w:sz w:val="28"/>
          <w:szCs w:val="28"/>
        </w:rPr>
        <w:t>документации территориальных зон населенных пунктов сельских поселений Кавказского района</w:t>
      </w:r>
      <w:proofErr w:type="gramEnd"/>
      <w:r w:rsidRPr="009F464C">
        <w:rPr>
          <w:rFonts w:ascii="Times New Roman" w:hAnsi="Times New Roman" w:cs="Times New Roman"/>
          <w:sz w:val="28"/>
          <w:szCs w:val="28"/>
        </w:rPr>
        <w:t>.</w:t>
      </w:r>
    </w:p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Внесение изменений в документы территориального планирования позволит исключить случаи возможных нарушений законных прав и интересов физических и юридических лиц.</w:t>
      </w:r>
      <w:r w:rsidRPr="009F4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64C" w:rsidRPr="009F464C" w:rsidRDefault="009F464C" w:rsidP="009F464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</w:r>
      <w:bookmarkStart w:id="51" w:name="sub_30105"/>
      <w:r w:rsidRPr="009F464C">
        <w:rPr>
          <w:rFonts w:ascii="Times New Roman" w:hAnsi="Times New Roman" w:cs="Times New Roman"/>
          <w:sz w:val="28"/>
          <w:szCs w:val="28"/>
        </w:rPr>
        <w:t xml:space="preserve">В ходе реализации подпрограммы муниципальное образование Кавказский район будет обеспечено актуальными документами территориального планирования, отвечающими требованиям </w:t>
      </w:r>
      <w:r w:rsidRPr="009F464C">
        <w:rPr>
          <w:rStyle w:val="a4"/>
          <w:b w:val="0"/>
          <w:color w:val="auto"/>
          <w:sz w:val="28"/>
          <w:szCs w:val="28"/>
        </w:rPr>
        <w:t>законодательства</w:t>
      </w:r>
      <w:r w:rsidRPr="009F464C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деятельности, землеустроительной документацией в отношении границ поселений района, что, в свою очередь, позволит передать эти сведения в Единый государственный реестр недвижимости.</w:t>
      </w:r>
    </w:p>
    <w:bookmarkEnd w:id="51"/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В подпрограмму также включены мероприятия по проведению инженерных изысканий для подготовки документации по планировке территории муниципального образования Кавказский район, в рамках выполнения муниципального задания МБУ "Управление архитектуры и градостроительства муниципального образования Кавказский район".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2. Цели, задачи и целевые показатели достижения целей и решения задач, сроки и этапы реализации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r:id="rId18" w:anchor="sub_1701" w:history="1">
        <w:r w:rsidRPr="009F464C">
          <w:rPr>
            <w:rStyle w:val="a4"/>
            <w:b w:val="0"/>
            <w:bCs w:val="0"/>
            <w:color w:val="auto"/>
            <w:sz w:val="28"/>
            <w:szCs w:val="28"/>
          </w:rPr>
          <w:t>приложении № 1</w:t>
        </w:r>
      </w:hyperlink>
      <w:r w:rsidRPr="009F464C">
        <w:rPr>
          <w:rFonts w:ascii="Times New Roman" w:hAnsi="Times New Roman" w:cs="Times New Roman"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Достижение указанных целей и задач будет осуществляться в рамках реализации мероприятий подпрограммы.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Сроки реализации подпрограммы: 2020 - 2024 годы.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r:id="rId19" w:anchor="sub_1702" w:history="1">
        <w:r w:rsidRPr="00EF33A7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№ 2</w:t>
        </w:r>
      </w:hyperlink>
      <w:r w:rsidRPr="00EF33A7">
        <w:rPr>
          <w:rFonts w:ascii="Times New Roman" w:hAnsi="Times New Roman" w:cs="Times New Roman"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Обоснование ресурсного обеспечения подпрограммы приведено в приложении № 3.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В ходе реализации отдельных  мероприятий подпрограммы объемы и источники их финансирования могут корректироваться на основе анализа полученных результатов и с учетом реальных возможностей бюджета муниципального образования Кавказский район.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5. Механизм реализации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Текущее управление подпрограммой осуществляет ее координатор, который: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 xml:space="preserve"> Муниципальный заказчик: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20" w:history="1">
        <w:r w:rsidRPr="009F464C">
          <w:rPr>
            <w:rStyle w:val="a4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F464C">
        <w:rPr>
          <w:rFonts w:ascii="Times New Roman" w:hAnsi="Times New Roman" w:cs="Times New Roman"/>
          <w:sz w:val="28"/>
          <w:szCs w:val="28"/>
        </w:rPr>
        <w:t xml:space="preserve"> от 5 апреля 2013 года               N 44-ФЗ "О контрактной системе в сфере закупок товаров, работ, услуг для обеспечения муниципальных и муниципальных нужд";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lastRenderedPageBreak/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Начальник управления архитектуры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и градостроительства администрации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Кавказский район                                                                                              </w:t>
      </w:r>
      <w:proofErr w:type="spellStart"/>
      <w:r w:rsidRPr="009F464C">
        <w:rPr>
          <w:rFonts w:ascii="Times New Roman" w:hAnsi="Times New Roman" w:cs="Times New Roman"/>
          <w:sz w:val="28"/>
          <w:szCs w:val="28"/>
        </w:rPr>
        <w:t>А.А.Чукина</w:t>
      </w:r>
      <w:proofErr w:type="spellEnd"/>
    </w:p>
    <w:p w:rsidR="009F464C" w:rsidRDefault="009F464C" w:rsidP="009F464C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9F464C" w:rsidSect="009F464C">
          <w:pgSz w:w="11906" w:h="16838"/>
          <w:pgMar w:top="1134" w:right="851" w:bottom="1134" w:left="851" w:header="709" w:footer="709" w:gutter="0"/>
          <w:cols w:space="720"/>
          <w:docGrid w:linePitch="299"/>
        </w:sectPr>
      </w:pPr>
    </w:p>
    <w:p w:rsidR="009F464C" w:rsidRPr="009F464C" w:rsidRDefault="009F464C" w:rsidP="009F464C">
      <w:pPr>
        <w:spacing w:after="0" w:line="240" w:lineRule="auto"/>
        <w:jc w:val="right"/>
        <w:rPr>
          <w:rStyle w:val="a3"/>
          <w:b w:val="0"/>
          <w:bCs/>
          <w:color w:val="auto"/>
        </w:rPr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№ 1</w:t>
      </w:r>
    </w:p>
    <w:p w:rsidR="009F464C" w:rsidRPr="009F464C" w:rsidRDefault="009F464C" w:rsidP="009F464C">
      <w:pPr>
        <w:spacing w:after="0" w:line="240" w:lineRule="auto"/>
        <w:jc w:val="right"/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r:id="rId21" w:anchor="sub_1700" w:history="1">
        <w:r w:rsidRPr="009F464C">
          <w:rPr>
            <w:rStyle w:val="a4"/>
            <w:b w:val="0"/>
            <w:color w:val="auto"/>
          </w:rPr>
          <w:t>подпрограмме</w:t>
        </w:r>
      </w:hyperlink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</w:t>
      </w:r>
      <w:r w:rsidRPr="009F464C">
        <w:rPr>
          <w:rFonts w:ascii="Times New Roman" w:hAnsi="Times New Roman" w:cs="Times New Roman"/>
        </w:rPr>
        <w:t xml:space="preserve">Подготовка </w:t>
      </w:r>
    </w:p>
    <w:p w:rsidR="009F464C" w:rsidRPr="009F464C" w:rsidRDefault="009F464C" w:rsidP="009F4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464C">
        <w:rPr>
          <w:rFonts w:ascii="Times New Roman" w:hAnsi="Times New Roman" w:cs="Times New Roman"/>
        </w:rPr>
        <w:t xml:space="preserve">градостроительной и землеустроительной </w:t>
      </w:r>
    </w:p>
    <w:p w:rsidR="009F464C" w:rsidRPr="009F464C" w:rsidRDefault="009F464C" w:rsidP="009F4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464C">
        <w:rPr>
          <w:rFonts w:ascii="Times New Roman" w:hAnsi="Times New Roman" w:cs="Times New Roman"/>
        </w:rPr>
        <w:t>документации территорий Кавказского района»</w:t>
      </w: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9F464C" w:rsidRPr="009F464C" w:rsidRDefault="009F464C" w:rsidP="009F464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/>
          <w:b/>
          <w:sz w:val="24"/>
          <w:szCs w:val="28"/>
        </w:rPr>
      </w:pPr>
      <w:r w:rsidRPr="009F464C">
        <w:rPr>
          <w:rFonts w:ascii="Times New Roman" w:eastAsia="Times New Roman" w:hAnsi="Times New Roman"/>
          <w:b/>
          <w:sz w:val="24"/>
          <w:szCs w:val="28"/>
        </w:rPr>
        <w:t>Цели, задачи и целевые показатели подпрограммы</w:t>
      </w:r>
    </w:p>
    <w:p w:rsidR="009F464C" w:rsidRPr="009F464C" w:rsidRDefault="009F464C" w:rsidP="009F4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9F464C">
        <w:rPr>
          <w:rFonts w:ascii="Times New Roman" w:eastAsia="Times New Roman" w:hAnsi="Times New Roman"/>
          <w:b/>
          <w:sz w:val="24"/>
          <w:szCs w:val="28"/>
        </w:rPr>
        <w:t>«</w:t>
      </w:r>
      <w:r w:rsidRPr="009F464C">
        <w:rPr>
          <w:rFonts w:ascii="Times New Roman" w:hAnsi="Times New Roman" w:cs="Times New Roman"/>
          <w:b/>
          <w:sz w:val="24"/>
          <w:szCs w:val="24"/>
        </w:rPr>
        <w:t>Подготовка градостроительной и землеустроительной документации на территории Кавказского района</w:t>
      </w:r>
      <w:r w:rsidRPr="009F464C">
        <w:rPr>
          <w:rFonts w:ascii="Times New Roman" w:eastAsia="Times New Roman" w:hAnsi="Times New Roman"/>
          <w:b/>
          <w:sz w:val="24"/>
          <w:szCs w:val="28"/>
        </w:rPr>
        <w:t xml:space="preserve">» </w:t>
      </w:r>
    </w:p>
    <w:p w:rsidR="009F464C" w:rsidRPr="009F464C" w:rsidRDefault="009F464C" w:rsidP="009F4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8"/>
        </w:rPr>
      </w:pPr>
    </w:p>
    <w:tbl>
      <w:tblPr>
        <w:tblW w:w="1507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4823"/>
        <w:gridCol w:w="851"/>
        <w:gridCol w:w="708"/>
        <w:gridCol w:w="1560"/>
        <w:gridCol w:w="1559"/>
        <w:gridCol w:w="1559"/>
        <w:gridCol w:w="1701"/>
        <w:gridCol w:w="1559"/>
      </w:tblGrid>
      <w:tr w:rsidR="009F464C" w:rsidRPr="009F464C" w:rsidTr="009F464C"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 xml:space="preserve">№ </w:t>
            </w:r>
            <w:proofErr w:type="gramStart"/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п</w:t>
            </w:r>
            <w:proofErr w:type="gramEnd"/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Статус*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Значение показателей</w:t>
            </w:r>
          </w:p>
        </w:tc>
      </w:tr>
      <w:tr w:rsidR="009F464C" w:rsidRPr="009F464C" w:rsidTr="009F464C">
        <w:trPr>
          <w:trHeight w:val="356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2024 год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9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i/>
                <w:sz w:val="24"/>
                <w:szCs w:val="28"/>
              </w:rPr>
              <w:t xml:space="preserve">Подпрограмма </w:t>
            </w: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«</w:t>
            </w:r>
            <w:r w:rsidRPr="009F464C">
              <w:rPr>
                <w:rFonts w:ascii="Times New Roman" w:hAnsi="Times New Roman" w:cs="Times New Roman"/>
                <w:sz w:val="24"/>
                <w:szCs w:val="24"/>
              </w:rPr>
              <w:t>Подготовка градостроительной и землеустроительной документации на территории Кавказского района</w:t>
            </w: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»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Цель:  о</w:t>
            </w:r>
            <w:r w:rsidRPr="009F464C">
              <w:rPr>
                <w:rFonts w:ascii="Times New Roman" w:hAnsi="Times New Roman" w:cs="Times New Roman"/>
              </w:rPr>
              <w:t>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 w:cs="Times New Roman"/>
                <w:i/>
              </w:rPr>
              <w:t>Мероприятие № 1</w:t>
            </w:r>
            <w:r w:rsidRPr="009F464C">
              <w:rPr>
                <w:rFonts w:ascii="Times New Roman" w:hAnsi="Times New Roman" w:cs="Times New Roman"/>
              </w:rPr>
              <w:t xml:space="preserve"> "Инженерные изыскания для подготовки документации по планировке территории муниципального образования Кавказский район"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1.1</w:t>
            </w: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9F464C">
              <w:rPr>
                <w:rFonts w:ascii="Times New Roman" w:hAnsi="Times New Roman"/>
                <w:szCs w:val="28"/>
              </w:rPr>
              <w:t xml:space="preserve">Задача:  </w:t>
            </w:r>
            <w:r w:rsidRPr="009F464C">
              <w:rPr>
                <w:rFonts w:ascii="Times New Roman" w:hAnsi="Times New Roman" w:cs="Times New Roman"/>
              </w:rPr>
              <w:t>подготовка документации по планировке территории муниципального образования Кавказский район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1.1.1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Целевой показатель: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eastAsiaTheme="minorHAnsi" w:hAnsi="Times New Roman" w:cs="Times New Roman"/>
                <w:lang w:eastAsia="en-US"/>
              </w:rPr>
              <w:t>Доля выполненных топографических съемок от полученных заявок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100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1.1.2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Целевой показатель: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геодезические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12</w:t>
            </w:r>
          </w:p>
        </w:tc>
      </w:tr>
      <w:tr w:rsidR="009F464C" w:rsidRPr="009F464C" w:rsidTr="009F464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i/>
                <w:sz w:val="24"/>
                <w:szCs w:val="28"/>
              </w:rPr>
              <w:t>Мероприятие № 2</w:t>
            </w: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 xml:space="preserve"> «Подготовка </w:t>
            </w:r>
            <w:r w:rsidRPr="009F464C">
              <w:rPr>
                <w:rFonts w:ascii="Times New Roman" w:hAnsi="Times New Roman" w:cs="Times New Roman"/>
                <w:sz w:val="24"/>
                <w:szCs w:val="24"/>
              </w:rPr>
              <w:t>землеустроительной документации территориальных зон в целях представления сведений в Единый государственный реестр недвижимости</w:t>
            </w: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»</w:t>
            </w:r>
          </w:p>
        </w:tc>
      </w:tr>
      <w:tr w:rsidR="009F464C" w:rsidRPr="009F464C" w:rsidTr="009F464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2.1</w:t>
            </w: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F464C">
              <w:rPr>
                <w:rFonts w:ascii="Times New Roman" w:hAnsi="Times New Roman"/>
                <w:sz w:val="24"/>
                <w:szCs w:val="24"/>
              </w:rPr>
              <w:t>Задача:</w:t>
            </w:r>
            <w:r w:rsidRPr="009F46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F46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2.1.1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Целевой показатель:</w:t>
            </w:r>
          </w:p>
          <w:p w:rsidR="009F464C" w:rsidRP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сельских поселений Кавказского района, территориальные зоны которых внесены в Единый государственный реестр недвижимости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proofErr w:type="gramStart"/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0</w:t>
            </w:r>
          </w:p>
        </w:tc>
      </w:tr>
    </w:tbl>
    <w:p w:rsidR="009F464C" w:rsidRPr="009F464C" w:rsidRDefault="009F464C" w:rsidP="009F464C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8"/>
        </w:rPr>
      </w:pPr>
      <w:r w:rsidRPr="009F464C">
        <w:rPr>
          <w:rFonts w:ascii="Times New Roman" w:eastAsia="Times New Roman" w:hAnsi="Times New Roman"/>
          <w:sz w:val="24"/>
          <w:szCs w:val="28"/>
        </w:rPr>
        <w:t xml:space="preserve">Начальник управления архитектуры и градостроительства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eastAsia="Times New Roman" w:hAnsi="Times New Roman"/>
          <w:sz w:val="24"/>
          <w:szCs w:val="28"/>
        </w:rPr>
        <w:t xml:space="preserve">администрации муниципального образования Кавказский район                                                                                    </w:t>
      </w:r>
    </w:p>
    <w:p w:rsidR="009F464C" w:rsidRP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2313"/>
        <w:gridCol w:w="919"/>
        <w:gridCol w:w="1384"/>
        <w:gridCol w:w="1522"/>
        <w:gridCol w:w="1134"/>
        <w:gridCol w:w="1028"/>
        <w:gridCol w:w="1104"/>
        <w:gridCol w:w="1270"/>
        <w:gridCol w:w="1701"/>
        <w:gridCol w:w="2409"/>
      </w:tblGrid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64C">
              <w:rPr>
                <w:rFonts w:ascii="Times New Roman" w:eastAsia="Times New Roman" w:hAnsi="Times New Roman" w:cs="Times New Roman"/>
              </w:rPr>
              <w:t>Приложение № 2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</w:rPr>
              <w:t>к подпрограмме " Подготовка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</w:rPr>
              <w:t xml:space="preserve">градостроительной и землеустроительной 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64C">
              <w:rPr>
                <w:rFonts w:ascii="Times New Roman" w:eastAsia="Times New Roman" w:hAnsi="Times New Roman" w:cs="Times New Roman"/>
              </w:rPr>
              <w:t>документации территорий Кавказского района"</w:t>
            </w:r>
          </w:p>
        </w:tc>
      </w:tr>
      <w:tr w:rsidR="009F464C" w:rsidRPr="009F464C" w:rsidTr="009F46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464C" w:rsidRPr="009F464C" w:rsidTr="009F464C">
        <w:trPr>
          <w:trHeight w:val="672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мероприятий подпрограммы «Подготовка градостроительной и землеустроительной документации на территории Кавказского района»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464C" w:rsidRPr="009F464C" w:rsidTr="009F46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9F464C" w:rsidRPr="009F464C" w:rsidTr="009F464C">
        <w:trPr>
          <w:trHeight w:val="218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64C" w:rsidRPr="009F464C" w:rsidTr="009F464C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  </w:t>
            </w:r>
          </w:p>
        </w:tc>
      </w:tr>
      <w:tr w:rsidR="009F464C" w:rsidRPr="009F464C" w:rsidTr="009F464C">
        <w:trPr>
          <w:trHeight w:val="3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 подготовка документации по планировке территории муниципального образования Кавказский район</w:t>
            </w:r>
          </w:p>
        </w:tc>
      </w:tr>
      <w:tr w:rsidR="009F464C" w:rsidRPr="009F464C" w:rsidTr="009F464C">
        <w:trPr>
          <w:trHeight w:val="133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  Инженерные изыскания для подготовки документации по планировке территории муниципального 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1 196,5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1 196,5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геодезических работ в рамках утвержденного муниципального задания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76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112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1.1 Субсидии на выполнение муниципального задания МБУ "Управление архитектуры и градостроительства муниципального образования Кавказский район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1 196,5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1 196,5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49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94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9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территориальных зон поселений Кавказского района</w:t>
            </w:r>
          </w:p>
        </w:tc>
      </w:tr>
      <w:tr w:rsidR="009F464C" w:rsidRPr="009F464C" w:rsidTr="009F464C">
        <w:trPr>
          <w:trHeight w:val="399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 Подготовка землеустроительной документации территориальных зон в целях представления сведений в Единый государственный реестр недвижимости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сведений о границах территориальных зон сельских поселений МО Кавказский район   в Единый государственный реестр недвижимости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gram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</w:t>
            </w:r>
            <w:proofErr w:type="spellEnd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Кавказский район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58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1 496,5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1 496,5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управления архитектуры и градостроительства </w:t>
            </w:r>
          </w:p>
        </w:tc>
      </w:tr>
      <w:tr w:rsidR="009F464C" w:rsidRPr="009F464C" w:rsidTr="009F464C">
        <w:trPr>
          <w:trHeight w:val="31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Кавказский район                                                       </w:t>
            </w:r>
            <w:proofErr w:type="spell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А.А.Чукина</w:t>
            </w:r>
            <w:proofErr w:type="spellEnd"/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9F464C" w:rsidRP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4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3161"/>
        <w:gridCol w:w="1384"/>
        <w:gridCol w:w="1309"/>
        <w:gridCol w:w="1985"/>
        <w:gridCol w:w="1581"/>
        <w:gridCol w:w="1340"/>
        <w:gridCol w:w="2182"/>
      </w:tblGrid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64C">
              <w:rPr>
                <w:rFonts w:ascii="Times New Roman" w:eastAsia="Times New Roman" w:hAnsi="Times New Roman" w:cs="Times New Roman"/>
              </w:rPr>
              <w:lastRenderedPageBreak/>
              <w:t>Приложение N 3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64C">
              <w:rPr>
                <w:rFonts w:ascii="Times New Roman" w:eastAsia="Times New Roman" w:hAnsi="Times New Roman" w:cs="Times New Roman"/>
              </w:rPr>
              <w:t>к подпрограмме " Подготовка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64C">
              <w:rPr>
                <w:rFonts w:ascii="Times New Roman" w:eastAsia="Times New Roman" w:hAnsi="Times New Roman" w:cs="Times New Roman"/>
              </w:rPr>
              <w:t xml:space="preserve">градостроительной и землеустроительной 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64C">
              <w:rPr>
                <w:rFonts w:ascii="Times New Roman" w:eastAsia="Times New Roman" w:hAnsi="Times New Roman" w:cs="Times New Roman"/>
              </w:rPr>
              <w:t>документации территорий Кавказского района"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464C" w:rsidRPr="009F464C" w:rsidTr="009F464C">
        <w:trPr>
          <w:trHeight w:val="732"/>
        </w:trPr>
        <w:tc>
          <w:tcPr>
            <w:tcW w:w="13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Обоснование ресурсного обеспечения подпрограммы «Подготовка градостроительной и землеустроительной документации на территории Кавказского района» </w:t>
            </w:r>
          </w:p>
        </w:tc>
      </w:tr>
      <w:tr w:rsidR="009F464C" w:rsidRPr="009F464C" w:rsidTr="009F46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464C" w:rsidRPr="009F464C" w:rsidTr="009F464C">
        <w:trPr>
          <w:trHeight w:val="6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9F464C" w:rsidRPr="009F464C" w:rsidTr="009F464C">
        <w:trPr>
          <w:trHeight w:val="9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градостроительной и землеустроительной документации территорий Кавказского района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1 496,5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1 496,5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464C" w:rsidRPr="009F464C" w:rsidTr="009F46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13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управления архитектуры и градостроительства </w:t>
            </w:r>
          </w:p>
        </w:tc>
      </w:tr>
      <w:tr w:rsidR="009F464C" w:rsidRPr="009F464C" w:rsidTr="009F464C">
        <w:trPr>
          <w:trHeight w:val="315"/>
        </w:trPr>
        <w:tc>
          <w:tcPr>
            <w:tcW w:w="13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Кавказский район             </w:t>
            </w:r>
            <w:r w:rsidR="007F3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Чукина</w:t>
            </w:r>
            <w:proofErr w:type="spellEnd"/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F464C" w:rsidRDefault="009F464C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F5DA0" w:rsidSect="009F464C">
          <w:pgSz w:w="16838" w:h="11906" w:orient="landscape"/>
          <w:pgMar w:top="851" w:right="1134" w:bottom="851" w:left="1134" w:header="0" w:footer="6" w:gutter="0"/>
          <w:cols w:space="708"/>
          <w:noEndnote/>
          <w:titlePg/>
          <w:docGrid w:linePitch="360"/>
        </w:sectPr>
      </w:pPr>
    </w:p>
    <w:p w:rsidR="009F5DA0" w:rsidRPr="009F464C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инициативного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бюджетирования в </w:t>
      </w:r>
      <w:r w:rsidRPr="00182B04">
        <w:rPr>
          <w:rFonts w:ascii="Times New Roman" w:hAnsi="Times New Roman" w:cs="Times New Roman"/>
          <w:color w:val="auto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Кавказский район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9F5DA0" w:rsidRPr="009F464C" w:rsidRDefault="009F5DA0" w:rsidP="009F5D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5DA0" w:rsidRPr="00766420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66420">
        <w:rPr>
          <w:rFonts w:ascii="Times New Roman" w:hAnsi="Times New Roman" w:cs="Times New Roman"/>
          <w:color w:val="auto"/>
          <w:sz w:val="28"/>
          <w:szCs w:val="28"/>
        </w:rPr>
        <w:t xml:space="preserve">подпрограммы «Развитие </w:t>
      </w:r>
      <w:proofErr w:type="gramStart"/>
      <w:r w:rsidRPr="00766420">
        <w:rPr>
          <w:rFonts w:ascii="Times New Roman" w:hAnsi="Times New Roman" w:cs="Times New Roman"/>
          <w:color w:val="auto"/>
          <w:sz w:val="28"/>
          <w:szCs w:val="28"/>
        </w:rPr>
        <w:t>инициативного</w:t>
      </w:r>
      <w:proofErr w:type="gramEnd"/>
      <w:r w:rsidRPr="00766420">
        <w:rPr>
          <w:rFonts w:ascii="Times New Roman" w:hAnsi="Times New Roman" w:cs="Times New Roman"/>
          <w:color w:val="auto"/>
          <w:sz w:val="28"/>
          <w:szCs w:val="28"/>
        </w:rPr>
        <w:t xml:space="preserve"> бюджетирования в </w:t>
      </w:r>
      <w:r w:rsidRPr="00182B04">
        <w:rPr>
          <w:rFonts w:ascii="Times New Roman" w:hAnsi="Times New Roman" w:cs="Times New Roman"/>
          <w:color w:val="auto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Кавказский район</w:t>
      </w:r>
      <w:r w:rsidRPr="00766420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9F5DA0" w:rsidRPr="00766420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6811"/>
      </w:tblGrid>
      <w:tr w:rsidR="009F5DA0" w:rsidRPr="00766420" w:rsidTr="00AB5C0F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AB5C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Default="009F5DA0" w:rsidP="00AB5C0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 администрации муниципального образования Кавказский район</w:t>
            </w:r>
          </w:p>
          <w:p w:rsidR="009F5DA0" w:rsidRPr="00B5569B" w:rsidRDefault="009F5DA0" w:rsidP="00AB5C0F"/>
        </w:tc>
      </w:tr>
      <w:tr w:rsidR="009F5DA0" w:rsidRPr="00766420" w:rsidTr="00AB5C0F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AB5C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AB5C0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жилищно-коммунального хозяйства</w:t>
            </w:r>
            <w:r w:rsidRPr="007664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транспорта, связи и дорожного хозяйства администрации муниципального образования Кавказский район</w:t>
            </w:r>
          </w:p>
        </w:tc>
      </w:tr>
      <w:tr w:rsidR="009F5DA0" w:rsidRPr="00766420" w:rsidTr="00AB5C0F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766420" w:rsidRDefault="009F5DA0" w:rsidP="00AB5C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A0" w:rsidRPr="00766420" w:rsidRDefault="009F5DA0" w:rsidP="00AB5C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766420" w:rsidRDefault="009F5DA0" w:rsidP="00AB5C0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A0" w:rsidRPr="00766420" w:rsidRDefault="009F5DA0" w:rsidP="00AB5C0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и развитие инструментов инициативного бюджетирования </w:t>
            </w:r>
            <w:r w:rsidRPr="00F651CB"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</w:t>
            </w:r>
          </w:p>
          <w:p w:rsidR="009F5DA0" w:rsidRPr="00766420" w:rsidRDefault="009F5DA0" w:rsidP="00AB5C0F">
            <w:pPr>
              <w:pStyle w:val="a6"/>
              <w:spacing w:line="276" w:lineRule="auto"/>
              <w:jc w:val="both"/>
            </w:pPr>
          </w:p>
        </w:tc>
      </w:tr>
      <w:tr w:rsidR="009F5DA0" w:rsidRPr="00766420" w:rsidTr="00AB5C0F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AB5C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766420" w:rsidRDefault="009F5DA0" w:rsidP="00AB5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66420">
              <w:rPr>
                <w:rFonts w:ascii="Times New Roman" w:eastAsiaTheme="minorHAnsi" w:hAnsi="Times New Roman"/>
                <w:sz w:val="28"/>
                <w:szCs w:val="28"/>
              </w:rPr>
              <w:t>Поддержка проектов развития территорий сельских поселений Кавказского района, основанных на местных инициативах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766420">
              <w:rPr>
                <w:rFonts w:ascii="Times New Roman" w:eastAsiaTheme="minorHAnsi" w:hAnsi="Times New Roman"/>
                <w:sz w:val="28"/>
                <w:szCs w:val="28"/>
              </w:rPr>
              <w:t xml:space="preserve"> поддержка местных инициатив граждан по вопросам развития территорий сельских поселений</w:t>
            </w:r>
          </w:p>
          <w:p w:rsidR="009F5DA0" w:rsidRPr="00766420" w:rsidRDefault="009F5DA0" w:rsidP="00AB5C0F">
            <w:pPr>
              <w:pStyle w:val="a6"/>
              <w:spacing w:line="276" w:lineRule="auto"/>
              <w:jc w:val="both"/>
            </w:pPr>
          </w:p>
        </w:tc>
      </w:tr>
      <w:tr w:rsidR="009F5DA0" w:rsidRPr="009F464C" w:rsidTr="00AB5C0F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AB5C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AB5C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граждан в возрасте от 18 лет, проживающих в муниципальном образовании Кавказский район,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Кавказский район</w:t>
            </w:r>
          </w:p>
        </w:tc>
      </w:tr>
      <w:tr w:rsidR="009F5DA0" w:rsidRPr="009F464C" w:rsidTr="00AB5C0F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5DA0" w:rsidRDefault="009F5DA0" w:rsidP="00AB5C0F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9F5DA0" w:rsidRPr="009F464C" w:rsidRDefault="009F5DA0" w:rsidP="00AB5C0F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  <w:p w:rsidR="009F5DA0" w:rsidRPr="009F464C" w:rsidRDefault="009F5DA0" w:rsidP="00AB5C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Default="009F5DA0" w:rsidP="00AB5C0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A0" w:rsidRPr="00F651CB" w:rsidRDefault="009F5DA0" w:rsidP="00AB5C0F">
            <w:pPr>
              <w:rPr>
                <w:rFonts w:ascii="Times New Roman" w:hAnsi="Times New Roman"/>
                <w:sz w:val="28"/>
                <w:szCs w:val="28"/>
              </w:rPr>
            </w:pPr>
            <w:r w:rsidRPr="00F651CB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9F5DA0" w:rsidRPr="009F464C" w:rsidTr="00AB5C0F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AB5C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Default="009F5DA0" w:rsidP="00AB5C0F">
            <w:pPr>
              <w:pStyle w:val="a6"/>
              <w:spacing w:line="276" w:lineRule="auto"/>
              <w:jc w:val="both"/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2020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 по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 2024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9F5DA0" w:rsidRDefault="009F5DA0" w:rsidP="00AB5C0F">
            <w:pPr>
              <w:jc w:val="both"/>
            </w:pPr>
          </w:p>
          <w:p w:rsidR="009F5DA0" w:rsidRPr="009F464C" w:rsidRDefault="009F5DA0" w:rsidP="00AB5C0F">
            <w:pPr>
              <w:jc w:val="both"/>
            </w:pPr>
          </w:p>
        </w:tc>
      </w:tr>
      <w:tr w:rsidR="009F5DA0" w:rsidRPr="009F464C" w:rsidTr="00AB5C0F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AB5C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подпрограммы, в том числе на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9F464C" w:rsidRDefault="009F5DA0" w:rsidP="00AB5C0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подпрограммы -                 </w:t>
            </w:r>
            <w:r w:rsidRPr="00F651CB">
              <w:rPr>
                <w:rFonts w:ascii="Times New Roman" w:hAnsi="Times New Roman" w:cs="Times New Roman"/>
                <w:sz w:val="28"/>
                <w:szCs w:val="28"/>
              </w:rPr>
              <w:t>5092,0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тыс. руб. из сре</w:t>
            </w:r>
            <w:proofErr w:type="gramStart"/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</w:t>
            </w:r>
          </w:p>
          <w:p w:rsidR="009F5DA0" w:rsidRPr="009F464C" w:rsidRDefault="009F5DA0" w:rsidP="00AB5C0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DA0" w:rsidRPr="009F464C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5DA0" w:rsidRPr="009F464C" w:rsidRDefault="009F5DA0" w:rsidP="009F5DA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1. Характеристика развития </w:t>
      </w:r>
      <w:r w:rsidRPr="00F651CB">
        <w:rPr>
          <w:rFonts w:ascii="Times New Roman" w:hAnsi="Times New Roman" w:cs="Times New Roman"/>
          <w:color w:val="auto"/>
          <w:sz w:val="28"/>
          <w:szCs w:val="28"/>
        </w:rPr>
        <w:t>в сфере инициативного бюджетирования в муниципальном образовании Кавказский район</w:t>
      </w:r>
    </w:p>
    <w:p w:rsidR="009F5DA0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DA0" w:rsidRPr="00FD6A7F" w:rsidRDefault="009F5DA0" w:rsidP="009F5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D6A7F">
        <w:rPr>
          <w:rFonts w:ascii="Times New Roman" w:eastAsiaTheme="minorHAnsi" w:hAnsi="Times New Roman"/>
          <w:sz w:val="28"/>
          <w:szCs w:val="28"/>
        </w:rPr>
        <w:t>Проект местных инициатив - мероприятие (комплекс мероприятий)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по решению вопросов местного значения, направленное на развитие</w:t>
      </w:r>
      <w:r>
        <w:rPr>
          <w:rFonts w:ascii="Times New Roman" w:eastAsiaTheme="minorHAnsi" w:hAnsi="Times New Roman"/>
          <w:sz w:val="28"/>
          <w:szCs w:val="28"/>
        </w:rPr>
        <w:t xml:space="preserve"> территорий сельских поселений</w:t>
      </w:r>
      <w:r w:rsidRPr="00FD6A7F"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eastAsiaTheme="minorHAnsi" w:hAnsi="Times New Roman"/>
          <w:sz w:val="28"/>
          <w:szCs w:val="28"/>
        </w:rPr>
        <w:t>Кавказский район</w:t>
      </w:r>
      <w:r w:rsidRPr="00FD6A7F">
        <w:rPr>
          <w:rFonts w:ascii="Times New Roman" w:eastAsiaTheme="minorHAnsi" w:hAnsi="Times New Roman"/>
          <w:sz w:val="28"/>
          <w:szCs w:val="28"/>
        </w:rPr>
        <w:t>, инициированное и отобранное жителями сельского поселения, входящего в состав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 xml:space="preserve">муниципального района </w:t>
      </w:r>
      <w:r>
        <w:rPr>
          <w:rFonts w:ascii="Times New Roman" w:eastAsiaTheme="minorHAnsi" w:hAnsi="Times New Roman"/>
          <w:sz w:val="28"/>
          <w:szCs w:val="28"/>
        </w:rPr>
        <w:t>Кавказский район</w:t>
      </w:r>
      <w:r w:rsidRPr="00FD6A7F">
        <w:rPr>
          <w:rFonts w:ascii="Times New Roman" w:eastAsiaTheme="minorHAnsi" w:hAnsi="Times New Roman"/>
          <w:sz w:val="28"/>
          <w:szCs w:val="28"/>
        </w:rPr>
        <w:t>, с численностью населения до 10тысяч человек через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организованную форму осуществления местного самоуправления.</w:t>
      </w:r>
    </w:p>
    <w:p w:rsidR="009F5DA0" w:rsidRPr="000E0FC8" w:rsidRDefault="009F5DA0" w:rsidP="009F5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trike/>
          <w:sz w:val="28"/>
          <w:szCs w:val="28"/>
        </w:rPr>
      </w:pPr>
      <w:r w:rsidRPr="00FD6A7F">
        <w:rPr>
          <w:rFonts w:ascii="Times New Roman" w:eastAsiaTheme="minorHAnsi" w:hAnsi="Times New Roman"/>
          <w:sz w:val="28"/>
          <w:szCs w:val="28"/>
        </w:rPr>
        <w:t>Объект проекта местных инициатив - территория общего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пользования, являющаяся объектом благоустройства, которой беспрепятственно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пользуется неограниченный круг лиц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9F5DA0" w:rsidRPr="00FD6A7F" w:rsidRDefault="009F5DA0" w:rsidP="009F5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Pr="000F73B3">
        <w:rPr>
          <w:rFonts w:ascii="Times New Roman" w:eastAsiaTheme="minorHAnsi" w:hAnsi="Times New Roman"/>
          <w:sz w:val="28"/>
          <w:szCs w:val="28"/>
        </w:rPr>
        <w:t>Это новый механизм участия граждан в подготовке и реализации мини-проектов благоустройства.</w:t>
      </w:r>
      <w:r>
        <w:rPr>
          <w:rFonts w:ascii="Times New Roman" w:eastAsiaTheme="minorHAnsi" w:hAnsi="Times New Roman"/>
          <w:color w:val="00B05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Собрание граждан является единственной формой </w:t>
      </w:r>
      <w:r w:rsidRPr="00FD6A7F">
        <w:rPr>
          <w:rFonts w:ascii="Times New Roman" w:eastAsiaTheme="minorHAnsi" w:hAnsi="Times New Roman"/>
          <w:sz w:val="28"/>
          <w:szCs w:val="28"/>
        </w:rPr>
        <w:t>осуществления местного самоуправления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целях проведения конкурса</w:t>
      </w:r>
      <w:r>
        <w:rPr>
          <w:rFonts w:ascii="Times New Roman" w:eastAsiaTheme="minorHAnsi" w:hAnsi="Times New Roman"/>
          <w:sz w:val="28"/>
          <w:szCs w:val="28"/>
        </w:rPr>
        <w:t xml:space="preserve">, которое организовано для обсуждения проекта местных инициатив на территории муниципального образования Кавказский район </w:t>
      </w:r>
      <w:r w:rsidRPr="00FD6A7F">
        <w:rPr>
          <w:rFonts w:ascii="Times New Roman" w:eastAsiaTheme="minorHAnsi" w:hAnsi="Times New Roman"/>
          <w:sz w:val="28"/>
          <w:szCs w:val="28"/>
        </w:rPr>
        <w:t>с целью принятия согласованного решения</w:t>
      </w:r>
      <w:r>
        <w:rPr>
          <w:rFonts w:ascii="Times New Roman" w:eastAsiaTheme="minorHAnsi" w:hAnsi="Times New Roman"/>
          <w:sz w:val="28"/>
          <w:szCs w:val="28"/>
        </w:rPr>
        <w:t xml:space="preserve"> граждан.</w:t>
      </w:r>
    </w:p>
    <w:p w:rsidR="009F5DA0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47923">
        <w:rPr>
          <w:rFonts w:ascii="Times New Roman" w:hAnsi="Times New Roman"/>
          <w:sz w:val="28"/>
          <w:szCs w:val="28"/>
        </w:rPr>
        <w:t>В настоящий момент возникла необходимость п</w:t>
      </w:r>
      <w:r w:rsidRPr="00047923">
        <w:rPr>
          <w:rFonts w:ascii="Times New Roman" w:eastAsiaTheme="minorHAnsi" w:hAnsi="Times New Roman"/>
          <w:sz w:val="28"/>
          <w:szCs w:val="28"/>
        </w:rPr>
        <w:t>оддержать проекты развития территорий сельских поселений Кавказского района, основанных на местных инициативах граждан по вопросам развития территорий сельских поселений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Дотации выделяются из краевого бюджета в рамках проекта «</w:t>
      </w:r>
      <w:proofErr w:type="gramStart"/>
      <w:r w:rsidRPr="000F73B3">
        <w:rPr>
          <w:rFonts w:ascii="Times New Roman" w:eastAsiaTheme="minorHAnsi" w:hAnsi="Times New Roman"/>
          <w:sz w:val="28"/>
          <w:szCs w:val="28"/>
        </w:rPr>
        <w:t>Инициативное</w:t>
      </w:r>
      <w:proofErr w:type="gramEnd"/>
      <w:r w:rsidRPr="000F73B3">
        <w:rPr>
          <w:rFonts w:ascii="Times New Roman" w:eastAsiaTheme="minorHAnsi" w:hAnsi="Times New Roman"/>
          <w:sz w:val="28"/>
          <w:szCs w:val="28"/>
        </w:rPr>
        <w:t xml:space="preserve"> бюджетирование», так называемого «Народного бюджета» победителям краевого конкурса по отбору проектов местных инициатив. Их можно направить на благоустройство парков, скверов, стадионов, установку детских игровых и спорткомплексов, ремонт уличного освещения.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Реализация проекта по поддержке местных инициатив позволит: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выявлять и решать проблемы, наиболее остро воспринимающиеся населением;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активизировать диалог между населением и органами власти в процессе решения практических проблем;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снизить иждивенческие настроения среди населения;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расширить формы участия граждан в деятельности органов местного самоуправления;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создать экономические и социальные условия для динамического развития социальной инфраструктуры муниципальных образований;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повысить эффективность использования средств бюджета;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 xml:space="preserve">развить потенциал органов местного самоуправления и повысить </w:t>
      </w:r>
      <w:r w:rsidRPr="000F73B3">
        <w:rPr>
          <w:rFonts w:ascii="Times New Roman" w:eastAsiaTheme="minorHAnsi" w:hAnsi="Times New Roman"/>
          <w:sz w:val="28"/>
          <w:szCs w:val="28"/>
        </w:rPr>
        <w:lastRenderedPageBreak/>
        <w:t>эффективность их работы;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 xml:space="preserve">обеспечить переход от вертикальной схемы принятия решений на местном уровне </w:t>
      </w:r>
      <w:proofErr w:type="gramStart"/>
      <w:r w:rsidRPr="000F73B3">
        <w:rPr>
          <w:rFonts w:ascii="Times New Roman" w:eastAsiaTheme="minorHAnsi" w:hAnsi="Times New Roman"/>
          <w:sz w:val="28"/>
          <w:szCs w:val="28"/>
        </w:rPr>
        <w:t>к</w:t>
      </w:r>
      <w:proofErr w:type="gramEnd"/>
      <w:r w:rsidRPr="000F73B3">
        <w:rPr>
          <w:rFonts w:ascii="Times New Roman" w:eastAsiaTheme="minorHAnsi" w:hAnsi="Times New Roman"/>
          <w:sz w:val="28"/>
          <w:szCs w:val="28"/>
        </w:rPr>
        <w:t xml:space="preserve"> горизонтальной.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Подпрограмма «Развитие инициативного бюджетирования в муниципальном образовании Кавказский район» позволит реализовать механизм инициативного бюджетирования путем объединения ресурсов краевого бюджета, бюджета муниципального образования, финансовых ресурсов местных сообществ и направить их на решение социально важных проблем.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Подпрограмма предусматривает развитие местного самоуправления путем повышения гражданской активности, вовлечения граждан в осуществление местного самоуправления.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Реализация подпрограммы позволит вовлекать граждан в процессы принятия решений по вопросам местного значения, повысить эффективность бюджетных расходов за счет вовлечения жителей в процессы принятия решений.</w:t>
      </w:r>
    </w:p>
    <w:p w:rsidR="009F5DA0" w:rsidRPr="009F464C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Pr="0091227D" w:rsidRDefault="009F5DA0" w:rsidP="009F5DA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2" w:name="sub_631"/>
      <w:r w:rsidRPr="0091227D">
        <w:rPr>
          <w:rFonts w:ascii="Times New Roman" w:hAnsi="Times New Roman" w:cs="Times New Roman"/>
          <w:sz w:val="28"/>
          <w:szCs w:val="28"/>
        </w:rPr>
        <w:t>2. Цель, задачи и целевые показатели достижения целей и решения задач, сроки и этапы реализации подпрограммы</w:t>
      </w:r>
    </w:p>
    <w:bookmarkEnd w:id="52"/>
    <w:p w:rsidR="009F5DA0" w:rsidRDefault="009F5DA0" w:rsidP="009F5D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 xml:space="preserve">Целью подпрограммы </w:t>
      </w:r>
      <w:r w:rsidRPr="00822E27">
        <w:rPr>
          <w:rFonts w:ascii="Times New Roman" w:eastAsiaTheme="minorHAnsi" w:hAnsi="Times New Roman"/>
          <w:sz w:val="28"/>
          <w:szCs w:val="28"/>
        </w:rPr>
        <w:t xml:space="preserve">«Развитие инициативного бюджетирования в муниципальном образовании Кавказский район» </w:t>
      </w:r>
      <w:r w:rsidRPr="00822E27">
        <w:rPr>
          <w:rFonts w:ascii="Times New Roman" w:hAnsi="Times New Roman"/>
          <w:sz w:val="28"/>
          <w:szCs w:val="28"/>
        </w:rPr>
        <w:t xml:space="preserve">является внедрение и развитие инструментов инициативного бюджетирования на территории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муниципального образования Кавказский район</w:t>
      </w:r>
      <w:r w:rsidRPr="00822E27">
        <w:rPr>
          <w:rFonts w:ascii="Times New Roman" w:hAnsi="Times New Roman"/>
          <w:sz w:val="28"/>
          <w:szCs w:val="28"/>
        </w:rPr>
        <w:t>.</w:t>
      </w:r>
    </w:p>
    <w:p w:rsidR="009F5DA0" w:rsidRPr="0091227D" w:rsidRDefault="009F5DA0" w:rsidP="009F5D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>Задачи подпрограммы:</w:t>
      </w:r>
    </w:p>
    <w:p w:rsidR="009F5DA0" w:rsidRPr="0091227D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 xml:space="preserve">поддержка проектов развития территорий </w:t>
      </w:r>
      <w:r>
        <w:rPr>
          <w:rFonts w:ascii="Times New Roman" w:hAnsi="Times New Roman"/>
          <w:sz w:val="28"/>
          <w:szCs w:val="28"/>
        </w:rPr>
        <w:t xml:space="preserve">сельских </w:t>
      </w:r>
      <w:r w:rsidRPr="0091227D">
        <w:rPr>
          <w:rFonts w:ascii="Times New Roman" w:hAnsi="Times New Roman"/>
          <w:sz w:val="28"/>
          <w:szCs w:val="28"/>
        </w:rPr>
        <w:t xml:space="preserve">поселений </w:t>
      </w:r>
      <w:r w:rsidRPr="00822E27">
        <w:rPr>
          <w:rFonts w:ascii="Times New Roman" w:eastAsiaTheme="minorHAnsi" w:hAnsi="Times New Roman"/>
          <w:sz w:val="28"/>
          <w:szCs w:val="28"/>
        </w:rPr>
        <w:t>Кавказского района</w:t>
      </w:r>
      <w:r w:rsidRPr="0091227D">
        <w:rPr>
          <w:rFonts w:ascii="Times New Roman" w:hAnsi="Times New Roman"/>
          <w:sz w:val="28"/>
          <w:szCs w:val="28"/>
        </w:rPr>
        <w:t>, основанных на местных инициативах;</w:t>
      </w:r>
    </w:p>
    <w:p w:rsidR="009F5DA0" w:rsidRPr="0091227D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>поддержка местных инициатив граждан по вопросам развития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E27">
        <w:rPr>
          <w:rFonts w:ascii="Times New Roman" w:hAnsi="Times New Roman"/>
          <w:sz w:val="28"/>
          <w:szCs w:val="28"/>
        </w:rPr>
        <w:t>сельских поселений</w:t>
      </w:r>
      <w:r w:rsidRPr="0091227D">
        <w:rPr>
          <w:rFonts w:ascii="Times New Roman" w:hAnsi="Times New Roman"/>
          <w:sz w:val="28"/>
          <w:szCs w:val="28"/>
        </w:rPr>
        <w:t>.</w:t>
      </w:r>
    </w:p>
    <w:p w:rsidR="009F5DA0" w:rsidRPr="0091227D" w:rsidRDefault="009F5DA0" w:rsidP="009F5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>Сроки реализации подпрограммы: 2020 - 2024 годы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F5DA0" w:rsidRPr="004D0B79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Pr="00822E27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22E27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9F5DA0" w:rsidRPr="005C1FAF" w:rsidRDefault="009F5DA0" w:rsidP="009F5DA0">
      <w:pPr>
        <w:spacing w:after="0"/>
        <w:rPr>
          <w:color w:val="00B050"/>
        </w:rPr>
      </w:pPr>
    </w:p>
    <w:p w:rsidR="009F5DA0" w:rsidRPr="00822E27" w:rsidRDefault="009F5DA0" w:rsidP="009F5DA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Перечень мероприятий подпрограммы отражен в приложении № 2 к подпрограмме</w:t>
      </w:r>
      <w:r w:rsidRPr="00822E27">
        <w:rPr>
          <w:rFonts w:ascii="Times New Roman" w:hAnsi="Times New Roman"/>
          <w:b/>
          <w:sz w:val="28"/>
          <w:szCs w:val="28"/>
        </w:rPr>
        <w:t>.</w:t>
      </w:r>
    </w:p>
    <w:p w:rsidR="009F5DA0" w:rsidRDefault="009F5DA0" w:rsidP="009F5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5DA0" w:rsidRPr="005C1FAF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C1FAF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:rsidR="009F5DA0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9F5DA0" w:rsidRPr="00822E27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Общий объем финансирования подпрограммы приведен в приложении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22E27">
        <w:rPr>
          <w:rFonts w:ascii="Times New Roman" w:hAnsi="Times New Roman"/>
          <w:sz w:val="28"/>
          <w:szCs w:val="28"/>
        </w:rPr>
        <w:t>№ 3 подпрограммы.</w:t>
      </w:r>
    </w:p>
    <w:p w:rsidR="009F5DA0" w:rsidRPr="00822E27" w:rsidRDefault="009F5DA0" w:rsidP="009F5D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 xml:space="preserve">Подпрограмма может реализовываться за счет средств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822E27">
        <w:rPr>
          <w:rFonts w:ascii="Times New Roman" w:hAnsi="Times New Roman"/>
          <w:sz w:val="28"/>
          <w:szCs w:val="28"/>
        </w:rPr>
        <w:t>краевого, местного бюджетов и внебюджетных средств.</w:t>
      </w:r>
    </w:p>
    <w:p w:rsidR="009F5DA0" w:rsidRPr="00822E27" w:rsidRDefault="009F5DA0" w:rsidP="009F5D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Из краевого бюджета выделяются дотации победителям краевого конкурса по отбору проектов местных инициатив.</w:t>
      </w:r>
    </w:p>
    <w:p w:rsidR="009F5DA0" w:rsidRPr="004D0B79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Pr="009F464C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D0B79">
        <w:rPr>
          <w:rFonts w:ascii="Times New Roman" w:hAnsi="Times New Roman" w:cs="Times New Roman"/>
          <w:color w:val="auto"/>
          <w:sz w:val="28"/>
          <w:szCs w:val="28"/>
        </w:rPr>
        <w:lastRenderedPageBreak/>
        <w:t>5. Механизм реализации подпрограммы</w:t>
      </w:r>
    </w:p>
    <w:p w:rsidR="009F5DA0" w:rsidRPr="009F464C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Текущее управление подпрограммой осуществляет ее координатор, который: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F5DA0" w:rsidRDefault="009F5DA0" w:rsidP="009F5D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обеспечивает разработку и реализацию подпрограммы;</w:t>
      </w:r>
    </w:p>
    <w:p w:rsidR="009F5DA0" w:rsidRPr="003C0494" w:rsidRDefault="009F5DA0" w:rsidP="009F5DA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представляет координатору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программы отчетность о реализации подпрограммы, а также информацию, необходимую для проведения оценки эффективности реализации </w:t>
      </w:r>
      <w:r w:rsidRPr="00822E27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программы, мониторинга ее реализации и подготовки доклада о ходе реализации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программы;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разрабатывает и утверждает план реализации подпрограммы. В сроки, установленные координатором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программы, представляет утвержденный план реализации подпрограммы (изменения в план реализации подпрограммы), а также сведения о выполнении плана реализации подпрограммы;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подготавливает предложения по направлениям финансирования подпрограммы за счет средств </w:t>
      </w:r>
      <w:r>
        <w:rPr>
          <w:rFonts w:ascii="Times New Roman" w:eastAsiaTheme="minorHAnsi" w:hAnsi="Times New Roman"/>
          <w:sz w:val="28"/>
          <w:szCs w:val="28"/>
        </w:rPr>
        <w:t xml:space="preserve">из 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краевого бюджета, подлежащие ежегодному уточнению в установленном порядке при формировании проекта </w:t>
      </w:r>
      <w:r w:rsidRPr="00822E27">
        <w:rPr>
          <w:rFonts w:ascii="Times New Roman" w:eastAsiaTheme="minorHAnsi" w:hAnsi="Times New Roman"/>
          <w:sz w:val="28"/>
          <w:szCs w:val="28"/>
        </w:rPr>
        <w:t>местного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бюджета на соответствующий финансовый год;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ежегодно принимает меры по уточнению целевых показателей и затрат по мероприятиям, механизма реализации подпрограммы, состава исполнителей;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осуществляет иные полномочия, установленные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 программой.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Координаторы подпрограмм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Муниципальный заказчик: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 года № 44-ФЗ «О контрактной системе в сфере закупок товаров, работ, услуг для обеспечения муниципальных и муниципальных нужд»;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проводит анализ выполнения мероприятий;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Исполнитель: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 xml:space="preserve">- осуществляет иные полномочия, установленные муниципальной программой «Комплексное и устойчивое развитие муниципального образования Кавказский </w:t>
      </w:r>
      <w:r w:rsidRPr="00822E27">
        <w:rPr>
          <w:rFonts w:ascii="Times New Roman" w:eastAsiaTheme="minorHAnsi" w:hAnsi="Times New Roman"/>
          <w:sz w:val="28"/>
          <w:szCs w:val="28"/>
        </w:rPr>
        <w:lastRenderedPageBreak/>
        <w:t>район в сфере строительства, архитектуры, дорожного хозяйства и жилищно-коммунального хозяйства».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Arial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Кавказский район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О.М. Ляхов</w:t>
      </w: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F5DA0" w:rsidSect="009F5DA0">
          <w:pgSz w:w="11906" w:h="16838"/>
          <w:pgMar w:top="1134" w:right="851" w:bottom="1134" w:left="851" w:header="0" w:footer="6" w:gutter="0"/>
          <w:cols w:space="708"/>
          <w:noEndnote/>
          <w:titlePg/>
          <w:docGrid w:linePitch="360"/>
        </w:sectPr>
      </w:pP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</w:rPr>
      </w:pPr>
      <w:r w:rsidRPr="00822E27">
        <w:rPr>
          <w:rFonts w:ascii="Times New Roman" w:eastAsia="Times New Roman" w:hAnsi="Times New Roman" w:cs="Arial"/>
          <w:sz w:val="28"/>
          <w:szCs w:val="28"/>
        </w:rPr>
        <w:lastRenderedPageBreak/>
        <w:t>Приложение № 1</w:t>
      </w:r>
      <w:r w:rsidRPr="00822E27">
        <w:rPr>
          <w:rFonts w:ascii="Times New Roman" w:eastAsia="Times New Roman" w:hAnsi="Times New Roman" w:cs="Arial"/>
          <w:sz w:val="28"/>
          <w:szCs w:val="28"/>
        </w:rPr>
        <w:br/>
      </w:r>
      <w:r w:rsidRPr="00822E27">
        <w:rPr>
          <w:rFonts w:ascii="Times New Roman" w:eastAsia="Times New Roman" w:hAnsi="Times New Roman"/>
          <w:sz w:val="28"/>
          <w:szCs w:val="28"/>
        </w:rPr>
        <w:t xml:space="preserve">к подпрограмме «Развитие </w:t>
      </w:r>
      <w:proofErr w:type="gramStart"/>
      <w:r w:rsidRPr="00822E27">
        <w:rPr>
          <w:rFonts w:ascii="Times New Roman" w:eastAsia="Times New Roman" w:hAnsi="Times New Roman"/>
          <w:sz w:val="28"/>
          <w:szCs w:val="28"/>
        </w:rPr>
        <w:t>инициативного</w:t>
      </w:r>
      <w:proofErr w:type="gramEnd"/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</w:rPr>
      </w:pPr>
      <w:r w:rsidRPr="00822E27">
        <w:rPr>
          <w:rFonts w:ascii="Times New Roman" w:eastAsia="Times New Roman" w:hAnsi="Times New Roman"/>
          <w:sz w:val="28"/>
          <w:szCs w:val="28"/>
        </w:rPr>
        <w:t xml:space="preserve"> бюджетирования в муниципальном</w:t>
      </w: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proofErr w:type="gramStart"/>
      <w:r w:rsidRPr="00822E27">
        <w:rPr>
          <w:rFonts w:ascii="Times New Roman" w:eastAsia="Times New Roman" w:hAnsi="Times New Roman"/>
          <w:sz w:val="28"/>
          <w:szCs w:val="28"/>
        </w:rPr>
        <w:t>образовании</w:t>
      </w:r>
      <w:proofErr w:type="gramEnd"/>
      <w:r w:rsidRPr="00822E27">
        <w:rPr>
          <w:rFonts w:ascii="Times New Roman" w:eastAsia="Times New Roman" w:hAnsi="Times New Roman"/>
          <w:sz w:val="28"/>
          <w:szCs w:val="28"/>
        </w:rPr>
        <w:t xml:space="preserve"> Кавказский район»</w:t>
      </w:r>
      <w:r w:rsidRPr="00822E27">
        <w:rPr>
          <w:rFonts w:ascii="Times New Roman" w:eastAsia="Times New Roman" w:hAnsi="Times New Roman" w:cs="Arial"/>
          <w:sz w:val="24"/>
          <w:szCs w:val="24"/>
        </w:rPr>
        <w:br/>
      </w: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822E27">
        <w:rPr>
          <w:rFonts w:ascii="Times New Roman" w:eastAsia="Times New Roman" w:hAnsi="Times New Roman"/>
          <w:b/>
          <w:bCs/>
          <w:sz w:val="28"/>
          <w:szCs w:val="28"/>
        </w:rPr>
        <w:t xml:space="preserve">Цели, задачи и целевые показатели подпрограммы «Развитие </w:t>
      </w:r>
      <w:proofErr w:type="gramStart"/>
      <w:r w:rsidRPr="00822E27">
        <w:rPr>
          <w:rFonts w:ascii="Times New Roman" w:eastAsia="Times New Roman" w:hAnsi="Times New Roman"/>
          <w:b/>
          <w:bCs/>
          <w:sz w:val="28"/>
          <w:szCs w:val="28"/>
        </w:rPr>
        <w:t>инициативного</w:t>
      </w:r>
      <w:proofErr w:type="gramEnd"/>
      <w:r w:rsidRPr="00822E27">
        <w:rPr>
          <w:rFonts w:ascii="Times New Roman" w:eastAsia="Times New Roman" w:hAnsi="Times New Roman"/>
          <w:b/>
          <w:bCs/>
          <w:sz w:val="28"/>
          <w:szCs w:val="28"/>
        </w:rPr>
        <w:t xml:space="preserve"> бюджетирования в муниципальном образовании Кавказский район»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966"/>
        <w:gridCol w:w="139"/>
        <w:gridCol w:w="711"/>
        <w:gridCol w:w="1276"/>
        <w:gridCol w:w="1559"/>
        <w:gridCol w:w="1559"/>
        <w:gridCol w:w="1418"/>
        <w:gridCol w:w="1417"/>
        <w:gridCol w:w="1276"/>
      </w:tblGrid>
      <w:tr w:rsidR="009F5DA0" w:rsidRPr="00822E27" w:rsidTr="00AB5C0F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AB5C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N</w:t>
            </w: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proofErr w:type="gramStart"/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AB5C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AB5C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AB5C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Статус*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AB5C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9F5DA0" w:rsidRPr="00822E27" w:rsidTr="00AB5C0F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AB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AB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AB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AB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AB5C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5DA0" w:rsidRPr="00822E27" w:rsidRDefault="009F5DA0" w:rsidP="00AB5C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5DA0" w:rsidRPr="00822E27" w:rsidRDefault="009F5DA0" w:rsidP="00AB5C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5DA0" w:rsidRPr="00822E27" w:rsidRDefault="009F5DA0" w:rsidP="00AB5C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AB5C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2024 год</w:t>
            </w:r>
          </w:p>
        </w:tc>
      </w:tr>
      <w:tr w:rsidR="009F5DA0" w:rsidRPr="00822E27" w:rsidTr="00AB5C0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AB5C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AB5C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AB5C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AB5C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AB5C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AB5C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AB5C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AB5C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AB5C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9F5DA0" w:rsidRPr="00822E27" w:rsidTr="00AB5C0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AB5C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AB5C0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Подпрограмма «Развитие </w:t>
            </w:r>
            <w:proofErr w:type="gramStart"/>
            <w:r w:rsidRPr="00822E27">
              <w:rPr>
                <w:rFonts w:ascii="Times New Roman" w:eastAsia="Times New Roman" w:hAnsi="Times New Roman"/>
                <w:bCs/>
                <w:sz w:val="28"/>
                <w:szCs w:val="28"/>
              </w:rPr>
              <w:t>инициативного</w:t>
            </w:r>
            <w:proofErr w:type="gramEnd"/>
            <w:r w:rsidRPr="00822E2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бюджетирования в муниципальном образовании Кавказский район»</w:t>
            </w:r>
          </w:p>
        </w:tc>
      </w:tr>
      <w:tr w:rsidR="009F5DA0" w:rsidRPr="00822E27" w:rsidTr="00AB5C0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AB5C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AB5C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Мероприятие № 1: Предоставление иных межбюджетных трансфертов местным бюджетам поселений муниципального образования Кавказский район из районного бюджета на поддержку местных инициатив по итогам краевого конкурса</w:t>
            </w:r>
          </w:p>
        </w:tc>
      </w:tr>
      <w:tr w:rsidR="009F5DA0" w:rsidRPr="00822E27" w:rsidTr="00AB5C0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AB5C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AB5C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Цель подпрограммы (задача муниципальной программы): внедрение и развитие инструментов инициативного бюджетирования на территории муниципального образования Кавказский район</w:t>
            </w:r>
          </w:p>
        </w:tc>
      </w:tr>
      <w:tr w:rsidR="009F5DA0" w:rsidRPr="00822E27" w:rsidTr="00AB5C0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AB5C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AB5C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 xml:space="preserve">Задача подпрограммы: поддержка проектов развития территорий сельских </w:t>
            </w:r>
            <w:proofErr w:type="spellStart"/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поселенийКавказского</w:t>
            </w:r>
            <w:proofErr w:type="spellEnd"/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района, основанных на местных инициативах, поддержка местных инициатив граждан по вопросам развития территории сельских поселений</w:t>
            </w:r>
          </w:p>
        </w:tc>
      </w:tr>
      <w:tr w:rsidR="009F5DA0" w:rsidRPr="00822E27" w:rsidTr="00AB5C0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AB5C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AB5C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 xml:space="preserve">Целевой показатель: доля граждан в возрасте от 18 лет, проживающих в муниципальном образовании (его части), принявших участие в собраниях </w:t>
            </w: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AB5C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AB5C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Default="009F5DA0" w:rsidP="00AB5C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  <w:p w:rsidR="009F5DA0" w:rsidRDefault="009F5DA0" w:rsidP="00AB5C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AB5C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AB5C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AB5C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AB5C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AB5C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AB5C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AB5C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Pr="00822E27" w:rsidRDefault="009F5DA0" w:rsidP="00AB5C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AB5C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AB5C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AB5C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AB5C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</w:tbl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Pr="00822E27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822E27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9F5DA0" w:rsidRPr="00822E27" w:rsidRDefault="009F5DA0" w:rsidP="009F5DA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образования Кав</w:t>
      </w:r>
      <w:r>
        <w:rPr>
          <w:rFonts w:ascii="Times New Roman" w:hAnsi="Times New Roman"/>
          <w:sz w:val="28"/>
          <w:szCs w:val="28"/>
        </w:rPr>
        <w:t xml:space="preserve">казский район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22E27">
        <w:rPr>
          <w:rFonts w:ascii="Times New Roman" w:hAnsi="Times New Roman"/>
          <w:sz w:val="28"/>
          <w:szCs w:val="28"/>
        </w:rPr>
        <w:tab/>
      </w:r>
      <w:r w:rsidRPr="00822E2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822E27">
        <w:rPr>
          <w:rFonts w:ascii="Times New Roman" w:hAnsi="Times New Roman"/>
          <w:sz w:val="28"/>
          <w:szCs w:val="28"/>
        </w:rPr>
        <w:t>О.М. Ляхов</w:t>
      </w: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Pr="00190E7D" w:rsidRDefault="009F5DA0" w:rsidP="009F5DA0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tbl>
      <w:tblPr>
        <w:tblW w:w="153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2007"/>
        <w:gridCol w:w="567"/>
        <w:gridCol w:w="1153"/>
        <w:gridCol w:w="231"/>
        <w:gridCol w:w="815"/>
        <w:gridCol w:w="940"/>
        <w:gridCol w:w="121"/>
        <w:gridCol w:w="1300"/>
        <w:gridCol w:w="160"/>
        <w:gridCol w:w="1040"/>
        <w:gridCol w:w="400"/>
        <w:gridCol w:w="927"/>
        <w:gridCol w:w="433"/>
        <w:gridCol w:w="985"/>
        <w:gridCol w:w="3415"/>
        <w:gridCol w:w="344"/>
      </w:tblGrid>
      <w:tr w:rsidR="009F5DA0" w:rsidRPr="009F5DA0" w:rsidTr="009F5DA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</w:p>
        </w:tc>
      </w:tr>
      <w:tr w:rsidR="009F5DA0" w:rsidRPr="009F5DA0" w:rsidTr="009F5DA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подпрограмме «Развитие </w:t>
            </w:r>
            <w:proofErr w:type="gram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</w:p>
        </w:tc>
      </w:tr>
      <w:tr w:rsidR="009F5DA0" w:rsidRPr="009F5DA0" w:rsidTr="009F5DA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бюджетирования в муниципальном</w:t>
            </w:r>
          </w:p>
        </w:tc>
      </w:tr>
      <w:tr w:rsidR="009F5DA0" w:rsidRPr="009F5DA0" w:rsidTr="009F5DA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Кавказский район»</w:t>
            </w:r>
          </w:p>
        </w:tc>
      </w:tr>
      <w:tr w:rsidR="009F5DA0" w:rsidRPr="009F5DA0" w:rsidTr="009F5DA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F5DA0" w:rsidRPr="009F5DA0" w:rsidTr="009F5DA0">
        <w:trPr>
          <w:trHeight w:val="315"/>
        </w:trPr>
        <w:tc>
          <w:tcPr>
            <w:tcW w:w="153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мероприятий подпрограммы «Развитие </w:t>
            </w:r>
            <w:proofErr w:type="gramStart"/>
            <w:r w:rsidRPr="009F5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инициативного</w:t>
            </w:r>
            <w:proofErr w:type="gramEnd"/>
            <w:r w:rsidRPr="009F5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бюджетирования в муниципальном образовании Кавказский район»</w:t>
            </w:r>
          </w:p>
        </w:tc>
      </w:tr>
      <w:tr w:rsidR="009F5DA0" w:rsidRPr="009F5DA0" w:rsidTr="009F5DA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F5DA0" w:rsidRPr="009F5DA0" w:rsidTr="009F5DA0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7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тыс. рублей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Непосредственный результат </w:t>
            </w: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реализации мероприятия</w:t>
            </w:r>
          </w:p>
        </w:tc>
        <w:tc>
          <w:tcPr>
            <w:tcW w:w="3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Муниципальный заказчик, главный распорядитель (распорядитель) бюджетных </w:t>
            </w: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средств, исполнитель</w:t>
            </w:r>
          </w:p>
        </w:tc>
      </w:tr>
      <w:tr w:rsidR="009F5DA0" w:rsidRPr="009F5DA0" w:rsidTr="009F5DA0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9F5DA0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F5D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9F5DA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5DA0" w:rsidRPr="009F5DA0" w:rsidTr="009F5DA0">
        <w:trPr>
          <w:trHeight w:val="720"/>
        </w:trPr>
        <w:tc>
          <w:tcPr>
            <w:tcW w:w="153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- внедрение и развитие инструментов инициативного бюджетирования на территории муниципального образования Кавказский район</w:t>
            </w:r>
          </w:p>
        </w:tc>
      </w:tr>
      <w:tr w:rsidR="009F5DA0" w:rsidRPr="009F5DA0" w:rsidTr="009F5DA0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  <w:proofErr w:type="gram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Поддержка проектов развития территорий сельских поселений Кавказского района, основанных на местных инициативах </w:t>
            </w:r>
          </w:p>
        </w:tc>
      </w:tr>
      <w:tr w:rsidR="009F5DA0" w:rsidRPr="009F5DA0" w:rsidTr="009F5DA0">
        <w:trPr>
          <w:trHeight w:val="63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конкурсного отбора проектов инициативного бюджетирования  в муниципальном образовании Кавказский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7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предусмотренные на исполнение основной деятельности исполнителей подпрограммы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7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9F5DA0" w:rsidRPr="009F5DA0" w:rsidTr="009F5DA0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703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9F5DA0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703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9F5DA0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703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9F5DA0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703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9F5DA0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2: Поддержка местных инициатив граждан по вопросам развития территорий сельских поселений</w:t>
            </w:r>
          </w:p>
        </w:tc>
      </w:tr>
      <w:tr w:rsidR="009F5DA0" w:rsidRPr="009F5DA0" w:rsidTr="009F5DA0">
        <w:trPr>
          <w:trHeight w:val="7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3" w:name="RANGE!A20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bookmarkEnd w:id="53"/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иных межбюджетных трансфертов бюджетам </w:t>
            </w: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поселений муниципального образования Кавказский район из районного бюджета на поддержку местных инициатив по итогам краевого конкурса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поселений муниципального образовани</w:t>
            </w: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 Кавказский район, получивших межбюджетные трансферты в местные бюджеты: 2020 год – 3 поселения (</w:t>
            </w:r>
            <w:proofErr w:type="spell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Лосевское</w:t>
            </w:r>
            <w:proofErr w:type="spell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СП им. </w:t>
            </w:r>
            <w:proofErr w:type="spell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Темижбекское</w:t>
            </w:r>
            <w:proofErr w:type="spell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СП)</w:t>
            </w:r>
          </w:p>
        </w:tc>
        <w:tc>
          <w:tcPr>
            <w:tcW w:w="37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муниципального образования Кавказский район</w:t>
            </w:r>
          </w:p>
        </w:tc>
      </w:tr>
      <w:tr w:rsidR="009F5DA0" w:rsidRPr="009F5DA0" w:rsidTr="009F5DA0">
        <w:trPr>
          <w:trHeight w:val="81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5092,0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5092,0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9F5DA0">
        <w:trPr>
          <w:trHeight w:val="80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9F5DA0">
        <w:trPr>
          <w:trHeight w:val="81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9F5DA0">
        <w:trPr>
          <w:trHeight w:val="8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9F5DA0">
        <w:trPr>
          <w:trHeight w:val="74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9F5DA0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5092,0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5092,0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F5D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5DA0" w:rsidRPr="009F5DA0" w:rsidTr="009F5DA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F5DA0" w:rsidRPr="009F5DA0" w:rsidTr="009F5DA0">
        <w:trPr>
          <w:trHeight w:val="315"/>
        </w:trPr>
        <w:tc>
          <w:tcPr>
            <w:tcW w:w="153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муниципального образования Кавказский район                                                                                         О.М. Ляхов </w:t>
            </w:r>
          </w:p>
        </w:tc>
      </w:tr>
      <w:tr w:rsidR="009F5DA0" w:rsidRPr="009F5DA0" w:rsidTr="009F5DA0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5DA0" w:rsidRPr="00E80D07" w:rsidTr="009F5DA0">
        <w:trPr>
          <w:gridAfter w:val="1"/>
          <w:wAfter w:w="344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Default="009F5DA0" w:rsidP="00AB5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AB5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AB5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AB5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AB5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AB5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AB5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AB5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Pr="00E80D07" w:rsidRDefault="009F5DA0" w:rsidP="00AB5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№ 3</w:t>
            </w:r>
          </w:p>
        </w:tc>
      </w:tr>
      <w:tr w:rsidR="009F5DA0" w:rsidRPr="00E80D07" w:rsidTr="009F5DA0">
        <w:trPr>
          <w:gridAfter w:val="1"/>
          <w:wAfter w:w="344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к подпрограмме «Развитие </w:t>
            </w:r>
            <w:proofErr w:type="gramStart"/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инициативного</w:t>
            </w:r>
            <w:proofErr w:type="gramEnd"/>
          </w:p>
        </w:tc>
      </w:tr>
      <w:tr w:rsidR="009F5DA0" w:rsidRPr="00E80D07" w:rsidTr="009F5DA0">
        <w:trPr>
          <w:gridAfter w:val="1"/>
          <w:wAfter w:w="344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бюджетирования в муниципальном</w:t>
            </w:r>
          </w:p>
        </w:tc>
      </w:tr>
      <w:tr w:rsidR="009F5DA0" w:rsidRPr="00E80D07" w:rsidTr="009F5DA0">
        <w:trPr>
          <w:gridAfter w:val="1"/>
          <w:wAfter w:w="344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образовании</w:t>
            </w:r>
            <w:proofErr w:type="gramEnd"/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 Кавказский район»</w:t>
            </w:r>
          </w:p>
        </w:tc>
      </w:tr>
      <w:tr w:rsidR="009F5DA0" w:rsidRPr="00E80D07" w:rsidTr="009F5DA0">
        <w:trPr>
          <w:gridAfter w:val="1"/>
          <w:wAfter w:w="344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DA0" w:rsidRPr="00E80D07" w:rsidTr="009F5DA0">
        <w:trPr>
          <w:gridAfter w:val="1"/>
          <w:wAfter w:w="344" w:type="dxa"/>
          <w:trHeight w:val="938"/>
        </w:trPr>
        <w:tc>
          <w:tcPr>
            <w:tcW w:w="150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Обоснование ресурсного обеспечения подпрограммы «Развитие инициативного бюджетирования в муниципальном образовании Кавказский район»</w:t>
            </w:r>
          </w:p>
        </w:tc>
      </w:tr>
      <w:tr w:rsidR="009F5DA0" w:rsidRPr="00E80D07" w:rsidTr="009F5DA0">
        <w:trPr>
          <w:gridAfter w:val="1"/>
          <w:wAfter w:w="344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DA0" w:rsidRPr="00E80D07" w:rsidTr="009F5DA0">
        <w:trPr>
          <w:gridAfter w:val="1"/>
          <w:wAfter w:w="344" w:type="dxa"/>
          <w:trHeight w:val="623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8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9F5DA0" w:rsidRPr="00E80D07" w:rsidTr="009F5DA0">
        <w:trPr>
          <w:gridAfter w:val="1"/>
          <w:wAfter w:w="344" w:type="dxa"/>
          <w:trHeight w:val="1260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9F5DA0" w:rsidRPr="00E80D07" w:rsidTr="009F5DA0">
        <w:trPr>
          <w:gridAfter w:val="1"/>
          <w:wAfter w:w="344" w:type="dxa"/>
          <w:trHeight w:val="3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F5DA0" w:rsidRPr="00E80D07" w:rsidTr="009F5DA0">
        <w:trPr>
          <w:gridAfter w:val="1"/>
          <w:wAfter w:w="344" w:type="dxa"/>
          <w:trHeight w:val="150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Развитие </w:t>
            </w:r>
            <w:proofErr w:type="gramStart"/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бюджетирования в муниципальном образовании Кавказский район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5 092,0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5 092,0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9F5DA0">
        <w:trPr>
          <w:gridAfter w:val="1"/>
          <w:wAfter w:w="344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5 092,0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5 092,0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9F5DA0">
        <w:trPr>
          <w:gridAfter w:val="1"/>
          <w:wAfter w:w="344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9F5DA0">
        <w:trPr>
          <w:gridAfter w:val="1"/>
          <w:wAfter w:w="344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9F5DA0">
        <w:trPr>
          <w:gridAfter w:val="1"/>
          <w:wAfter w:w="344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9F5DA0">
        <w:trPr>
          <w:gridAfter w:val="1"/>
          <w:wAfter w:w="344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9F5DA0">
        <w:trPr>
          <w:gridAfter w:val="1"/>
          <w:wAfter w:w="344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DA0" w:rsidRPr="00E80D07" w:rsidTr="009F5DA0">
        <w:trPr>
          <w:gridAfter w:val="1"/>
          <w:wAfter w:w="344" w:type="dxa"/>
          <w:trHeight w:val="315"/>
        </w:trPr>
        <w:tc>
          <w:tcPr>
            <w:tcW w:w="150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AB5C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Заместитель главы муниципального образования Кавказский район                                                                               О.М. Ляхов</w:t>
            </w:r>
          </w:p>
        </w:tc>
      </w:tr>
    </w:tbl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5DA0" w:rsidSect="00770966">
      <w:pgSz w:w="16837" w:h="11905" w:orient="landscape"/>
      <w:pgMar w:top="1440" w:right="799" w:bottom="851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57C"/>
    <w:multiLevelType w:val="hybridMultilevel"/>
    <w:tmpl w:val="AA8C5262"/>
    <w:lvl w:ilvl="0" w:tplc="70085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023606"/>
    <w:multiLevelType w:val="hybridMultilevel"/>
    <w:tmpl w:val="12105010"/>
    <w:lvl w:ilvl="0" w:tplc="793C6C6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14E86"/>
    <w:multiLevelType w:val="hybridMultilevel"/>
    <w:tmpl w:val="C71272D2"/>
    <w:lvl w:ilvl="0" w:tplc="6D082E7C">
      <w:start w:val="1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25FF5F9A"/>
    <w:multiLevelType w:val="hybridMultilevel"/>
    <w:tmpl w:val="C352CF80"/>
    <w:lvl w:ilvl="0" w:tplc="6B9EE7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8C12881"/>
    <w:multiLevelType w:val="hybridMultilevel"/>
    <w:tmpl w:val="8714864A"/>
    <w:lvl w:ilvl="0" w:tplc="10BE918E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AB92774"/>
    <w:multiLevelType w:val="hybridMultilevel"/>
    <w:tmpl w:val="71A68EC0"/>
    <w:lvl w:ilvl="0" w:tplc="0B5636D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5483CD9"/>
    <w:multiLevelType w:val="hybridMultilevel"/>
    <w:tmpl w:val="69C8BB62"/>
    <w:lvl w:ilvl="0" w:tplc="7632D53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16575"/>
    <w:multiLevelType w:val="hybridMultilevel"/>
    <w:tmpl w:val="5C26B29A"/>
    <w:lvl w:ilvl="0" w:tplc="9F08788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736828"/>
    <w:multiLevelType w:val="hybridMultilevel"/>
    <w:tmpl w:val="8CA4032C"/>
    <w:lvl w:ilvl="0" w:tplc="A71ED79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7B3761"/>
    <w:multiLevelType w:val="hybridMultilevel"/>
    <w:tmpl w:val="169C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838E0"/>
    <w:multiLevelType w:val="hybridMultilevel"/>
    <w:tmpl w:val="14C29B80"/>
    <w:lvl w:ilvl="0" w:tplc="6F8E1E0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F05E3C"/>
    <w:multiLevelType w:val="hybridMultilevel"/>
    <w:tmpl w:val="F748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858A9"/>
    <w:multiLevelType w:val="hybridMultilevel"/>
    <w:tmpl w:val="C6E85354"/>
    <w:lvl w:ilvl="0" w:tplc="2610964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CA927F9"/>
    <w:multiLevelType w:val="hybridMultilevel"/>
    <w:tmpl w:val="0158D0A0"/>
    <w:lvl w:ilvl="0" w:tplc="292E0CC4">
      <w:start w:val="10"/>
      <w:numFmt w:val="decimal"/>
      <w:lvlText w:val="%1"/>
      <w:lvlJc w:val="left"/>
      <w:pPr>
        <w:ind w:left="121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3"/>
  </w:num>
  <w:num w:numId="5">
    <w:abstractNumId w:val="1"/>
  </w:num>
  <w:num w:numId="6">
    <w:abstractNumId w:val="2"/>
  </w:num>
  <w:num w:numId="7">
    <w:abstractNumId w:val="9"/>
  </w:num>
  <w:num w:numId="8">
    <w:abstractNumId w:val="15"/>
  </w:num>
  <w:num w:numId="9">
    <w:abstractNumId w:val="3"/>
  </w:num>
  <w:num w:numId="10">
    <w:abstractNumId w:val="4"/>
  </w:num>
  <w:num w:numId="11">
    <w:abstractNumId w:val="0"/>
  </w:num>
  <w:num w:numId="12">
    <w:abstractNumId w:val="11"/>
  </w:num>
  <w:num w:numId="13">
    <w:abstractNumId w:val="6"/>
  </w:num>
  <w:num w:numId="14">
    <w:abstractNumId w:val="14"/>
  </w:num>
  <w:num w:numId="15">
    <w:abstractNumId w:val="1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F2525"/>
    <w:rsid w:val="00000997"/>
    <w:rsid w:val="00002B66"/>
    <w:rsid w:val="00003ADF"/>
    <w:rsid w:val="00006E8D"/>
    <w:rsid w:val="00010149"/>
    <w:rsid w:val="00010C37"/>
    <w:rsid w:val="00014C50"/>
    <w:rsid w:val="00015CDB"/>
    <w:rsid w:val="00027FDA"/>
    <w:rsid w:val="00033E1E"/>
    <w:rsid w:val="00036D1B"/>
    <w:rsid w:val="00040C5B"/>
    <w:rsid w:val="000419FA"/>
    <w:rsid w:val="0005304F"/>
    <w:rsid w:val="000556F1"/>
    <w:rsid w:val="000621C3"/>
    <w:rsid w:val="000635AA"/>
    <w:rsid w:val="00063EEC"/>
    <w:rsid w:val="00067C98"/>
    <w:rsid w:val="00070129"/>
    <w:rsid w:val="00073DA1"/>
    <w:rsid w:val="00075BC2"/>
    <w:rsid w:val="000824F0"/>
    <w:rsid w:val="00094E4E"/>
    <w:rsid w:val="00095677"/>
    <w:rsid w:val="00095E39"/>
    <w:rsid w:val="000A0776"/>
    <w:rsid w:val="000A13C9"/>
    <w:rsid w:val="000A1517"/>
    <w:rsid w:val="000A195F"/>
    <w:rsid w:val="000A626B"/>
    <w:rsid w:val="000A67EA"/>
    <w:rsid w:val="000B089F"/>
    <w:rsid w:val="000B1955"/>
    <w:rsid w:val="000C2A9A"/>
    <w:rsid w:val="000C374C"/>
    <w:rsid w:val="000C4F38"/>
    <w:rsid w:val="000C7451"/>
    <w:rsid w:val="000D32F3"/>
    <w:rsid w:val="000E4F0D"/>
    <w:rsid w:val="000F7D1E"/>
    <w:rsid w:val="00105338"/>
    <w:rsid w:val="00123104"/>
    <w:rsid w:val="00124F1B"/>
    <w:rsid w:val="001303D3"/>
    <w:rsid w:val="00151839"/>
    <w:rsid w:val="00154B9B"/>
    <w:rsid w:val="0016114A"/>
    <w:rsid w:val="0016331A"/>
    <w:rsid w:val="00163CE5"/>
    <w:rsid w:val="0017284D"/>
    <w:rsid w:val="001834AC"/>
    <w:rsid w:val="00184BF1"/>
    <w:rsid w:val="00190531"/>
    <w:rsid w:val="001974FA"/>
    <w:rsid w:val="001B1D61"/>
    <w:rsid w:val="001C0112"/>
    <w:rsid w:val="001C0CE0"/>
    <w:rsid w:val="001C3CF9"/>
    <w:rsid w:val="001E724A"/>
    <w:rsid w:val="001F0185"/>
    <w:rsid w:val="001F22D1"/>
    <w:rsid w:val="001F2525"/>
    <w:rsid w:val="001F59D4"/>
    <w:rsid w:val="0021539C"/>
    <w:rsid w:val="002201E3"/>
    <w:rsid w:val="002215CD"/>
    <w:rsid w:val="0022348F"/>
    <w:rsid w:val="00223C98"/>
    <w:rsid w:val="0022719E"/>
    <w:rsid w:val="002318AD"/>
    <w:rsid w:val="002371F1"/>
    <w:rsid w:val="002403EE"/>
    <w:rsid w:val="002427EC"/>
    <w:rsid w:val="00244599"/>
    <w:rsid w:val="002455AE"/>
    <w:rsid w:val="002458EC"/>
    <w:rsid w:val="00245D2A"/>
    <w:rsid w:val="00262953"/>
    <w:rsid w:val="002704DD"/>
    <w:rsid w:val="0028070B"/>
    <w:rsid w:val="0028108B"/>
    <w:rsid w:val="00282687"/>
    <w:rsid w:val="00282DED"/>
    <w:rsid w:val="002869DD"/>
    <w:rsid w:val="00293D03"/>
    <w:rsid w:val="002B1DC2"/>
    <w:rsid w:val="002C2CB8"/>
    <w:rsid w:val="002C4398"/>
    <w:rsid w:val="002C7E9D"/>
    <w:rsid w:val="002D2F19"/>
    <w:rsid w:val="002D59A3"/>
    <w:rsid w:val="002D75B2"/>
    <w:rsid w:val="002E06B7"/>
    <w:rsid w:val="002E1A68"/>
    <w:rsid w:val="002E4A2F"/>
    <w:rsid w:val="002E635D"/>
    <w:rsid w:val="002E79D7"/>
    <w:rsid w:val="002F05FC"/>
    <w:rsid w:val="003001A6"/>
    <w:rsid w:val="003033AF"/>
    <w:rsid w:val="00305F57"/>
    <w:rsid w:val="00324495"/>
    <w:rsid w:val="00325F39"/>
    <w:rsid w:val="00326A63"/>
    <w:rsid w:val="00327174"/>
    <w:rsid w:val="00327D41"/>
    <w:rsid w:val="003300F2"/>
    <w:rsid w:val="0033377B"/>
    <w:rsid w:val="00334EF7"/>
    <w:rsid w:val="00344EE0"/>
    <w:rsid w:val="00352600"/>
    <w:rsid w:val="00365C26"/>
    <w:rsid w:val="003711F2"/>
    <w:rsid w:val="00373CA0"/>
    <w:rsid w:val="00386976"/>
    <w:rsid w:val="00392188"/>
    <w:rsid w:val="003A51C9"/>
    <w:rsid w:val="003B645F"/>
    <w:rsid w:val="003C6935"/>
    <w:rsid w:val="003D0BF2"/>
    <w:rsid w:val="003D4BE7"/>
    <w:rsid w:val="003D640C"/>
    <w:rsid w:val="003D7276"/>
    <w:rsid w:val="003E12C3"/>
    <w:rsid w:val="003E67A5"/>
    <w:rsid w:val="003F15AF"/>
    <w:rsid w:val="003F2CC7"/>
    <w:rsid w:val="00405C9E"/>
    <w:rsid w:val="00413F15"/>
    <w:rsid w:val="00415712"/>
    <w:rsid w:val="0042254B"/>
    <w:rsid w:val="004239E3"/>
    <w:rsid w:val="004345CC"/>
    <w:rsid w:val="00434DC3"/>
    <w:rsid w:val="004373E9"/>
    <w:rsid w:val="004422BA"/>
    <w:rsid w:val="004426D2"/>
    <w:rsid w:val="00442D29"/>
    <w:rsid w:val="004432FF"/>
    <w:rsid w:val="00446410"/>
    <w:rsid w:val="0045036F"/>
    <w:rsid w:val="00452AFE"/>
    <w:rsid w:val="00454E2D"/>
    <w:rsid w:val="00455990"/>
    <w:rsid w:val="00471D10"/>
    <w:rsid w:val="0047485C"/>
    <w:rsid w:val="00477236"/>
    <w:rsid w:val="004772DC"/>
    <w:rsid w:val="00481374"/>
    <w:rsid w:val="00497470"/>
    <w:rsid w:val="004B0FA2"/>
    <w:rsid w:val="004B3F10"/>
    <w:rsid w:val="004B6B7A"/>
    <w:rsid w:val="004C553A"/>
    <w:rsid w:val="004C674E"/>
    <w:rsid w:val="004C6D0E"/>
    <w:rsid w:val="004D105A"/>
    <w:rsid w:val="004D3A21"/>
    <w:rsid w:val="004D595A"/>
    <w:rsid w:val="004E35A8"/>
    <w:rsid w:val="004E5131"/>
    <w:rsid w:val="004E5242"/>
    <w:rsid w:val="004F07C0"/>
    <w:rsid w:val="004F5C35"/>
    <w:rsid w:val="004F74D2"/>
    <w:rsid w:val="00501CE3"/>
    <w:rsid w:val="005064F6"/>
    <w:rsid w:val="00512FE6"/>
    <w:rsid w:val="00515086"/>
    <w:rsid w:val="00517C47"/>
    <w:rsid w:val="00522D21"/>
    <w:rsid w:val="005271CF"/>
    <w:rsid w:val="00540463"/>
    <w:rsid w:val="00544CDB"/>
    <w:rsid w:val="00555176"/>
    <w:rsid w:val="00560838"/>
    <w:rsid w:val="005659F9"/>
    <w:rsid w:val="005818A3"/>
    <w:rsid w:val="00582800"/>
    <w:rsid w:val="005828AE"/>
    <w:rsid w:val="005846C7"/>
    <w:rsid w:val="005852BD"/>
    <w:rsid w:val="00592621"/>
    <w:rsid w:val="005A3D9F"/>
    <w:rsid w:val="005A413C"/>
    <w:rsid w:val="005B027A"/>
    <w:rsid w:val="005C1A7B"/>
    <w:rsid w:val="005C250B"/>
    <w:rsid w:val="005C4C15"/>
    <w:rsid w:val="005C6E1E"/>
    <w:rsid w:val="005C74F3"/>
    <w:rsid w:val="005D64ED"/>
    <w:rsid w:val="005D76EB"/>
    <w:rsid w:val="005E01EF"/>
    <w:rsid w:val="005E542E"/>
    <w:rsid w:val="005F31D5"/>
    <w:rsid w:val="006102DE"/>
    <w:rsid w:val="00610369"/>
    <w:rsid w:val="00613561"/>
    <w:rsid w:val="00616544"/>
    <w:rsid w:val="006248F8"/>
    <w:rsid w:val="00631019"/>
    <w:rsid w:val="00632446"/>
    <w:rsid w:val="00634432"/>
    <w:rsid w:val="00635497"/>
    <w:rsid w:val="00635807"/>
    <w:rsid w:val="006400F7"/>
    <w:rsid w:val="0064123E"/>
    <w:rsid w:val="00641FE4"/>
    <w:rsid w:val="006430BB"/>
    <w:rsid w:val="00653513"/>
    <w:rsid w:val="00655E7D"/>
    <w:rsid w:val="00661BD9"/>
    <w:rsid w:val="0066629E"/>
    <w:rsid w:val="006666A0"/>
    <w:rsid w:val="0067130A"/>
    <w:rsid w:val="00674381"/>
    <w:rsid w:val="0067502F"/>
    <w:rsid w:val="00677AD8"/>
    <w:rsid w:val="00686173"/>
    <w:rsid w:val="006961A2"/>
    <w:rsid w:val="00696C03"/>
    <w:rsid w:val="006A34B7"/>
    <w:rsid w:val="006A49D2"/>
    <w:rsid w:val="006A7476"/>
    <w:rsid w:val="006B5300"/>
    <w:rsid w:val="006B7248"/>
    <w:rsid w:val="006C169D"/>
    <w:rsid w:val="006C5781"/>
    <w:rsid w:val="006D1300"/>
    <w:rsid w:val="006D32E1"/>
    <w:rsid w:val="006E2CE9"/>
    <w:rsid w:val="006F3D31"/>
    <w:rsid w:val="006F5F26"/>
    <w:rsid w:val="007006F0"/>
    <w:rsid w:val="00700E25"/>
    <w:rsid w:val="00710FCB"/>
    <w:rsid w:val="00715AAB"/>
    <w:rsid w:val="00715FAB"/>
    <w:rsid w:val="00720E03"/>
    <w:rsid w:val="00725B94"/>
    <w:rsid w:val="00730CB4"/>
    <w:rsid w:val="00730D04"/>
    <w:rsid w:val="007320A8"/>
    <w:rsid w:val="0073248A"/>
    <w:rsid w:val="007335EC"/>
    <w:rsid w:val="00733DB9"/>
    <w:rsid w:val="007367F9"/>
    <w:rsid w:val="00743BFB"/>
    <w:rsid w:val="00743D30"/>
    <w:rsid w:val="00753028"/>
    <w:rsid w:val="007545C2"/>
    <w:rsid w:val="00765816"/>
    <w:rsid w:val="00771719"/>
    <w:rsid w:val="0077459F"/>
    <w:rsid w:val="00775663"/>
    <w:rsid w:val="0077720D"/>
    <w:rsid w:val="007800C1"/>
    <w:rsid w:val="00781A64"/>
    <w:rsid w:val="007831D3"/>
    <w:rsid w:val="007A73B0"/>
    <w:rsid w:val="007C4C3C"/>
    <w:rsid w:val="007C642F"/>
    <w:rsid w:val="007D7827"/>
    <w:rsid w:val="007E7FC8"/>
    <w:rsid w:val="007F029E"/>
    <w:rsid w:val="007F345F"/>
    <w:rsid w:val="007F3E0E"/>
    <w:rsid w:val="007F6A67"/>
    <w:rsid w:val="008028F1"/>
    <w:rsid w:val="00805F7C"/>
    <w:rsid w:val="008063D9"/>
    <w:rsid w:val="00812E89"/>
    <w:rsid w:val="008132C6"/>
    <w:rsid w:val="008153ED"/>
    <w:rsid w:val="008159B6"/>
    <w:rsid w:val="008169BB"/>
    <w:rsid w:val="00821EE0"/>
    <w:rsid w:val="00832C44"/>
    <w:rsid w:val="00836233"/>
    <w:rsid w:val="00843AE7"/>
    <w:rsid w:val="0084418B"/>
    <w:rsid w:val="008562EB"/>
    <w:rsid w:val="00871AF4"/>
    <w:rsid w:val="008748C3"/>
    <w:rsid w:val="00875948"/>
    <w:rsid w:val="008800FC"/>
    <w:rsid w:val="00880F04"/>
    <w:rsid w:val="00890805"/>
    <w:rsid w:val="00892211"/>
    <w:rsid w:val="008940E6"/>
    <w:rsid w:val="00897FBF"/>
    <w:rsid w:val="008A58E8"/>
    <w:rsid w:val="008A5A64"/>
    <w:rsid w:val="008B0FD3"/>
    <w:rsid w:val="008B0FE2"/>
    <w:rsid w:val="008C0C3C"/>
    <w:rsid w:val="008C14AE"/>
    <w:rsid w:val="008C20D9"/>
    <w:rsid w:val="008C5C9B"/>
    <w:rsid w:val="008C5FDF"/>
    <w:rsid w:val="008C6887"/>
    <w:rsid w:val="008D4E82"/>
    <w:rsid w:val="008E2E69"/>
    <w:rsid w:val="00901360"/>
    <w:rsid w:val="009042EA"/>
    <w:rsid w:val="009042FD"/>
    <w:rsid w:val="00914BF1"/>
    <w:rsid w:val="00914DDC"/>
    <w:rsid w:val="00920609"/>
    <w:rsid w:val="00921FCC"/>
    <w:rsid w:val="00924E78"/>
    <w:rsid w:val="00927412"/>
    <w:rsid w:val="00932FDD"/>
    <w:rsid w:val="00944DC1"/>
    <w:rsid w:val="009455BF"/>
    <w:rsid w:val="0094793C"/>
    <w:rsid w:val="00954383"/>
    <w:rsid w:val="009640E5"/>
    <w:rsid w:val="00976E42"/>
    <w:rsid w:val="00983381"/>
    <w:rsid w:val="00985502"/>
    <w:rsid w:val="00992D61"/>
    <w:rsid w:val="00996827"/>
    <w:rsid w:val="009A1C01"/>
    <w:rsid w:val="009A4663"/>
    <w:rsid w:val="009A76CF"/>
    <w:rsid w:val="009B08E2"/>
    <w:rsid w:val="009B2A94"/>
    <w:rsid w:val="009B3670"/>
    <w:rsid w:val="009B7028"/>
    <w:rsid w:val="009C750C"/>
    <w:rsid w:val="009D50DA"/>
    <w:rsid w:val="009E0958"/>
    <w:rsid w:val="009E263C"/>
    <w:rsid w:val="009F464C"/>
    <w:rsid w:val="009F5DA0"/>
    <w:rsid w:val="00A05BE1"/>
    <w:rsid w:val="00A1021D"/>
    <w:rsid w:val="00A15770"/>
    <w:rsid w:val="00A17FE5"/>
    <w:rsid w:val="00A20457"/>
    <w:rsid w:val="00A21EC5"/>
    <w:rsid w:val="00A24BFE"/>
    <w:rsid w:val="00A27FEA"/>
    <w:rsid w:val="00A36131"/>
    <w:rsid w:val="00A42C24"/>
    <w:rsid w:val="00A53690"/>
    <w:rsid w:val="00A55587"/>
    <w:rsid w:val="00A5586E"/>
    <w:rsid w:val="00A60450"/>
    <w:rsid w:val="00A6494B"/>
    <w:rsid w:val="00A709EF"/>
    <w:rsid w:val="00A733AD"/>
    <w:rsid w:val="00A758EA"/>
    <w:rsid w:val="00A77C7A"/>
    <w:rsid w:val="00A8068B"/>
    <w:rsid w:val="00A8518F"/>
    <w:rsid w:val="00A864E6"/>
    <w:rsid w:val="00A901B7"/>
    <w:rsid w:val="00A91ED9"/>
    <w:rsid w:val="00A91FF4"/>
    <w:rsid w:val="00A9468B"/>
    <w:rsid w:val="00AC0E7E"/>
    <w:rsid w:val="00AC5C5E"/>
    <w:rsid w:val="00AC6229"/>
    <w:rsid w:val="00AE26AF"/>
    <w:rsid w:val="00AE53AA"/>
    <w:rsid w:val="00AE5CF7"/>
    <w:rsid w:val="00AE6F56"/>
    <w:rsid w:val="00AE79C2"/>
    <w:rsid w:val="00AF17B2"/>
    <w:rsid w:val="00AF547D"/>
    <w:rsid w:val="00B20433"/>
    <w:rsid w:val="00B212E0"/>
    <w:rsid w:val="00B22925"/>
    <w:rsid w:val="00B22927"/>
    <w:rsid w:val="00B373D8"/>
    <w:rsid w:val="00B37580"/>
    <w:rsid w:val="00B37F07"/>
    <w:rsid w:val="00B428DA"/>
    <w:rsid w:val="00B43DE3"/>
    <w:rsid w:val="00B47FEF"/>
    <w:rsid w:val="00B50B5A"/>
    <w:rsid w:val="00B51BBC"/>
    <w:rsid w:val="00B60735"/>
    <w:rsid w:val="00B6487C"/>
    <w:rsid w:val="00B64A47"/>
    <w:rsid w:val="00B71097"/>
    <w:rsid w:val="00B75DC3"/>
    <w:rsid w:val="00B7623F"/>
    <w:rsid w:val="00B85C43"/>
    <w:rsid w:val="00B943E9"/>
    <w:rsid w:val="00BA237E"/>
    <w:rsid w:val="00BA4F19"/>
    <w:rsid w:val="00BA5A8C"/>
    <w:rsid w:val="00BB5AD0"/>
    <w:rsid w:val="00BC01E0"/>
    <w:rsid w:val="00BC10DD"/>
    <w:rsid w:val="00BC19D2"/>
    <w:rsid w:val="00BC6A88"/>
    <w:rsid w:val="00BD6B77"/>
    <w:rsid w:val="00BE4345"/>
    <w:rsid w:val="00BE5E57"/>
    <w:rsid w:val="00BE60D3"/>
    <w:rsid w:val="00BF09ED"/>
    <w:rsid w:val="00BF0B15"/>
    <w:rsid w:val="00BF1516"/>
    <w:rsid w:val="00C02DBF"/>
    <w:rsid w:val="00C043B8"/>
    <w:rsid w:val="00C0458E"/>
    <w:rsid w:val="00C054C9"/>
    <w:rsid w:val="00C219A9"/>
    <w:rsid w:val="00C2496A"/>
    <w:rsid w:val="00C30328"/>
    <w:rsid w:val="00C30848"/>
    <w:rsid w:val="00C32755"/>
    <w:rsid w:val="00C41DCB"/>
    <w:rsid w:val="00C45498"/>
    <w:rsid w:val="00C46FEF"/>
    <w:rsid w:val="00C52139"/>
    <w:rsid w:val="00C531D2"/>
    <w:rsid w:val="00C56039"/>
    <w:rsid w:val="00C5645B"/>
    <w:rsid w:val="00C579AC"/>
    <w:rsid w:val="00C61282"/>
    <w:rsid w:val="00C645F5"/>
    <w:rsid w:val="00C7075C"/>
    <w:rsid w:val="00C716F9"/>
    <w:rsid w:val="00C71EC1"/>
    <w:rsid w:val="00C75088"/>
    <w:rsid w:val="00C81012"/>
    <w:rsid w:val="00C815F7"/>
    <w:rsid w:val="00C82513"/>
    <w:rsid w:val="00C8348F"/>
    <w:rsid w:val="00C927F0"/>
    <w:rsid w:val="00CA632D"/>
    <w:rsid w:val="00CA725B"/>
    <w:rsid w:val="00CB0D4E"/>
    <w:rsid w:val="00CB48C8"/>
    <w:rsid w:val="00CC1259"/>
    <w:rsid w:val="00CC1835"/>
    <w:rsid w:val="00CC76C1"/>
    <w:rsid w:val="00CD5EA9"/>
    <w:rsid w:val="00CE4BF2"/>
    <w:rsid w:val="00CF02CD"/>
    <w:rsid w:val="00CF144D"/>
    <w:rsid w:val="00D0300C"/>
    <w:rsid w:val="00D0402A"/>
    <w:rsid w:val="00D11CBE"/>
    <w:rsid w:val="00D12D53"/>
    <w:rsid w:val="00D246CB"/>
    <w:rsid w:val="00D26382"/>
    <w:rsid w:val="00D313C6"/>
    <w:rsid w:val="00D31DFA"/>
    <w:rsid w:val="00D32604"/>
    <w:rsid w:val="00D3445B"/>
    <w:rsid w:val="00D40447"/>
    <w:rsid w:val="00D412DE"/>
    <w:rsid w:val="00D44A34"/>
    <w:rsid w:val="00D44B0C"/>
    <w:rsid w:val="00D56D27"/>
    <w:rsid w:val="00D61CD6"/>
    <w:rsid w:val="00D63578"/>
    <w:rsid w:val="00D67441"/>
    <w:rsid w:val="00D72B11"/>
    <w:rsid w:val="00D73279"/>
    <w:rsid w:val="00D77A72"/>
    <w:rsid w:val="00D81788"/>
    <w:rsid w:val="00D8205C"/>
    <w:rsid w:val="00DA0297"/>
    <w:rsid w:val="00DA225D"/>
    <w:rsid w:val="00DA42C8"/>
    <w:rsid w:val="00DA7743"/>
    <w:rsid w:val="00DB0B6C"/>
    <w:rsid w:val="00DB2368"/>
    <w:rsid w:val="00DB5AD9"/>
    <w:rsid w:val="00DB71DF"/>
    <w:rsid w:val="00DC27F9"/>
    <w:rsid w:val="00DD51D0"/>
    <w:rsid w:val="00DD69AD"/>
    <w:rsid w:val="00DE11AA"/>
    <w:rsid w:val="00DF5C3C"/>
    <w:rsid w:val="00E1209C"/>
    <w:rsid w:val="00E1663B"/>
    <w:rsid w:val="00E16D91"/>
    <w:rsid w:val="00E17C37"/>
    <w:rsid w:val="00E2104C"/>
    <w:rsid w:val="00E23127"/>
    <w:rsid w:val="00E23DF0"/>
    <w:rsid w:val="00E24612"/>
    <w:rsid w:val="00E26621"/>
    <w:rsid w:val="00E33400"/>
    <w:rsid w:val="00E377CC"/>
    <w:rsid w:val="00E50C32"/>
    <w:rsid w:val="00E53016"/>
    <w:rsid w:val="00E80D27"/>
    <w:rsid w:val="00E87A03"/>
    <w:rsid w:val="00E943D1"/>
    <w:rsid w:val="00E94911"/>
    <w:rsid w:val="00EA159D"/>
    <w:rsid w:val="00EB04B9"/>
    <w:rsid w:val="00EB2BC7"/>
    <w:rsid w:val="00EC0157"/>
    <w:rsid w:val="00EC02CE"/>
    <w:rsid w:val="00EC1224"/>
    <w:rsid w:val="00EC577A"/>
    <w:rsid w:val="00ED1E9E"/>
    <w:rsid w:val="00ED2680"/>
    <w:rsid w:val="00ED33C0"/>
    <w:rsid w:val="00ED5F48"/>
    <w:rsid w:val="00ED69F4"/>
    <w:rsid w:val="00EE1139"/>
    <w:rsid w:val="00EE78C9"/>
    <w:rsid w:val="00EF33A7"/>
    <w:rsid w:val="00F004B7"/>
    <w:rsid w:val="00F0313A"/>
    <w:rsid w:val="00F126B7"/>
    <w:rsid w:val="00F22495"/>
    <w:rsid w:val="00F24D56"/>
    <w:rsid w:val="00F27098"/>
    <w:rsid w:val="00F33791"/>
    <w:rsid w:val="00F35D09"/>
    <w:rsid w:val="00F37921"/>
    <w:rsid w:val="00F468CC"/>
    <w:rsid w:val="00F471D2"/>
    <w:rsid w:val="00F47A06"/>
    <w:rsid w:val="00F5568E"/>
    <w:rsid w:val="00F64357"/>
    <w:rsid w:val="00F76312"/>
    <w:rsid w:val="00F76FFB"/>
    <w:rsid w:val="00F8141D"/>
    <w:rsid w:val="00F8348F"/>
    <w:rsid w:val="00F8582A"/>
    <w:rsid w:val="00F86802"/>
    <w:rsid w:val="00F87324"/>
    <w:rsid w:val="00F96909"/>
    <w:rsid w:val="00FA063F"/>
    <w:rsid w:val="00FA1853"/>
    <w:rsid w:val="00FA1956"/>
    <w:rsid w:val="00FA226F"/>
    <w:rsid w:val="00FB315C"/>
    <w:rsid w:val="00FB4347"/>
    <w:rsid w:val="00FC2371"/>
    <w:rsid w:val="00FC67E6"/>
    <w:rsid w:val="00FD0CEC"/>
    <w:rsid w:val="00FD11CD"/>
    <w:rsid w:val="00FD67FC"/>
    <w:rsid w:val="00FE68F3"/>
    <w:rsid w:val="00FE710B"/>
    <w:rsid w:val="00FF24DA"/>
    <w:rsid w:val="00FF6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F0"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uiPriority w:val="99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6102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Знак"/>
    <w:basedOn w:val="a0"/>
    <w:link w:val="af7"/>
    <w:locked/>
    <w:rsid w:val="00A53690"/>
    <w:rPr>
      <w:sz w:val="28"/>
      <w:szCs w:val="28"/>
    </w:rPr>
  </w:style>
  <w:style w:type="paragraph" w:styleId="af7">
    <w:name w:val="Body Text"/>
    <w:basedOn w:val="a"/>
    <w:link w:val="af6"/>
    <w:rsid w:val="00A53690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character" w:customStyle="1" w:styleId="14">
    <w:name w:val="Основной текст Знак1"/>
    <w:basedOn w:val="a0"/>
    <w:semiHidden/>
    <w:rsid w:val="00A53690"/>
  </w:style>
  <w:style w:type="character" w:styleId="af8">
    <w:name w:val="FollowedHyperlink"/>
    <w:basedOn w:val="a0"/>
    <w:uiPriority w:val="99"/>
    <w:semiHidden/>
    <w:unhideWhenUsed/>
    <w:rsid w:val="00B85C43"/>
    <w:rPr>
      <w:color w:val="800080"/>
      <w:u w:val="single"/>
    </w:rPr>
  </w:style>
  <w:style w:type="paragraph" w:customStyle="1" w:styleId="2">
    <w:name w:val="Без интервала2"/>
    <w:rsid w:val="00B85C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6">
    <w:name w:val="xl66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715FA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715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715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15FA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15F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15F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1F0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F0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C5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3">
    <w:name w:val="Без интервала3"/>
    <w:rsid w:val="009F46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semiHidden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81407.100" TargetMode="External"/><Relationship Id="rId13" Type="http://schemas.openxmlformats.org/officeDocument/2006/relationships/hyperlink" Target="garantF1://70253464.0" TargetMode="External"/><Relationship Id="rId18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7" Type="http://schemas.openxmlformats.org/officeDocument/2006/relationships/hyperlink" Target="garantF1://36881407.1000" TargetMode="External"/><Relationship Id="rId12" Type="http://schemas.openxmlformats.org/officeDocument/2006/relationships/hyperlink" Target="garantF1://70253464.0" TargetMode="External"/><Relationship Id="rId17" Type="http://schemas.openxmlformats.org/officeDocument/2006/relationships/hyperlink" Target="garantF1://12024624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38258.0" TargetMode="External"/><Relationship Id="rId20" Type="http://schemas.openxmlformats.org/officeDocument/2006/relationships/hyperlink" Target="garantF1://70253464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14FEC1CF392269781086977CCAEF2A04DFE7000A8ED17F431E1EC1D8B4A3AEFBD4BBAA2076909A5C6F185A3z2O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70253464.0/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0080094.100" TargetMode="External"/><Relationship Id="rId19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49900.0" TargetMode="External"/><Relationship Id="rId14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0;&#1086;&#1084;&#1087;&#1083;&#1077;&#1082;&#1089;&#1085;&#1086;&#1077;%20&#1085;&#1086;&#1103;&#1073;&#1088;&#1100;%202019,%202020-2024&#1075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7F62D-EB94-423F-95EE-244334EC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128</Pages>
  <Words>30692</Words>
  <Characters>174946</Characters>
  <Application>Microsoft Office Word</Application>
  <DocSecurity>0</DocSecurity>
  <Lines>1457</Lines>
  <Paragraphs>410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Skrebchova</cp:lastModifiedBy>
  <cp:revision>22</cp:revision>
  <cp:lastPrinted>2019-06-28T06:40:00Z</cp:lastPrinted>
  <dcterms:created xsi:type="dcterms:W3CDTF">2020-09-29T07:18:00Z</dcterms:created>
  <dcterms:modified xsi:type="dcterms:W3CDTF">2020-10-07T09:38:00Z</dcterms:modified>
</cp:coreProperties>
</file>