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07" w:rsidRPr="00F46F7F" w:rsidRDefault="00304807" w:rsidP="00304807">
      <w:pPr>
        <w:rPr>
          <w:rFonts w:ascii="Times New Roman" w:hAnsi="Times New Roman" w:cs="Times New Roman"/>
        </w:rPr>
      </w:pPr>
    </w:p>
    <w:p w:rsidR="00304807" w:rsidRPr="005C4C33" w:rsidRDefault="00304807" w:rsidP="00897110">
      <w:pPr>
        <w:pStyle w:val="1"/>
        <w:rPr>
          <w:rFonts w:ascii="Times New Roman" w:hAnsi="Times New Roman" w:cs="Times New Roman"/>
          <w:b w:val="0"/>
          <w:color w:val="auto"/>
          <w:sz w:val="28"/>
          <w:szCs w:val="28"/>
        </w:rPr>
      </w:pPr>
      <w:r w:rsidRPr="006D01E4">
        <w:rPr>
          <w:rFonts w:ascii="Times New Roman" w:hAnsi="Times New Roman" w:cs="Times New Roman"/>
          <w:color w:val="auto"/>
          <w:sz w:val="28"/>
          <w:szCs w:val="28"/>
        </w:rPr>
        <w:t>Муниципальная программа</w:t>
      </w:r>
      <w:r w:rsidRPr="006D01E4">
        <w:rPr>
          <w:rFonts w:ascii="Times New Roman" w:hAnsi="Times New Roman" w:cs="Times New Roman"/>
          <w:color w:val="auto"/>
          <w:sz w:val="28"/>
          <w:szCs w:val="28"/>
        </w:rPr>
        <w:br/>
        <w:t xml:space="preserve">муниципального </w:t>
      </w:r>
      <w:r w:rsidRPr="005C4C33">
        <w:rPr>
          <w:rFonts w:ascii="Times New Roman" w:hAnsi="Times New Roman" w:cs="Times New Roman"/>
          <w:color w:val="auto"/>
          <w:sz w:val="28"/>
          <w:szCs w:val="28"/>
        </w:rPr>
        <w:t>образования Кавказский район "Организация отдыха, оздоровления и занятости детей и подростков"</w:t>
      </w:r>
      <w:r w:rsidRPr="005C4C33">
        <w:rPr>
          <w:rFonts w:ascii="Times New Roman" w:hAnsi="Times New Roman" w:cs="Times New Roman"/>
          <w:color w:val="auto"/>
          <w:sz w:val="28"/>
          <w:szCs w:val="28"/>
        </w:rPr>
        <w:br/>
      </w:r>
      <w:r w:rsidRPr="005C4C33">
        <w:rPr>
          <w:rFonts w:ascii="Times New Roman" w:hAnsi="Times New Roman" w:cs="Times New Roman"/>
          <w:b w:val="0"/>
          <w:color w:val="auto"/>
          <w:sz w:val="28"/>
          <w:szCs w:val="28"/>
        </w:rPr>
        <w:t xml:space="preserve">(утв. </w:t>
      </w:r>
      <w:hyperlink w:anchor="sub_0" w:history="1">
        <w:r w:rsidRPr="005C4C33">
          <w:rPr>
            <w:rStyle w:val="a4"/>
            <w:rFonts w:ascii="Times New Roman" w:hAnsi="Times New Roman"/>
            <w:b/>
            <w:bCs w:val="0"/>
            <w:color w:val="auto"/>
            <w:sz w:val="28"/>
            <w:szCs w:val="28"/>
          </w:rPr>
          <w:t>постановлением</w:t>
        </w:r>
      </w:hyperlink>
      <w:r w:rsidRPr="005C4C33">
        <w:rPr>
          <w:rFonts w:ascii="Times New Roman" w:hAnsi="Times New Roman" w:cs="Times New Roman"/>
          <w:b w:val="0"/>
          <w:color w:val="auto"/>
          <w:sz w:val="28"/>
          <w:szCs w:val="28"/>
        </w:rPr>
        <w:t xml:space="preserve"> администрации муниципального образования Кавказский район от 31 октября 2014 г. N 1732 с изменениями и дополнениями от 19 января, 21 мая, 17 августа, 14 декабря , 29 декабря 2015 г.,</w:t>
      </w:r>
      <w:r w:rsidR="00FA6AB5" w:rsidRPr="005C4C33">
        <w:rPr>
          <w:rFonts w:ascii="Times New Roman" w:hAnsi="Times New Roman" w:cs="Times New Roman"/>
          <w:b w:val="0"/>
          <w:color w:val="auto"/>
          <w:sz w:val="28"/>
          <w:szCs w:val="28"/>
        </w:rPr>
        <w:t xml:space="preserve"> 21 апреля 2016 г.</w:t>
      </w:r>
      <w:r w:rsidR="00A70C7F" w:rsidRPr="005C4C33">
        <w:rPr>
          <w:rFonts w:ascii="Times New Roman" w:hAnsi="Times New Roman" w:cs="Times New Roman"/>
          <w:b w:val="0"/>
          <w:color w:val="auto"/>
          <w:sz w:val="28"/>
          <w:szCs w:val="28"/>
        </w:rPr>
        <w:t>, 23 июня 2016 г.</w:t>
      </w:r>
      <w:r w:rsidR="00E1033B" w:rsidRPr="005C4C33">
        <w:rPr>
          <w:rFonts w:ascii="Times New Roman" w:hAnsi="Times New Roman" w:cs="Times New Roman"/>
          <w:b w:val="0"/>
          <w:color w:val="auto"/>
          <w:sz w:val="28"/>
          <w:szCs w:val="28"/>
        </w:rPr>
        <w:t>, 08 июля 2016 года, 02.09.2016 года</w:t>
      </w:r>
      <w:r w:rsidR="00DB7808" w:rsidRPr="005C4C33">
        <w:rPr>
          <w:rFonts w:ascii="Times New Roman" w:hAnsi="Times New Roman" w:cs="Times New Roman"/>
          <w:b w:val="0"/>
          <w:color w:val="auto"/>
          <w:sz w:val="28"/>
          <w:szCs w:val="28"/>
        </w:rPr>
        <w:t>,</w:t>
      </w:r>
      <w:r w:rsidR="00E1033B" w:rsidRPr="005C4C33">
        <w:rPr>
          <w:rFonts w:ascii="Times New Roman" w:hAnsi="Times New Roman" w:cs="Times New Roman"/>
          <w:b w:val="0"/>
          <w:color w:val="auto"/>
          <w:sz w:val="28"/>
          <w:szCs w:val="28"/>
        </w:rPr>
        <w:t xml:space="preserve"> 24.10.2017 г</w:t>
      </w:r>
      <w:r w:rsidR="00CB6229" w:rsidRPr="005C4C33">
        <w:rPr>
          <w:rFonts w:ascii="Times New Roman" w:hAnsi="Times New Roman" w:cs="Times New Roman"/>
          <w:b w:val="0"/>
          <w:color w:val="auto"/>
          <w:sz w:val="28"/>
          <w:szCs w:val="28"/>
        </w:rPr>
        <w:t>, 22.11.2017 г.</w:t>
      </w:r>
      <w:r w:rsidR="00FD763F" w:rsidRPr="005C4C33">
        <w:rPr>
          <w:rFonts w:ascii="Times New Roman" w:hAnsi="Times New Roman" w:cs="Times New Roman"/>
          <w:b w:val="0"/>
          <w:color w:val="auto"/>
          <w:sz w:val="28"/>
          <w:szCs w:val="28"/>
        </w:rPr>
        <w:t>, 13.12.2017 г.</w:t>
      </w:r>
      <w:r w:rsidR="000D3639" w:rsidRPr="005C4C33">
        <w:rPr>
          <w:rFonts w:ascii="Times New Roman" w:hAnsi="Times New Roman" w:cs="Times New Roman"/>
          <w:b w:val="0"/>
          <w:color w:val="auto"/>
          <w:sz w:val="28"/>
          <w:szCs w:val="28"/>
        </w:rPr>
        <w:t>, 24.05.2018 г., 04.06.2018 г.</w:t>
      </w:r>
      <w:r w:rsidR="00E34473" w:rsidRPr="005C4C33">
        <w:rPr>
          <w:rFonts w:ascii="Times New Roman" w:hAnsi="Times New Roman" w:cs="Times New Roman"/>
          <w:b w:val="0"/>
          <w:color w:val="auto"/>
          <w:sz w:val="28"/>
          <w:szCs w:val="28"/>
        </w:rPr>
        <w:t>,</w:t>
      </w:r>
      <w:r w:rsidR="00215C46" w:rsidRPr="005C4C33">
        <w:rPr>
          <w:rFonts w:ascii="Times New Roman" w:hAnsi="Times New Roman" w:cs="Times New Roman"/>
          <w:b w:val="0"/>
          <w:color w:val="auto"/>
          <w:sz w:val="28"/>
          <w:szCs w:val="28"/>
        </w:rPr>
        <w:t xml:space="preserve">21 </w:t>
      </w:r>
      <w:r w:rsidR="00E34473" w:rsidRPr="005C4C33">
        <w:rPr>
          <w:rFonts w:ascii="Times New Roman" w:hAnsi="Times New Roman" w:cs="Times New Roman"/>
          <w:b w:val="0"/>
          <w:color w:val="auto"/>
          <w:sz w:val="28"/>
          <w:szCs w:val="28"/>
        </w:rPr>
        <w:t>июня 2018г.</w:t>
      </w:r>
      <w:r w:rsidR="008101F3" w:rsidRPr="005C4C33">
        <w:rPr>
          <w:rFonts w:ascii="Times New Roman" w:hAnsi="Times New Roman" w:cs="Times New Roman"/>
          <w:b w:val="0"/>
          <w:color w:val="auto"/>
          <w:sz w:val="28"/>
          <w:szCs w:val="28"/>
        </w:rPr>
        <w:t>, 13 августа 2018 года</w:t>
      </w:r>
      <w:r w:rsidR="00D6115D" w:rsidRPr="005C4C33">
        <w:rPr>
          <w:rFonts w:ascii="Times New Roman" w:hAnsi="Times New Roman" w:cs="Times New Roman"/>
          <w:b w:val="0"/>
          <w:color w:val="auto"/>
          <w:sz w:val="28"/>
          <w:szCs w:val="28"/>
        </w:rPr>
        <w:t>, 16 октября 2018 года</w:t>
      </w:r>
      <w:r w:rsidR="00D17BD1" w:rsidRPr="005C4C33">
        <w:rPr>
          <w:rFonts w:ascii="Times New Roman" w:hAnsi="Times New Roman" w:cs="Times New Roman"/>
          <w:b w:val="0"/>
          <w:color w:val="auto"/>
          <w:sz w:val="28"/>
          <w:szCs w:val="28"/>
        </w:rPr>
        <w:t>,</w:t>
      </w:r>
      <w:r w:rsidR="00E1033B" w:rsidRPr="005C4C33">
        <w:rPr>
          <w:rFonts w:ascii="Times New Roman" w:hAnsi="Times New Roman" w:cs="Times New Roman"/>
          <w:b w:val="0"/>
          <w:color w:val="auto"/>
          <w:sz w:val="28"/>
          <w:szCs w:val="28"/>
        </w:rPr>
        <w:t xml:space="preserve"> </w:t>
      </w:r>
      <w:r w:rsidR="00DA16B1" w:rsidRPr="005C4C33">
        <w:rPr>
          <w:rFonts w:ascii="Times New Roman" w:hAnsi="Times New Roman" w:cs="Times New Roman"/>
          <w:b w:val="0"/>
          <w:color w:val="auto"/>
          <w:sz w:val="28"/>
          <w:szCs w:val="28"/>
        </w:rPr>
        <w:t xml:space="preserve">21 </w:t>
      </w:r>
      <w:r w:rsidR="00E1033B" w:rsidRPr="005C4C33">
        <w:rPr>
          <w:rFonts w:ascii="Times New Roman" w:hAnsi="Times New Roman" w:cs="Times New Roman"/>
          <w:b w:val="0"/>
          <w:color w:val="auto"/>
          <w:sz w:val="28"/>
          <w:szCs w:val="28"/>
        </w:rPr>
        <w:t>ноября 2018 года</w:t>
      </w:r>
      <w:r w:rsidR="005C7105" w:rsidRPr="005C4C33">
        <w:rPr>
          <w:rFonts w:ascii="Times New Roman" w:hAnsi="Times New Roman" w:cs="Times New Roman"/>
          <w:b w:val="0"/>
          <w:color w:val="auto"/>
          <w:sz w:val="28"/>
          <w:szCs w:val="28"/>
        </w:rPr>
        <w:t>, 5 декабря 2018 года</w:t>
      </w:r>
      <w:r w:rsidR="00BA2753">
        <w:rPr>
          <w:rFonts w:ascii="Times New Roman" w:hAnsi="Times New Roman" w:cs="Times New Roman"/>
          <w:b w:val="0"/>
          <w:color w:val="auto"/>
          <w:sz w:val="28"/>
          <w:szCs w:val="28"/>
        </w:rPr>
        <w:t>, 11 февраля 2019 года</w:t>
      </w:r>
      <w:r w:rsidR="002C162C">
        <w:rPr>
          <w:rFonts w:ascii="Times New Roman" w:hAnsi="Times New Roman" w:cs="Times New Roman"/>
          <w:b w:val="0"/>
          <w:color w:val="auto"/>
          <w:sz w:val="28"/>
          <w:szCs w:val="28"/>
        </w:rPr>
        <w:t>, 31 мая 2019 года</w:t>
      </w:r>
      <w:r w:rsidR="00815631">
        <w:rPr>
          <w:rFonts w:ascii="Times New Roman" w:hAnsi="Times New Roman" w:cs="Times New Roman"/>
          <w:b w:val="0"/>
          <w:color w:val="auto"/>
          <w:sz w:val="28"/>
          <w:szCs w:val="28"/>
        </w:rPr>
        <w:t>, 21 июня 2019 года</w:t>
      </w:r>
      <w:r w:rsidR="006B5CF6">
        <w:rPr>
          <w:rFonts w:ascii="Times New Roman" w:hAnsi="Times New Roman" w:cs="Times New Roman"/>
          <w:b w:val="0"/>
          <w:color w:val="auto"/>
          <w:sz w:val="28"/>
          <w:szCs w:val="28"/>
        </w:rPr>
        <w:t>, 6 августа 2018 года</w:t>
      </w:r>
      <w:r w:rsidR="00287767">
        <w:rPr>
          <w:rFonts w:ascii="Times New Roman" w:hAnsi="Times New Roman" w:cs="Times New Roman"/>
          <w:b w:val="0"/>
          <w:color w:val="auto"/>
          <w:sz w:val="28"/>
          <w:szCs w:val="28"/>
        </w:rPr>
        <w:t>, 23 сентября 2019 года</w:t>
      </w:r>
      <w:r w:rsidR="00FD2AFD">
        <w:rPr>
          <w:rFonts w:ascii="Times New Roman" w:hAnsi="Times New Roman" w:cs="Times New Roman"/>
          <w:b w:val="0"/>
          <w:color w:val="auto"/>
          <w:sz w:val="28"/>
          <w:szCs w:val="28"/>
        </w:rPr>
        <w:t>, 12 декабря 2019 года,</w:t>
      </w:r>
      <w:r w:rsidR="004F0673">
        <w:rPr>
          <w:rFonts w:ascii="Times New Roman" w:hAnsi="Times New Roman" w:cs="Times New Roman"/>
          <w:b w:val="0"/>
          <w:color w:val="auto"/>
          <w:sz w:val="28"/>
          <w:szCs w:val="28"/>
        </w:rPr>
        <w:t xml:space="preserve"> 27 декабря 2019 года</w:t>
      </w:r>
      <w:r w:rsidR="00147215">
        <w:rPr>
          <w:rFonts w:ascii="Times New Roman" w:hAnsi="Times New Roman" w:cs="Times New Roman"/>
          <w:b w:val="0"/>
          <w:color w:val="auto"/>
          <w:sz w:val="28"/>
          <w:szCs w:val="28"/>
        </w:rPr>
        <w:t>, 20 апреля 2020 года</w:t>
      </w:r>
      <w:r w:rsidR="00CD2605">
        <w:rPr>
          <w:rFonts w:ascii="Times New Roman" w:hAnsi="Times New Roman" w:cs="Times New Roman"/>
          <w:b w:val="0"/>
          <w:color w:val="auto"/>
          <w:sz w:val="28"/>
          <w:szCs w:val="28"/>
        </w:rPr>
        <w:t>, 19 июня 2020 года</w:t>
      </w:r>
      <w:r w:rsidRPr="005C4C33">
        <w:rPr>
          <w:rFonts w:ascii="Times New Roman" w:hAnsi="Times New Roman" w:cs="Times New Roman"/>
          <w:b w:val="0"/>
          <w:color w:val="auto"/>
          <w:sz w:val="28"/>
          <w:szCs w:val="28"/>
        </w:rPr>
        <w:t>)</w:t>
      </w:r>
    </w:p>
    <w:p w:rsidR="00304807" w:rsidRPr="005C4C33" w:rsidRDefault="00304807" w:rsidP="00897110">
      <w:pPr>
        <w:pStyle w:val="1"/>
        <w:rPr>
          <w:rFonts w:ascii="Times New Roman" w:hAnsi="Times New Roman" w:cs="Times New Roman"/>
          <w:color w:val="auto"/>
          <w:sz w:val="28"/>
          <w:szCs w:val="28"/>
        </w:rPr>
      </w:pPr>
      <w:r w:rsidRPr="005C4C33">
        <w:rPr>
          <w:rFonts w:ascii="Times New Roman" w:hAnsi="Times New Roman" w:cs="Times New Roman"/>
          <w:color w:val="auto"/>
          <w:sz w:val="28"/>
          <w:szCs w:val="28"/>
        </w:rPr>
        <w:t>Паспорт</w:t>
      </w:r>
      <w:r w:rsidRPr="005C4C33">
        <w:rPr>
          <w:rFonts w:ascii="Times New Roman" w:hAnsi="Times New Roman" w:cs="Times New Roman"/>
          <w:color w:val="auto"/>
          <w:sz w:val="28"/>
          <w:szCs w:val="28"/>
        </w:rPr>
        <w:br/>
        <w:t>муниципальной программы муниципального образования Кавказский район "Организация отдыха, оздоровления и занятости детей и подростков"</w:t>
      </w:r>
    </w:p>
    <w:tbl>
      <w:tblPr>
        <w:tblW w:w="9639" w:type="dxa"/>
        <w:tblInd w:w="108" w:type="dxa"/>
        <w:tblLayout w:type="fixed"/>
        <w:tblLook w:val="0000"/>
      </w:tblPr>
      <w:tblGrid>
        <w:gridCol w:w="3544"/>
        <w:gridCol w:w="6095"/>
      </w:tblGrid>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Координатор муниципальной программы</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Координаторы подпрограмм</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 xml:space="preserve">не предусмотрены </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0" w:name="sub_117"/>
            <w:r w:rsidRPr="00C54FE9">
              <w:rPr>
                <w:rFonts w:ascii="Times New Roman" w:hAnsi="Times New Roman"/>
                <w:sz w:val="28"/>
                <w:szCs w:val="28"/>
              </w:rPr>
              <w:t>Участники муниципальной программы</w:t>
            </w:r>
            <w:bookmarkEnd w:id="0"/>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управление образования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молодежной политики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здравоохранения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культуры администрации муниципального образования Кавказский район</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Подпрограммы муниципальной программы</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 xml:space="preserve">не предусмотрены  </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Ведомственные целевые программы</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 xml:space="preserve">не предусмотрены  </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1" w:name="sub_303"/>
            <w:r w:rsidRPr="00C54FE9">
              <w:rPr>
                <w:rFonts w:ascii="Times New Roman" w:hAnsi="Times New Roman"/>
                <w:sz w:val="28"/>
                <w:szCs w:val="28"/>
              </w:rPr>
              <w:t>Цель муниципальной программы</w:t>
            </w:r>
            <w:bookmarkEnd w:id="1"/>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совершенствование системы организации отдыха, оздоровления и занятости детей в Кавказском районе</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2" w:name="sub_304"/>
            <w:r w:rsidRPr="00C54FE9">
              <w:rPr>
                <w:rFonts w:ascii="Times New Roman" w:hAnsi="Times New Roman"/>
                <w:sz w:val="28"/>
                <w:szCs w:val="28"/>
              </w:rPr>
              <w:t>Задачи муниципальной программы</w:t>
            </w:r>
            <w:bookmarkEnd w:id="2"/>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организация оздоровления, питания и досуговой занятости детей в каникулярное время в ЛДП на базе муниципальных образовательных организаций;</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создание условий для организации лагерей труда и отдыха (трудоустройство, питание, досуг),</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lastRenderedPageBreak/>
              <w:t>оздоровление детей в краевых и муниципальных профильных сменах в организациях отдыха детей и их оздоровления, расположенных на территории Краснодарского края, организация подвоза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к месту отдыха и обратно;</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обеспечение работы палаточных лагерей, организация занятости детей в многодневных и однодневных походах, многодневных и однодневных экспедициях, участие в соревнованиях, конкурсах и мероприятиях туристско-краеведческой направленности;</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знакомство школьников с историей родного края, страны, привлечение к экскурсионным мероприятиям детей, находящихся в трудной жизненной ситуации и состоящих на учете в органах системы профилактики;</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организация работы дневных, тематических площадок различной направленности с использованием разнообразных форм занятости, деятельности школьных спортивных клубов (в дневное время) и спортивных секций, кружков, спортивно-массовых мероприятий (в вечернее время);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осуществление доставки подростков в возрасте от 14 до 17 лет к местам проведения профильных смен и обратно, проводимых департаментом молодежной политики Краснодарского края, подведомственными учреждениями департамента молодежной политики Краснодарского края;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вовлечение подростков на дворовые площадки по месту жительства, клубы по месту жительства;</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проведение мероприятий по оздоровлению детей на базе амбулаторно-поликлинических учреждений</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3" w:name="sub_305"/>
            <w:r w:rsidRPr="00C54FE9">
              <w:rPr>
                <w:rFonts w:ascii="Times New Roman" w:hAnsi="Times New Roman"/>
                <w:sz w:val="28"/>
                <w:szCs w:val="28"/>
              </w:rPr>
              <w:lastRenderedPageBreak/>
              <w:t>Перечень целевых показателей муниципальной программы</w:t>
            </w:r>
            <w:bookmarkEnd w:id="3"/>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C54FE9">
              <w:rPr>
                <w:rFonts w:ascii="Times New Roman" w:hAnsi="Times New Roman" w:cs="Arial"/>
                <w:sz w:val="28"/>
                <w:szCs w:val="28"/>
              </w:rPr>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w:t>
            </w:r>
            <w:r w:rsidRPr="00C54FE9">
              <w:rPr>
                <w:rFonts w:ascii="Times New Roman" w:hAnsi="Times New Roman" w:cs="Arial"/>
                <w:sz w:val="28"/>
                <w:szCs w:val="28"/>
              </w:rPr>
              <w:lastRenderedPageBreak/>
              <w:t>обязательной организацией их питания;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число детей, посещающих лагеря труда и отдыха;</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число детей, отдохнувших в профильных сменах на базе оздоровительных учреждений, расположенных на территории Краснодарского края;</w:t>
            </w:r>
          </w:p>
          <w:p w:rsidR="00FD2AFD" w:rsidRPr="00C54FE9"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C54FE9">
              <w:rPr>
                <w:rFonts w:ascii="Times New Roman" w:hAnsi="Times New Roman" w:cs="Arial"/>
                <w:sz w:val="28"/>
                <w:szCs w:val="28"/>
              </w:rPr>
              <w:t xml:space="preserve">число </w:t>
            </w:r>
            <w:r w:rsidRPr="00C54FE9">
              <w:rPr>
                <w:rFonts w:ascii="Times New Roman" w:hAnsi="Times New Roman" w:cs="Arial"/>
                <w:spacing w:val="1"/>
                <w:sz w:val="28"/>
                <w:szCs w:val="28"/>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w:t>
            </w:r>
            <w:r w:rsidRPr="00C54FE9">
              <w:rPr>
                <w:rFonts w:ascii="Times New Roman" w:hAnsi="Times New Roman" w:cs="Arial"/>
                <w:sz w:val="28"/>
                <w:szCs w:val="28"/>
              </w:rPr>
              <w:t xml:space="preserve"> и обратно</w:t>
            </w:r>
          </w:p>
          <w:p w:rsidR="00FD2AFD" w:rsidRPr="00C54FE9" w:rsidRDefault="00FD2AFD" w:rsidP="00FD2AFD">
            <w:pPr>
              <w:spacing w:after="0" w:line="240" w:lineRule="auto"/>
              <w:jc w:val="both"/>
              <w:rPr>
                <w:rFonts w:ascii="Times New Roman" w:hAnsi="Times New Roman"/>
                <w:sz w:val="28"/>
                <w:szCs w:val="28"/>
              </w:rPr>
            </w:pPr>
            <w:r w:rsidRPr="00C54FE9">
              <w:rPr>
                <w:rFonts w:ascii="Times New Roman" w:hAnsi="Times New Roman"/>
                <w:sz w:val="28"/>
                <w:szCs w:val="28"/>
              </w:rPr>
              <w:t>число школьников, охваченных малозатратными формами отдыха и оздоровления;</w:t>
            </w:r>
          </w:p>
          <w:p w:rsidR="00FD2AFD" w:rsidRPr="00C54FE9" w:rsidRDefault="00FD2AFD" w:rsidP="00FD2AFD">
            <w:pPr>
              <w:spacing w:after="0" w:line="240" w:lineRule="auto"/>
              <w:jc w:val="both"/>
              <w:rPr>
                <w:rFonts w:ascii="Times New Roman" w:hAnsi="Times New Roman"/>
                <w:sz w:val="28"/>
                <w:szCs w:val="28"/>
              </w:rPr>
            </w:pPr>
            <w:r w:rsidRPr="00C54FE9">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p w:rsidR="00FD2AFD" w:rsidRPr="00C54FE9" w:rsidRDefault="00FD2AFD" w:rsidP="00FD2AFD">
            <w:pPr>
              <w:spacing w:after="0" w:line="240" w:lineRule="auto"/>
              <w:jc w:val="both"/>
            </w:pPr>
            <w:r w:rsidRPr="00C54FE9">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число детей, охваченных экскурсионными мероприятиями;</w:t>
            </w:r>
          </w:p>
          <w:p w:rsidR="00FD2AFD" w:rsidRPr="00C54FE9" w:rsidRDefault="00FD2AFD" w:rsidP="00FD2AFD">
            <w:pPr>
              <w:spacing w:after="0"/>
            </w:pPr>
            <w:r w:rsidRPr="00C54FE9">
              <w:rPr>
                <w:rFonts w:ascii="Times New Roman" w:hAnsi="Times New Roman"/>
                <w:sz w:val="28"/>
                <w:szCs w:val="28"/>
              </w:rPr>
              <w:t>доля занятости учащихся в дневных тематических площадках   и  вечерних спортивных площадках</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доля занятости учащихся в дневных тематических площадках и вечерних спортивных площадках;</w:t>
            </w:r>
          </w:p>
          <w:p w:rsidR="00FD2AFD" w:rsidRPr="00C54FE9"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C54FE9">
              <w:rPr>
                <w:rFonts w:ascii="Times New Roman" w:hAnsi="Times New Roman" w:cs="Arial"/>
                <w:sz w:val="28"/>
                <w:szCs w:val="28"/>
              </w:rPr>
              <w:t>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w:t>
            </w:r>
          </w:p>
          <w:p w:rsidR="00FD2AFD" w:rsidRPr="00C54FE9" w:rsidRDefault="00FD2AFD" w:rsidP="00FD2AFD">
            <w:pPr>
              <w:spacing w:after="0" w:line="240" w:lineRule="auto"/>
              <w:rPr>
                <w:rFonts w:ascii="Times New Roman" w:hAnsi="Times New Roman"/>
                <w:sz w:val="28"/>
                <w:szCs w:val="28"/>
              </w:rPr>
            </w:pPr>
            <w:r w:rsidRPr="00C54FE9">
              <w:rPr>
                <w:rFonts w:ascii="Times New Roman" w:hAnsi="Times New Roman"/>
                <w:sz w:val="28"/>
                <w:szCs w:val="28"/>
              </w:rPr>
              <w:t>число подростков, охваченных организацией досуга на дворовых площадках по месту жительства,  в клубах по месту жительства;</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cs="Arial"/>
                <w:sz w:val="28"/>
                <w:szCs w:val="28"/>
              </w:rPr>
              <w:t>число детей, прошедших оздоровление на базе амбулаторно-поликлинических учреждений.</w:t>
            </w:r>
          </w:p>
        </w:tc>
      </w:tr>
      <w:tr w:rsidR="00FD2AFD" w:rsidRPr="00AB17D1" w:rsidTr="00FD2AFD">
        <w:tc>
          <w:tcPr>
            <w:tcW w:w="3544"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lastRenderedPageBreak/>
              <w:t>Проекты и (или) программы</w:t>
            </w:r>
          </w:p>
        </w:tc>
        <w:tc>
          <w:tcPr>
            <w:tcW w:w="6095"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не предусмотрены</w:t>
            </w:r>
          </w:p>
        </w:tc>
      </w:tr>
      <w:tr w:rsidR="00FD2AFD" w:rsidRPr="00AB17D1" w:rsidTr="00FD2AFD">
        <w:tc>
          <w:tcPr>
            <w:tcW w:w="3544"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4" w:name="sub_717"/>
            <w:r w:rsidRPr="00AB17D1">
              <w:rPr>
                <w:rFonts w:ascii="Times New Roman" w:hAnsi="Times New Roman"/>
                <w:sz w:val="28"/>
                <w:szCs w:val="28"/>
              </w:rPr>
              <w:t>Этапы и сроки реализации муниципальной программы</w:t>
            </w:r>
            <w:bookmarkEnd w:id="4"/>
          </w:p>
        </w:tc>
        <w:tc>
          <w:tcPr>
            <w:tcW w:w="6095"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 xml:space="preserve">срок реализации: 2015 - 2024 годы, в том числе этапы реализации: </w:t>
            </w:r>
          </w:p>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1 этап- 2015-2019 годы,</w:t>
            </w:r>
          </w:p>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 xml:space="preserve">2 этап- 2020-2024 годы  </w:t>
            </w:r>
          </w:p>
        </w:tc>
      </w:tr>
      <w:tr w:rsidR="00FD2AFD" w:rsidRPr="00957097" w:rsidTr="00FD2AFD">
        <w:tc>
          <w:tcPr>
            <w:tcW w:w="3544" w:type="dxa"/>
          </w:tcPr>
          <w:p w:rsidR="00FD2AFD" w:rsidRPr="00AB17D1" w:rsidRDefault="00FD2AFD" w:rsidP="00FD2AFD">
            <w:pPr>
              <w:spacing w:line="240" w:lineRule="auto"/>
              <w:jc w:val="both"/>
              <w:rPr>
                <w:rFonts w:ascii="Times New Roman" w:hAnsi="Times New Roman"/>
                <w:sz w:val="28"/>
                <w:szCs w:val="28"/>
              </w:rPr>
            </w:pPr>
            <w:r w:rsidRPr="00AB17D1">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p>
        </w:tc>
        <w:tc>
          <w:tcPr>
            <w:tcW w:w="6095" w:type="dxa"/>
          </w:tcPr>
          <w:p w:rsidR="00147215" w:rsidRPr="00957097" w:rsidRDefault="00147215" w:rsidP="00147215">
            <w:pPr>
              <w:widowControl w:val="0"/>
              <w:autoSpaceDE w:val="0"/>
              <w:autoSpaceDN w:val="0"/>
              <w:adjustRightInd w:val="0"/>
              <w:spacing w:after="0" w:line="240" w:lineRule="auto"/>
              <w:jc w:val="both"/>
              <w:rPr>
                <w:rFonts w:ascii="Times New Roman" w:hAnsi="Times New Roman"/>
                <w:sz w:val="28"/>
                <w:szCs w:val="28"/>
              </w:rPr>
            </w:pPr>
            <w:r w:rsidRPr="00957097">
              <w:rPr>
                <w:rFonts w:ascii="Times New Roman" w:hAnsi="Times New Roman"/>
                <w:sz w:val="28"/>
                <w:szCs w:val="28"/>
              </w:rPr>
              <w:t xml:space="preserve">Общий объем финансирования  муниципальной программы   - 41 294,6  тыс. рублей, </w:t>
            </w:r>
          </w:p>
          <w:p w:rsidR="00147215" w:rsidRPr="00957097" w:rsidRDefault="00147215" w:rsidP="00147215">
            <w:pPr>
              <w:widowControl w:val="0"/>
              <w:autoSpaceDE w:val="0"/>
              <w:autoSpaceDN w:val="0"/>
              <w:adjustRightInd w:val="0"/>
              <w:spacing w:after="0" w:line="240" w:lineRule="auto"/>
              <w:jc w:val="both"/>
              <w:rPr>
                <w:rFonts w:ascii="Times New Roman" w:hAnsi="Times New Roman"/>
                <w:sz w:val="28"/>
                <w:szCs w:val="28"/>
              </w:rPr>
            </w:pPr>
            <w:r w:rsidRPr="00957097">
              <w:rPr>
                <w:rFonts w:ascii="Times New Roman" w:hAnsi="Times New Roman"/>
                <w:sz w:val="28"/>
                <w:szCs w:val="28"/>
              </w:rPr>
              <w:t>в том числе:</w:t>
            </w:r>
          </w:p>
          <w:p w:rsidR="00147215" w:rsidRPr="00957097" w:rsidRDefault="00147215" w:rsidP="00147215">
            <w:pPr>
              <w:widowControl w:val="0"/>
              <w:autoSpaceDE w:val="0"/>
              <w:autoSpaceDN w:val="0"/>
              <w:adjustRightInd w:val="0"/>
              <w:spacing w:after="0" w:line="240" w:lineRule="auto"/>
              <w:jc w:val="both"/>
              <w:rPr>
                <w:rFonts w:ascii="Times New Roman" w:hAnsi="Times New Roman"/>
                <w:sz w:val="28"/>
                <w:szCs w:val="28"/>
              </w:rPr>
            </w:pPr>
            <w:r w:rsidRPr="00957097">
              <w:rPr>
                <w:rFonts w:ascii="Times New Roman" w:hAnsi="Times New Roman"/>
                <w:sz w:val="28"/>
                <w:szCs w:val="28"/>
              </w:rPr>
              <w:t xml:space="preserve">из средств краевого бюджета –20 120,8 тысяч рублей; </w:t>
            </w:r>
          </w:p>
          <w:p w:rsidR="00FD2AFD" w:rsidRPr="00957097" w:rsidRDefault="00147215" w:rsidP="00147215">
            <w:pPr>
              <w:widowControl w:val="0"/>
              <w:autoSpaceDE w:val="0"/>
              <w:autoSpaceDN w:val="0"/>
              <w:adjustRightInd w:val="0"/>
              <w:spacing w:after="0" w:line="240" w:lineRule="auto"/>
              <w:jc w:val="both"/>
              <w:rPr>
                <w:rFonts w:ascii="Times New Roman" w:hAnsi="Times New Roman"/>
                <w:sz w:val="28"/>
                <w:szCs w:val="28"/>
              </w:rPr>
            </w:pPr>
            <w:r w:rsidRPr="00957097">
              <w:rPr>
                <w:rFonts w:ascii="Times New Roman" w:hAnsi="Times New Roman"/>
                <w:sz w:val="28"/>
                <w:szCs w:val="28"/>
              </w:rPr>
              <w:t>из средств местного бюджета – 21 173,8</w:t>
            </w:r>
            <w:r w:rsidRPr="00957097">
              <w:rPr>
                <w:rFonts w:ascii="Times New Roman" w:hAnsi="Times New Roman"/>
                <w:sz w:val="24"/>
                <w:szCs w:val="24"/>
              </w:rPr>
              <w:t xml:space="preserve">  </w:t>
            </w:r>
            <w:r w:rsidRPr="00957097">
              <w:rPr>
                <w:rFonts w:ascii="Times New Roman" w:hAnsi="Times New Roman"/>
                <w:sz w:val="28"/>
                <w:szCs w:val="28"/>
              </w:rPr>
              <w:t>тысяч рублей</w:t>
            </w:r>
          </w:p>
        </w:tc>
      </w:tr>
    </w:tbl>
    <w:p w:rsidR="00FD2AFD" w:rsidRPr="00AB17D1" w:rsidRDefault="00FD2AFD" w:rsidP="008578E1">
      <w:pPr>
        <w:pStyle w:val="1"/>
        <w:rPr>
          <w:rFonts w:ascii="Times New Roman" w:hAnsi="Times New Roman" w:cs="Times New Roman"/>
          <w:color w:val="auto"/>
          <w:sz w:val="28"/>
          <w:szCs w:val="28"/>
        </w:rPr>
      </w:pPr>
      <w:bookmarkStart w:id="5" w:name="sub_100"/>
    </w:p>
    <w:p w:rsidR="00FD2AFD" w:rsidRPr="00AB17D1" w:rsidRDefault="00304807" w:rsidP="00FD2AFD">
      <w:pPr>
        <w:pStyle w:val="1"/>
        <w:rPr>
          <w:color w:val="auto"/>
        </w:rPr>
      </w:pPr>
      <w:r w:rsidRPr="00AB17D1">
        <w:rPr>
          <w:rFonts w:ascii="Times New Roman" w:hAnsi="Times New Roman" w:cs="Times New Roman"/>
          <w:color w:val="auto"/>
          <w:sz w:val="28"/>
          <w:szCs w:val="28"/>
        </w:rPr>
        <w:t>1. Характеристика текущего состояния и прогноз развития в сфере организации отдыха, оздоровления и занятости детей и подростков в муниципальном образовании Кавказский район</w:t>
      </w:r>
    </w:p>
    <w:bookmarkEnd w:id="5"/>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районе проживают  более 25,0 тысяч детей, из них школьников  в возрасте   от 7 до 17 лет, подлежащих оздоровлению,  более  12,6  тыс. чел.</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Необходимость подготовки и последующей реализации данной Программы вызвана тем,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 что возлагает на администрацию муниципального образования функции по постоянному совершенствованию системы организации отдыха, реализации традиционных и поиску новых форм отдыха, оздоровления и занятости детей и подростков.</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муниципальном образовании Кавказский район в настоящее время создана система отдыха, оздоровления и занятости детей и подростков в каникулярное время. Она представлена лагерями с дневным пребыванием детей на базе образовательных учреждений района, походами, экскурсиями, профильными сменами, районными культурно-досуговыми и спортивными мероприятиями, а также оздоровлением детей и подростков на базе лечебных учреждений, лечением и оздоровлением детей в санаториях и лагерях за пределами района.</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Ещё одной формой организации отдыха детей и подростков являются экскурсионные поездки детей. Эта работа способствует активизации краеведческой деятельности, экологическому воспитанию подрастающего поколения, кроме того, дети приобретают навыки поведения в общественных местах, учатся жить и взаимодействовать в коллективе.</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 xml:space="preserve">Ежегодный охват рейтинговыми и малозатратными формами отдыха и оздоровления составляет 99,9% учащихся образовательных школ.  </w:t>
      </w:r>
    </w:p>
    <w:p w:rsidR="00FD2AFD" w:rsidRPr="00AB17D1" w:rsidRDefault="00FD2AFD" w:rsidP="00FD2AFD">
      <w:pPr>
        <w:spacing w:after="0" w:line="240" w:lineRule="auto"/>
        <w:ind w:firstLine="708"/>
        <w:jc w:val="both"/>
        <w:rPr>
          <w:rFonts w:ascii="Times New Roman" w:hAnsi="Times New Roman"/>
          <w:sz w:val="28"/>
          <w:szCs w:val="28"/>
        </w:rPr>
      </w:pPr>
      <w:r w:rsidRPr="00AB17D1">
        <w:rPr>
          <w:rFonts w:ascii="Times New Roman" w:hAnsi="Times New Roman"/>
          <w:sz w:val="28"/>
          <w:szCs w:val="28"/>
        </w:rPr>
        <w:t xml:space="preserve">  В профильных лагерях, организованных на базе  муниципальных образовательных учреждений, в каникулярное время с дневным пребыванием и   обязательной организацией  питания ежегодно отдыхают  и оздоравливаются  </w:t>
      </w:r>
      <w:r w:rsidRPr="00AB17D1">
        <w:rPr>
          <w:rFonts w:ascii="Times New Roman" w:hAnsi="Times New Roman"/>
          <w:sz w:val="28"/>
          <w:szCs w:val="28"/>
        </w:rPr>
        <w:lastRenderedPageBreak/>
        <w:t>более 1,5 тыс. школьников,  осуществляется организация отдыха школьников в лагерях труда и отдыха.</w:t>
      </w:r>
    </w:p>
    <w:p w:rsidR="00FD2AFD" w:rsidRPr="00AB17D1" w:rsidRDefault="00FD2AFD" w:rsidP="00FD2AFD">
      <w:pPr>
        <w:spacing w:after="0" w:line="240" w:lineRule="auto"/>
        <w:ind w:firstLine="708"/>
        <w:jc w:val="both"/>
        <w:rPr>
          <w:rFonts w:ascii="Times New Roman" w:hAnsi="Times New Roman"/>
          <w:sz w:val="28"/>
          <w:szCs w:val="28"/>
        </w:rPr>
      </w:pPr>
      <w:r w:rsidRPr="00AB17D1">
        <w:rPr>
          <w:rFonts w:ascii="Times New Roman" w:hAnsi="Times New Roman"/>
          <w:sz w:val="28"/>
          <w:szCs w:val="28"/>
        </w:rPr>
        <w:t xml:space="preserve"> Ежегодно на базе образовательных учреждений в летнее и каникулярное  время организуется более   130  дневных   тематических   площадок, которые посещают до пяти тысяч школьников и подростков,  более 7,8 тыс. детей в течение лета   занимаются  разнообразными формами активного детско-юношеского туризма: экскурсии, многодневные и однодневные походы, экспедиции, турслеты и др. </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МБУ Молодежный центр «Эдельвейс» Кавказского района обеспечивает деятельность 7-и клубов по месту жительства, расположенных в 7-и сельских поселениях Кавказского района. МБУ КМЦ «Светофор» обеспечивает работу 10-и клубов по месту жительства на территории Кропоткинского городского поселения. Клубы по месту жительства в среднем посещают от 50 до 70 подростков и молодежи.</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На территории муниципального образования Кавказский район ежегодно в летний период организуется работа на дворовых площадках по месту жительства. Работой площадок охватывается категория подростков и молодежи в возрасте от 14 до 30 лет. На территории муниципального образования Кавказский район работают 56 дворовых площадок по месту жительства, 35 дворовых площадок осуществляют свою деятельность на территории Кропоткинского городского поселения, 21 дворовых площадки на территории 8 сельских поселений</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 порядка финансирования, координации деятельности, реализации функций контроля, информационное обеспечение и повышение уровня материально-технической базы учреждений, оказывающих услуги по организации отдыха и оздоровления детей и подростков.</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районе создана муниципальная межведомственная комиссия по организации отдыха, оздоровления и занятости детей в муниципальном образовании Кавказский район по организации отдыха, оздоровления и занятости детей и подростков.</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Система финансирования отдыха и оздоровления детей и подростков строится на привлечении средств из всех возможных источников: краевого и местного бюджетов, средств организаций, спонсоров и родителей.</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Организация отдыха и оздоровления детей и подростков в районе осуществляется круглогодично. Основным этапом в этой работе является летняя оздоровительная кампания.</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течение последнего времени тенденции к росту заболеваемости детей не наблюдается, но и к снижению показателей так же нет.</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За предыдущие годы накоплен определенный опыт как в организации, так и в содержании работы с детьми и подростками в каникулярное время.</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Состояние здоровья детей, необходимость решения вопросов их досуга, оздоровления и занятости,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lastRenderedPageBreak/>
        <w:t>Муниципальная программа направлена на принятие практических мер по усилению защиты интересов семьи и детства, сохранение и совершенствование системы детского отдыха и является продолжением программных мероприятий по организации отдыха, оздоровления и занятости несовершеннолетних предыдущих лет.</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Основополагающим в решении проблемы организации отдыха, оздоровления и занятости детей и подростков является ее понимание как социально значимой проблемы, в центре которой находится личность ребенка, его будущее, судьба новых поколений.</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8578E1">
      <w:pPr>
        <w:pStyle w:val="1"/>
        <w:spacing w:after="0"/>
        <w:rPr>
          <w:rFonts w:ascii="Times New Roman" w:hAnsi="Times New Roman" w:cs="Times New Roman"/>
          <w:color w:val="auto"/>
          <w:sz w:val="28"/>
          <w:szCs w:val="28"/>
        </w:rPr>
      </w:pPr>
      <w:r w:rsidRPr="00AB17D1">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851"/>
        <w:jc w:val="both"/>
        <w:rPr>
          <w:rFonts w:ascii="Times New Roman" w:hAnsi="Times New Roman" w:cs="Times New Roman"/>
          <w:sz w:val="28"/>
          <w:szCs w:val="28"/>
        </w:rPr>
      </w:pPr>
      <w:r w:rsidRPr="00AB17D1">
        <w:rPr>
          <w:rFonts w:ascii="Times New Roman" w:hAnsi="Times New Roman" w:cs="Times New Roman"/>
          <w:sz w:val="28"/>
          <w:szCs w:val="28"/>
        </w:rPr>
        <w:t xml:space="preserve">Цели и задачи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приведены в </w:t>
      </w:r>
      <w:hyperlink w:anchor="sub_1001" w:history="1">
        <w:r w:rsidRPr="00AB17D1">
          <w:rPr>
            <w:rStyle w:val="a4"/>
            <w:rFonts w:ascii="Times New Roman" w:hAnsi="Times New Roman"/>
            <w:color w:val="auto"/>
            <w:sz w:val="28"/>
            <w:szCs w:val="28"/>
          </w:rPr>
          <w:t>Приложении N 1</w:t>
        </w:r>
      </w:hyperlink>
      <w:r w:rsidRPr="00AB17D1">
        <w:rPr>
          <w:rFonts w:ascii="Times New Roman" w:hAnsi="Times New Roman" w:cs="Times New Roman"/>
          <w:sz w:val="28"/>
          <w:szCs w:val="28"/>
        </w:rPr>
        <w:t xml:space="preserve"> к муниципальной программе.</w:t>
      </w:r>
    </w:p>
    <w:p w:rsidR="00304807" w:rsidRPr="00AB17D1" w:rsidRDefault="00304807" w:rsidP="00FC3B60">
      <w:pPr>
        <w:spacing w:after="0" w:line="240" w:lineRule="auto"/>
        <w:ind w:firstLine="851"/>
        <w:jc w:val="both"/>
        <w:rPr>
          <w:rFonts w:ascii="Times New Roman" w:hAnsi="Times New Roman" w:cs="Times New Roman"/>
          <w:sz w:val="28"/>
          <w:szCs w:val="28"/>
        </w:rPr>
      </w:pPr>
      <w:bookmarkStart w:id="6" w:name="sub_203"/>
      <w:r w:rsidRPr="00AB17D1">
        <w:rPr>
          <w:rFonts w:ascii="Times New Roman" w:hAnsi="Times New Roman" w:cs="Times New Roman"/>
          <w:sz w:val="28"/>
          <w:szCs w:val="28"/>
        </w:rPr>
        <w:t>Достижение указанных целей и задач будет осуществляться в рамках реализации мероприятий муниципальной программы.</w:t>
      </w:r>
    </w:p>
    <w:bookmarkEnd w:id="6"/>
    <w:p w:rsidR="00FD2AFD" w:rsidRPr="00AB17D1" w:rsidRDefault="00FD2AFD" w:rsidP="00FD2AFD">
      <w:pPr>
        <w:widowControl w:val="0"/>
        <w:autoSpaceDE w:val="0"/>
        <w:autoSpaceDN w:val="0"/>
        <w:adjustRightInd w:val="0"/>
        <w:spacing w:after="0" w:line="240" w:lineRule="auto"/>
        <w:ind w:firstLine="851"/>
        <w:jc w:val="both"/>
        <w:rPr>
          <w:rFonts w:ascii="Times New Roman" w:hAnsi="Times New Roman"/>
          <w:sz w:val="28"/>
          <w:szCs w:val="28"/>
        </w:rPr>
      </w:pPr>
      <w:r w:rsidRPr="00AB17D1">
        <w:rPr>
          <w:rFonts w:ascii="Times New Roman" w:hAnsi="Times New Roman"/>
          <w:sz w:val="28"/>
          <w:szCs w:val="28"/>
        </w:rPr>
        <w:t xml:space="preserve">Срок реализации муниципальной программы: 2015 - 2024 годы, в том числе этапы реализации: </w:t>
      </w:r>
    </w:p>
    <w:p w:rsidR="00FD2AFD" w:rsidRPr="00AB17D1" w:rsidRDefault="00FD2AFD" w:rsidP="00FD2AFD">
      <w:pPr>
        <w:widowControl w:val="0"/>
        <w:autoSpaceDE w:val="0"/>
        <w:autoSpaceDN w:val="0"/>
        <w:adjustRightInd w:val="0"/>
        <w:spacing w:after="0" w:line="240" w:lineRule="auto"/>
        <w:ind w:firstLine="851"/>
        <w:jc w:val="both"/>
        <w:rPr>
          <w:rFonts w:ascii="Times New Roman" w:hAnsi="Times New Roman"/>
          <w:sz w:val="28"/>
          <w:szCs w:val="28"/>
        </w:rPr>
      </w:pPr>
      <w:r w:rsidRPr="00AB17D1">
        <w:rPr>
          <w:rFonts w:ascii="Times New Roman" w:hAnsi="Times New Roman"/>
          <w:sz w:val="28"/>
          <w:szCs w:val="28"/>
        </w:rPr>
        <w:t>1 этап- 2015-2019 годы</w:t>
      </w:r>
    </w:p>
    <w:p w:rsidR="00304807" w:rsidRPr="00AB17D1" w:rsidRDefault="00FD2AFD" w:rsidP="00FD2AFD">
      <w:pPr>
        <w:spacing w:after="0" w:line="240" w:lineRule="auto"/>
        <w:jc w:val="both"/>
        <w:rPr>
          <w:rFonts w:ascii="Times New Roman" w:hAnsi="Times New Roman" w:cs="Times New Roman"/>
          <w:sz w:val="28"/>
          <w:szCs w:val="28"/>
        </w:rPr>
      </w:pPr>
      <w:r w:rsidRPr="00AB17D1">
        <w:rPr>
          <w:rFonts w:ascii="Times New Roman" w:hAnsi="Times New Roman"/>
          <w:sz w:val="28"/>
          <w:szCs w:val="28"/>
        </w:rPr>
        <w:t xml:space="preserve">             2 этап- 2020-2024 годы.</w:t>
      </w:r>
    </w:p>
    <w:p w:rsidR="00304807" w:rsidRPr="00AB17D1" w:rsidRDefault="00304807" w:rsidP="002A5AD5">
      <w:pPr>
        <w:pStyle w:val="1"/>
        <w:spacing w:after="0"/>
        <w:rPr>
          <w:rFonts w:ascii="Times New Roman" w:hAnsi="Times New Roman" w:cs="Times New Roman"/>
          <w:color w:val="auto"/>
          <w:sz w:val="28"/>
          <w:szCs w:val="28"/>
        </w:rPr>
      </w:pPr>
      <w:bookmarkStart w:id="7" w:name="sub_300"/>
      <w:r w:rsidRPr="00AB17D1">
        <w:rPr>
          <w:rFonts w:ascii="Times New Roman" w:hAnsi="Times New Roman" w:cs="Times New Roman"/>
          <w:color w:val="auto"/>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7"/>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В рамках муниципальной программы реализуются следующие основные мероприятия: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8" w:name="sub_31"/>
      <w:r w:rsidRPr="00AB17D1">
        <w:rPr>
          <w:rFonts w:ascii="Times New Roman" w:hAnsi="Times New Roman" w:cs="Times New Roman"/>
          <w:sz w:val="28"/>
          <w:szCs w:val="28"/>
        </w:rPr>
        <w:t>1. 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9" w:name="sub_32"/>
      <w:bookmarkEnd w:id="8"/>
      <w:r w:rsidRPr="00AB17D1">
        <w:rPr>
          <w:rFonts w:ascii="Times New Roman" w:hAnsi="Times New Roman" w:cs="Times New Roman"/>
          <w:sz w:val="28"/>
          <w:szCs w:val="28"/>
        </w:rPr>
        <w:t xml:space="preserve">2. Организация работы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Лагерей труда и отдыха</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дневного и круглосуточного пребывания.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0" w:name="sub_33"/>
      <w:bookmarkEnd w:id="9"/>
      <w:r w:rsidRPr="00AB17D1">
        <w:rPr>
          <w:rFonts w:ascii="Times New Roman" w:hAnsi="Times New Roman" w:cs="Times New Roman"/>
          <w:sz w:val="28"/>
          <w:szCs w:val="28"/>
        </w:rPr>
        <w:t>3. Организация отдыха в краевых и муниципальных профильных сменах в оздоровительных учреждениях Краснодарского края.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1" w:name="sub_34"/>
      <w:bookmarkEnd w:id="10"/>
      <w:r w:rsidRPr="00AB17D1">
        <w:rPr>
          <w:rFonts w:ascii="Times New Roman" w:hAnsi="Times New Roman" w:cs="Times New Roman"/>
          <w:sz w:val="28"/>
          <w:szCs w:val="28"/>
        </w:rPr>
        <w:t xml:space="preserve">4. 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 в школьных ремонтных бригадах (без оплаты труда), деятельность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Школьных лесничеств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2" w:name="sub_35"/>
      <w:bookmarkEnd w:id="11"/>
      <w:r w:rsidRPr="00AB17D1">
        <w:rPr>
          <w:rFonts w:ascii="Times New Roman" w:hAnsi="Times New Roman" w:cs="Times New Roman"/>
          <w:sz w:val="28"/>
          <w:szCs w:val="28"/>
        </w:rPr>
        <w:t>5. Организация экскурсий по краю, за пределами края, за пределами РФ;</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3" w:name="sub_36"/>
      <w:bookmarkEnd w:id="12"/>
      <w:r w:rsidRPr="00AB17D1">
        <w:rPr>
          <w:rFonts w:ascii="Times New Roman" w:hAnsi="Times New Roman" w:cs="Times New Roman"/>
          <w:sz w:val="28"/>
          <w:szCs w:val="28"/>
        </w:rPr>
        <w:t>6. Работа дневных тематических площадок и вечерних спортивных площадок.</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4" w:name="sub_37"/>
      <w:bookmarkEnd w:id="13"/>
      <w:r w:rsidRPr="00AB17D1">
        <w:rPr>
          <w:rFonts w:ascii="Times New Roman" w:hAnsi="Times New Roman" w:cs="Times New Roman"/>
          <w:sz w:val="28"/>
          <w:szCs w:val="28"/>
        </w:rPr>
        <w:t xml:space="preserve">7. Оздоровление подростков в возрасте от 14 до 17 лет в профильных сменах проводимых департаментом молодежной политики Краснодарского края, </w:t>
      </w:r>
      <w:r w:rsidRPr="00AB17D1">
        <w:rPr>
          <w:rFonts w:ascii="Times New Roman" w:hAnsi="Times New Roman" w:cs="Times New Roman"/>
          <w:sz w:val="28"/>
          <w:szCs w:val="28"/>
        </w:rPr>
        <w:lastRenderedPageBreak/>
        <w:t>подведомственными учреждениями департамента молодежной политики Краснодарского края.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5" w:name="sub_38"/>
      <w:bookmarkEnd w:id="14"/>
      <w:r w:rsidRPr="00AB17D1">
        <w:rPr>
          <w:rFonts w:ascii="Times New Roman" w:hAnsi="Times New Roman" w:cs="Times New Roman"/>
          <w:sz w:val="28"/>
          <w:szCs w:val="28"/>
        </w:rPr>
        <w:t>8. Организация досуга подростков на дворовых площадках по месту жительства и в клубах по месту жительства.</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6" w:name="sub_39"/>
      <w:bookmarkEnd w:id="15"/>
      <w:r w:rsidRPr="00AB17D1">
        <w:rPr>
          <w:rFonts w:ascii="Times New Roman" w:hAnsi="Times New Roman" w:cs="Times New Roman"/>
          <w:sz w:val="28"/>
          <w:szCs w:val="28"/>
        </w:rPr>
        <w:t>9. Оздоровление детей с хроническими патологиями на базе амбулаторно-поликлинических учреждений.</w:t>
      </w:r>
    </w:p>
    <w:bookmarkEnd w:id="16"/>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Подпрограммы и ведомственные целевые программы в данной муниципальной программе не предусмотрены.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Перечень основных мероприятий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и объемы финансирования мероприятий приведены в </w:t>
      </w:r>
      <w:hyperlink w:anchor="sub_2000" w:history="1">
        <w:r w:rsidRPr="00AB17D1">
          <w:rPr>
            <w:rStyle w:val="a4"/>
            <w:rFonts w:ascii="Times New Roman" w:hAnsi="Times New Roman"/>
            <w:color w:val="auto"/>
            <w:sz w:val="28"/>
            <w:szCs w:val="28"/>
          </w:rPr>
          <w:t>Приложение N 2</w:t>
        </w:r>
      </w:hyperlink>
      <w:r w:rsidRPr="00AB17D1">
        <w:rPr>
          <w:rFonts w:ascii="Times New Roman" w:hAnsi="Times New Roman" w:cs="Times New Roman"/>
          <w:sz w:val="28"/>
          <w:szCs w:val="28"/>
        </w:rPr>
        <w:t xml:space="preserve"> к муниципальной программе.</w:t>
      </w:r>
    </w:p>
    <w:p w:rsidR="00304807" w:rsidRPr="00AB17D1" w:rsidRDefault="00304807" w:rsidP="002A5AD5">
      <w:pPr>
        <w:pStyle w:val="1"/>
        <w:spacing w:after="0"/>
        <w:rPr>
          <w:rFonts w:ascii="Times New Roman" w:hAnsi="Times New Roman" w:cs="Times New Roman"/>
          <w:color w:val="auto"/>
          <w:sz w:val="28"/>
          <w:szCs w:val="28"/>
        </w:rPr>
      </w:pPr>
      <w:r w:rsidRPr="00AB17D1">
        <w:rPr>
          <w:rFonts w:ascii="Times New Roman" w:hAnsi="Times New Roman" w:cs="Times New Roman"/>
          <w:color w:val="auto"/>
          <w:sz w:val="28"/>
          <w:szCs w:val="28"/>
        </w:rPr>
        <w:t>5. Обоснование ресурсного обеспечения муниципальной программы</w:t>
      </w:r>
    </w:p>
    <w:p w:rsidR="00304807" w:rsidRPr="00AB17D1" w:rsidRDefault="00304807" w:rsidP="002A5AD5">
      <w:pPr>
        <w:spacing w:after="0" w:line="240" w:lineRule="auto"/>
        <w:jc w:val="center"/>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В рамках действующей программы предусмотрено софинансирование основных мероприятий N 1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и N 3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в краевых и муниципальных профильных сменах в оздоровительных учреждениях Краснодарского края</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В 2014 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w:t>
      </w:r>
      <w:hyperlink r:id="rId8" w:history="1">
        <w:r w:rsidRPr="00AB17D1">
          <w:rPr>
            <w:rStyle w:val="a4"/>
            <w:rFonts w:ascii="Times New Roman" w:hAnsi="Times New Roman"/>
            <w:color w:val="auto"/>
            <w:sz w:val="28"/>
            <w:szCs w:val="28"/>
          </w:rPr>
          <w:t>Закона</w:t>
        </w:r>
      </w:hyperlink>
      <w:r w:rsidRPr="00AB17D1">
        <w:rPr>
          <w:rFonts w:ascii="Times New Roman" w:hAnsi="Times New Roman" w:cs="Times New Roman"/>
          <w:sz w:val="28"/>
          <w:szCs w:val="28"/>
        </w:rPr>
        <w:t xml:space="preserve"> Краснодарского края от 18 декабря 2013 года N 2850-КЗ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краевом бюджете на 2014 год и на плановый период 2015 и 2016 годов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постановлений главы администрации (губернатора) Краснодарского края </w:t>
      </w:r>
      <w:hyperlink r:id="rId9" w:history="1">
        <w:r w:rsidRPr="00AB17D1">
          <w:rPr>
            <w:rStyle w:val="a4"/>
            <w:rFonts w:ascii="Times New Roman" w:hAnsi="Times New Roman"/>
            <w:color w:val="auto"/>
            <w:sz w:val="28"/>
            <w:szCs w:val="28"/>
          </w:rPr>
          <w:t>от 14 октября 2013 года N 1174</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Об утверждении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10" w:history="1">
        <w:r w:rsidRPr="00AB17D1">
          <w:rPr>
            <w:rStyle w:val="a4"/>
            <w:rFonts w:ascii="Times New Roman" w:hAnsi="Times New Roman"/>
            <w:color w:val="auto"/>
            <w:sz w:val="28"/>
            <w:szCs w:val="28"/>
          </w:rPr>
          <w:t>от 31 марта 2014 года N 275</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Об утверждении Порядка предоставления и распределения субсидий из краевого бюджета бюджетам муниципальных образований Краснодарского края</w:t>
      </w:r>
      <w:r w:rsidR="00FD2AFD" w:rsidRPr="00AB17D1">
        <w:rPr>
          <w:rFonts w:ascii="Times New Roman" w:hAnsi="Times New Roman" w:cs="Times New Roman"/>
          <w:sz w:val="28"/>
          <w:szCs w:val="28"/>
        </w:rPr>
        <w:t xml:space="preserve"> </w:t>
      </w:r>
      <w:r w:rsidRPr="00AB17D1">
        <w:rPr>
          <w:rFonts w:ascii="Times New Roman" w:hAnsi="Times New Roman" w:cs="Times New Roman"/>
          <w:sz w:val="28"/>
          <w:szCs w:val="28"/>
        </w:rPr>
        <w:t>на</w:t>
      </w:r>
      <w:r w:rsidR="00FD2AFD" w:rsidRPr="00AB17D1">
        <w:rPr>
          <w:rFonts w:ascii="Times New Roman" w:hAnsi="Times New Roman" w:cs="Times New Roman"/>
          <w:sz w:val="28"/>
          <w:szCs w:val="28"/>
        </w:rPr>
        <w:t xml:space="preserve"> </w:t>
      </w:r>
      <w:r w:rsidRPr="00AB17D1">
        <w:rPr>
          <w:rFonts w:ascii="Times New Roman" w:hAnsi="Times New Roman" w:cs="Times New Roman"/>
          <w:sz w:val="28"/>
          <w:szCs w:val="28"/>
        </w:rPr>
        <w:t>организацию отдыха детей в каникулярное время в лагерях дневного пребывания на базе муниципальных образовательных организаций</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и </w:t>
      </w:r>
      <w:hyperlink r:id="rId11" w:history="1">
        <w:r w:rsidRPr="00AB17D1">
          <w:rPr>
            <w:rStyle w:val="a4"/>
            <w:rFonts w:ascii="Times New Roman" w:hAnsi="Times New Roman"/>
            <w:color w:val="auto"/>
            <w:sz w:val="28"/>
            <w:szCs w:val="28"/>
          </w:rPr>
          <w:t>от 22 апреля 2014 года N 368</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 год</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Распределение субсидий осуществляется исходя из численности учащихся муниципальных образовательных организаций, расположенных на территории муниципального образования Краснодарского края, а также лимитов бюджетных обязательств, предусмотренных министерству социального развития и семейной политики Краснодарского края на соответствующие цели.</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lastRenderedPageBreak/>
        <w:t>Условиями предоставления субсидии являются целевое использование бюджетных средств,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 включающих субсидию, в размере 2 638 500 (два миллиона шестьсот тридцать восемь тысяч пятьсот) рублей, в том числе средства местного бюджета не менее 10 %, наличие муниципального правового акта, устанавливающего расходное обязательство муниципального образования Краснодарского края, на исполнение которого предоставляется субсидия, достижение установленных показателей результативности предоставления субсидии, а также эффективности использования субсидий.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 В 2014 году была установлена средняя стоимость суточной нормы продуктов питания на одного ребенка, отдыхающего в каникулярное время в лагере дневного пребывания на базе образовательных организаций, в размере 114 рублей (с двухразовым питанием). Продолжительность пребывания в лагере дневного пребывания составляет 21 день. В 2014 году значение показателя результативности предоставления субсидии составляет не менее 1 225 человек. Уровень софинансирования расходного обязательства муниципального образования Краснодарского края за счет субсидии не может быть более 90 % от расходного обязательства.</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Субсидии из краевого бюджета на софинансирование мероприятий по организации отдыха детей в каникулярное время на базе оздоровительных учреждений, расположенных на территории Краснодарского края, за исключением муниципальных учреждений, осуществляющих организацию отдыха детей в Краснодарском крае, в 2014 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w:t>
      </w:r>
      <w:hyperlink r:id="rId12" w:history="1">
        <w:r w:rsidRPr="00AB17D1">
          <w:rPr>
            <w:rStyle w:val="a4"/>
            <w:rFonts w:ascii="Times New Roman" w:hAnsi="Times New Roman"/>
            <w:color w:val="auto"/>
            <w:sz w:val="28"/>
            <w:szCs w:val="28"/>
          </w:rPr>
          <w:t>Закона</w:t>
        </w:r>
      </w:hyperlink>
      <w:r w:rsidRPr="00AB17D1">
        <w:rPr>
          <w:rFonts w:ascii="Times New Roman" w:hAnsi="Times New Roman" w:cs="Times New Roman"/>
          <w:sz w:val="28"/>
          <w:szCs w:val="28"/>
        </w:rPr>
        <w:t xml:space="preserve"> Краснодарского края от18декабря 2013 года N 2850-КЗ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краевом бюджете на 2014 год и на плановый период 2015 и 2016 годов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постановлений главы администрации (губернатора) Краснодарского края </w:t>
      </w:r>
      <w:hyperlink r:id="rId13" w:history="1">
        <w:r w:rsidRPr="00AB17D1">
          <w:rPr>
            <w:rStyle w:val="a4"/>
            <w:rFonts w:ascii="Times New Roman" w:hAnsi="Times New Roman"/>
            <w:color w:val="auto"/>
            <w:sz w:val="28"/>
            <w:szCs w:val="28"/>
          </w:rPr>
          <w:t>от 14 октября 2013 года N 1174</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Об утверждении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hyperlink r:id="rId14" w:history="1">
        <w:r w:rsidRPr="00AB17D1">
          <w:rPr>
            <w:rStyle w:val="a4"/>
            <w:rFonts w:ascii="Times New Roman" w:hAnsi="Times New Roman"/>
            <w:color w:val="auto"/>
            <w:sz w:val="28"/>
            <w:szCs w:val="28"/>
          </w:rPr>
          <w:t>от 20 мая 2014 года N 473</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Об утверждении Порядка предоставления и распределения субсидий из краевого бюджета местным бюджетам</w:t>
      </w:r>
      <w:r w:rsidR="00FD2AFD" w:rsidRPr="00AB17D1">
        <w:rPr>
          <w:rFonts w:ascii="Times New Roman" w:hAnsi="Times New Roman" w:cs="Times New Roman"/>
          <w:sz w:val="28"/>
          <w:szCs w:val="28"/>
        </w:rPr>
        <w:t xml:space="preserve"> </w:t>
      </w:r>
      <w:r w:rsidRPr="00AB17D1">
        <w:rPr>
          <w:rFonts w:ascii="Times New Roman" w:hAnsi="Times New Roman" w:cs="Times New Roman"/>
          <w:sz w:val="28"/>
          <w:szCs w:val="28"/>
        </w:rPr>
        <w:t xml:space="preserve">муниципальных образованийКраснодарского края на реализацию мероприятий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15" w:history="1">
        <w:r w:rsidRPr="00AB17D1">
          <w:rPr>
            <w:rStyle w:val="a4"/>
            <w:rFonts w:ascii="Times New Roman" w:hAnsi="Times New Roman"/>
            <w:color w:val="auto"/>
            <w:sz w:val="28"/>
            <w:szCs w:val="28"/>
          </w:rPr>
          <w:t>от 9 июня 2014 года N 579</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 распределении субсидий из краевого бюджета</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на основании </w:t>
      </w:r>
      <w:hyperlink r:id="rId16" w:history="1">
        <w:r w:rsidRPr="00AB17D1">
          <w:rPr>
            <w:rStyle w:val="a4"/>
            <w:rFonts w:ascii="Times New Roman" w:hAnsi="Times New Roman"/>
            <w:color w:val="auto"/>
            <w:sz w:val="28"/>
            <w:szCs w:val="28"/>
          </w:rPr>
          <w:t>Закона</w:t>
        </w:r>
      </w:hyperlink>
      <w:r w:rsidRPr="00AB17D1">
        <w:rPr>
          <w:rFonts w:ascii="Times New Roman" w:hAnsi="Times New Roman" w:cs="Times New Roman"/>
          <w:sz w:val="28"/>
          <w:szCs w:val="28"/>
        </w:rPr>
        <w:t xml:space="preserve"> Краснодарского края от 18 декабря 2013 года N 2850-КЗ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краевом бюджете на 2014 год и на плановый период 2015 и 2016 годов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постановлений главы администрации (губернатора) Краснодарского края </w:t>
      </w:r>
      <w:hyperlink r:id="rId17" w:history="1">
        <w:r w:rsidRPr="00AB17D1">
          <w:rPr>
            <w:rStyle w:val="a4"/>
            <w:rFonts w:ascii="Times New Roman" w:hAnsi="Times New Roman"/>
            <w:color w:val="auto"/>
            <w:sz w:val="28"/>
            <w:szCs w:val="28"/>
          </w:rPr>
          <w:t>от 14октября 2013 годаN 1174</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Об утверждении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18" w:history="1">
        <w:r w:rsidRPr="00AB17D1">
          <w:rPr>
            <w:rStyle w:val="a4"/>
            <w:rFonts w:ascii="Times New Roman" w:hAnsi="Times New Roman"/>
            <w:color w:val="auto"/>
            <w:sz w:val="28"/>
            <w:szCs w:val="28"/>
          </w:rPr>
          <w:t>от 20 мая 2014 года N 473</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w:t>
      </w:r>
      <w:r w:rsidRPr="00AB17D1">
        <w:rPr>
          <w:rFonts w:ascii="Times New Roman" w:hAnsi="Times New Roman" w:cs="Times New Roman"/>
          <w:sz w:val="28"/>
          <w:szCs w:val="28"/>
        </w:rPr>
        <w:lastRenderedPageBreak/>
        <w:t xml:space="preserve">мероприятий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19" w:history="1">
        <w:r w:rsidRPr="00AB17D1">
          <w:rPr>
            <w:rStyle w:val="a4"/>
            <w:rFonts w:ascii="Times New Roman" w:hAnsi="Times New Roman"/>
            <w:color w:val="auto"/>
            <w:sz w:val="28"/>
            <w:szCs w:val="28"/>
          </w:rPr>
          <w:t>от 9 июня 2014 года N 579</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 распределении субсидий из краевого бюджета</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7" w:name="sub_505"/>
      <w:r w:rsidRPr="00AB17D1">
        <w:rPr>
          <w:rFonts w:ascii="Times New Roman" w:hAnsi="Times New Roman" w:cs="Times New Roman"/>
          <w:sz w:val="28"/>
          <w:szCs w:val="28"/>
        </w:rPr>
        <w:t xml:space="preserve">Обоснование ресурсного обеспечения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приведено в </w:t>
      </w:r>
      <w:hyperlink w:anchor="sub_6000" w:history="1">
        <w:r w:rsidRPr="00AB17D1">
          <w:rPr>
            <w:rStyle w:val="a4"/>
            <w:rFonts w:ascii="Times New Roman" w:hAnsi="Times New Roman"/>
            <w:color w:val="auto"/>
            <w:sz w:val="28"/>
            <w:szCs w:val="28"/>
          </w:rPr>
          <w:t>приложении N 6</w:t>
        </w:r>
      </w:hyperlink>
      <w:r w:rsidRPr="00AB17D1">
        <w:rPr>
          <w:rFonts w:ascii="Times New Roman" w:hAnsi="Times New Roman" w:cs="Times New Roman"/>
          <w:sz w:val="28"/>
          <w:szCs w:val="28"/>
        </w:rPr>
        <w:t xml:space="preserve"> к муниципальной программе.</w:t>
      </w:r>
    </w:p>
    <w:bookmarkEnd w:id="17"/>
    <w:p w:rsidR="00304807" w:rsidRPr="00AB17D1" w:rsidRDefault="00304807" w:rsidP="00FC3B60">
      <w:pPr>
        <w:spacing w:after="0" w:line="240" w:lineRule="auto"/>
        <w:ind w:firstLine="993"/>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18" w:name="sub_600"/>
      <w:r w:rsidRPr="00AB17D1">
        <w:rPr>
          <w:rFonts w:ascii="Times New Roman" w:hAnsi="Times New Roman" w:cs="Times New Roman"/>
          <w:color w:val="auto"/>
          <w:sz w:val="28"/>
          <w:szCs w:val="28"/>
        </w:rPr>
        <w:t>6.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w:t>
      </w:r>
    </w:p>
    <w:bookmarkEnd w:id="18"/>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Муниципальных заданий на оказание муниципальных услуг (выполнение работ) муниципальными учреждениями в муниципальной программе не предусмотрено.</w:t>
      </w:r>
    </w:p>
    <w:p w:rsidR="00304807" w:rsidRPr="00AB17D1" w:rsidRDefault="00304807" w:rsidP="00FC3B60">
      <w:pPr>
        <w:spacing w:after="0" w:line="240" w:lineRule="auto"/>
        <w:ind w:firstLine="993"/>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r w:rsidRPr="00AB17D1">
        <w:rPr>
          <w:rFonts w:ascii="Times New Roman" w:hAnsi="Times New Roman" w:cs="Times New Roman"/>
          <w:color w:val="auto"/>
          <w:sz w:val="28"/>
          <w:szCs w:val="28"/>
        </w:rPr>
        <w:t>7. Меры муниципального регулирования и управления рисками с целью минимизации их влияния на достижение целей муниципальной программы</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Анализ рисков и управление рисками при реализации муниципальной программы осуществляет ответственный исполнитель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координатор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К наиболее серьезным рискам можно отнести финансовый и административный риски реализации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Административный риск связан с неэффективным управлением муниципальной программой, которое может привести к невыполнению целей и задач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Способами ограничения административного риска являются:</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контроль за ходом выполнения программных мероприятий и совершенствование механизма текущего управления реализацией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формирование ежегодных планов реализации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непрерывный мониторинг выполнения показателей (индикаторов)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Принятие мер по управлению рисками осуществляется ответственным исполнителем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координатором муниципальной программы на основе </w:t>
      </w:r>
      <w:r w:rsidRPr="00AB17D1">
        <w:rPr>
          <w:rFonts w:ascii="Times New Roman" w:hAnsi="Times New Roman" w:cs="Times New Roman"/>
          <w:sz w:val="28"/>
          <w:szCs w:val="28"/>
        </w:rPr>
        <w:lastRenderedPageBreak/>
        <w:t>мониторинга реализации муниципальной программы и оценки ее эффективности и результативности.</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19" w:name="sub_800"/>
      <w:r w:rsidRPr="00AB17D1">
        <w:rPr>
          <w:rFonts w:ascii="Times New Roman" w:hAnsi="Times New Roman" w:cs="Times New Roman"/>
          <w:color w:val="auto"/>
          <w:sz w:val="28"/>
          <w:szCs w:val="28"/>
        </w:rPr>
        <w:t>8. Меры правового регулирования в сфере реализации муниципальной программы</w:t>
      </w:r>
    </w:p>
    <w:bookmarkEnd w:id="19"/>
    <w:p w:rsidR="00304807" w:rsidRPr="00AB17D1" w:rsidRDefault="00304807" w:rsidP="002A5AD5">
      <w:pPr>
        <w:spacing w:after="0" w:line="240" w:lineRule="auto"/>
        <w:jc w:val="center"/>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Меры правового регулирования в сфере реализации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не предусмотрены.</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20" w:name="sub_900"/>
      <w:r w:rsidRPr="00AB17D1">
        <w:rPr>
          <w:rFonts w:ascii="Times New Roman" w:hAnsi="Times New Roman" w:cs="Times New Roman"/>
          <w:color w:val="auto"/>
          <w:sz w:val="28"/>
          <w:szCs w:val="28"/>
        </w:rPr>
        <w:t>9. Методика оценки эффективности реализации муниципальной программы</w:t>
      </w:r>
    </w:p>
    <w:bookmarkEnd w:id="20"/>
    <w:p w:rsidR="00FC3B60" w:rsidRPr="00AB17D1" w:rsidRDefault="00FC3B60" w:rsidP="00FC3B60">
      <w:pPr>
        <w:spacing w:after="0" w:line="240" w:lineRule="auto"/>
        <w:ind w:firstLine="993"/>
        <w:jc w:val="both"/>
        <w:rPr>
          <w:rFonts w:ascii="Times New Roman" w:hAnsi="Times New Roman" w:cs="Times New Roman"/>
          <w:sz w:val="28"/>
          <w:szCs w:val="28"/>
        </w:rPr>
      </w:pPr>
    </w:p>
    <w:p w:rsidR="00304807" w:rsidRPr="00AB17D1" w:rsidRDefault="00FC3B60"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Эффективность реализации муниципальной программы муниципального образования Кавказский район "Организация отдыха, оздоровления и занятости детей и подростков" рассчитывается в соответствии с приложением N 7 "Методика расчета целевых показателей Порядка, утвержденного постановлением администрации муниципального образования Кавказский район от 11 июля 2014 года N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FC3B60" w:rsidRPr="00AB17D1" w:rsidRDefault="00FC3B60" w:rsidP="00FC3B60">
      <w:pPr>
        <w:spacing w:after="0" w:line="240" w:lineRule="auto"/>
        <w:ind w:firstLine="993"/>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21" w:name="sub_10"/>
      <w:r w:rsidRPr="00AB17D1">
        <w:rPr>
          <w:rFonts w:ascii="Times New Roman" w:hAnsi="Times New Roman" w:cs="Times New Roman"/>
          <w:color w:val="auto"/>
          <w:sz w:val="28"/>
          <w:szCs w:val="28"/>
        </w:rPr>
        <w:t>10. Механизм реализации муниципальной программы и контроль за ее выполнением</w:t>
      </w:r>
    </w:p>
    <w:bookmarkEnd w:id="21"/>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6D01E4">
      <w:pPr>
        <w:spacing w:after="0" w:line="240" w:lineRule="auto"/>
        <w:ind w:firstLine="709"/>
        <w:jc w:val="both"/>
        <w:rPr>
          <w:rFonts w:ascii="Times New Roman" w:hAnsi="Times New Roman" w:cs="Times New Roman"/>
          <w:sz w:val="28"/>
          <w:szCs w:val="28"/>
        </w:rPr>
      </w:pPr>
      <w:bookmarkStart w:id="22" w:name="sub_410"/>
      <w:r w:rsidRPr="00AB17D1">
        <w:rPr>
          <w:rFonts w:ascii="Times New Roman" w:hAnsi="Times New Roman" w:cs="Times New Roman"/>
          <w:sz w:val="28"/>
          <w:szCs w:val="28"/>
        </w:rPr>
        <w:t>10.1.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(далее – Управление), который:</w:t>
      </w:r>
      <w:bookmarkEnd w:id="22"/>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обеспечивает разработку муниципальной программы, ее согласование с участниками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формирует структуру муниципальной программы и перечень участников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проводит мониторинг реализации муниципальной программы и анализ отчетности, представляемой участниками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lastRenderedPageBreak/>
        <w:t>- ежегодно проводит оценку эффективности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 готовит ежегодный доклад о ходе реализации муниципальной программы и оценке эффективности ее реализации (далее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доклад о ходе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осуществляет иные полномочия, установленные муниципальной программой.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10.2. Управление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план реализации муниципальной программы) по форме согласно Приложению № 3 к муниципальной программе.</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w:t>
      </w:r>
      <w:r w:rsidRPr="00AB17D1">
        <w:rPr>
          <w:rFonts w:ascii="Times New Roman" w:hAnsi="Times New Roman" w:cs="Times New Roman"/>
          <w:sz w:val="28"/>
          <w:szCs w:val="28"/>
        </w:rPr>
        <w:tab/>
        <w:t>документальное подтверждение результата.</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качестве формулировок таких контрольных событий муниципальной программы рекомендуется использовать следующие:</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«процент  оздоровленных детей составил»;</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«рейтинговыми формами отдыха охвачено» и т.д.</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Для основных мероприятий: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w:t>
      </w:r>
      <w:r w:rsidRPr="00AB17D1">
        <w:rPr>
          <w:rFonts w:ascii="Times New Roman" w:hAnsi="Times New Roman" w:cs="Times New Roman"/>
          <w:sz w:val="28"/>
          <w:szCs w:val="28"/>
        </w:rPr>
        <w:lastRenderedPageBreak/>
        <w:t>промежуточного результата) реализации соответствующего мероприятия (значимый промежуточный (ожидаемый) результат) реализации мероприятий);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процессе реализации муниципальной программы Управление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10.3. В целях обеспечения контроля за выполнением муниципальной программы Управление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10.4. Мониторинг реализации муниципальной программы осуществляется по отчетным формам, утверждаемым финансовым управлением.</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10.5. Управление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10.6. Управление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Участники муниципальной программы в пределах своей компетенции ежегодно в сроки, установленные Управлением, представляют в его адрес в рамках компетенции информацию, необходимую для формирования доклада о ходе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Доклад о ходе реализации муниципальной программы должен содержать:</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lastRenderedPageBreak/>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оценку эффективности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случае расхождений между плановыми и фактическими значениями объемов финансирования и целевых показателей Управлением  проводится анализ факторов и указываются в докладе о ходе реализации муниципальной программы причины, повлиявшие на такие расхождения.</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По муниципальной программе, срок реализации которой завершился в отчетном году, Управление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10.7. При реализации мероприятия муниципальной программы (основного мероприятия) Управление,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10.8. Муниципальный заказчик:</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N 44-ФЗ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контрактной системе в сфере закупок товаров, работ, услуг для обеспечения муниципальных и муниципальных нужд</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проводит анализ выполнения мероприятия;</w:t>
      </w:r>
      <w:r w:rsidRPr="00AB17D1">
        <w:rPr>
          <w:rFonts w:ascii="Times New Roman" w:hAnsi="Times New Roman" w:cs="Times New Roman"/>
          <w:sz w:val="28"/>
          <w:szCs w:val="28"/>
        </w:rPr>
        <w:tab/>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несет ответственность за нецелевое и неэффективное использование выделенных в его распоряжение бюджетных средств;</w:t>
      </w:r>
      <w:r w:rsidRPr="00AB17D1">
        <w:rPr>
          <w:rFonts w:ascii="Times New Roman" w:hAnsi="Times New Roman" w:cs="Times New Roman"/>
          <w:sz w:val="28"/>
          <w:szCs w:val="28"/>
        </w:rPr>
        <w:tab/>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AB17D1">
        <w:rPr>
          <w:rFonts w:ascii="Times New Roman" w:hAnsi="Times New Roman" w:cs="Times New Roman"/>
          <w:sz w:val="28"/>
          <w:szCs w:val="28"/>
        </w:rPr>
        <w:tab/>
        <w:t>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10.9. Главный распорядитель (распорядитель) бюджетных средств в пределах полномочий, установленных бюджетным законодательством Российской Федерации:</w:t>
      </w:r>
      <w:r w:rsidRPr="00AB17D1">
        <w:rPr>
          <w:rFonts w:ascii="Times New Roman" w:hAnsi="Times New Roman" w:cs="Times New Roman"/>
          <w:sz w:val="28"/>
          <w:szCs w:val="28"/>
        </w:rPr>
        <w:tab/>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обеспечивает предоставление субсидий и бюджетных инвестиций в установленном порядке;</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lastRenderedPageBreak/>
        <w:t xml:space="preserve"> осуществляет иные полномочия, установленные бюджетным законодательством Российской Федерации.</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10.10. Исполнитель:</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 xml:space="preserve">      обеспечивает реализацию мероприятия и проводит анализ его выполнения;</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 xml:space="preserve">      представляет отчетность координатору муниципальной программы  о результатах выполнения основного мероприятия;</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осуществляет иные полномочия, установленные муниципальной программой».</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6D01E4">
      <w:pPr>
        <w:spacing w:after="0" w:line="240" w:lineRule="auto"/>
        <w:jc w:val="both"/>
        <w:rPr>
          <w:rFonts w:ascii="Times New Roman" w:hAnsi="Times New Roman" w:cs="Times New Roman"/>
          <w:sz w:val="28"/>
          <w:szCs w:val="28"/>
        </w:rPr>
      </w:pPr>
    </w:p>
    <w:tbl>
      <w:tblPr>
        <w:tblW w:w="0" w:type="auto"/>
        <w:tblInd w:w="108" w:type="dxa"/>
        <w:tblLook w:val="0000"/>
      </w:tblPr>
      <w:tblGrid>
        <w:gridCol w:w="6666"/>
        <w:gridCol w:w="3333"/>
      </w:tblGrid>
      <w:tr w:rsidR="00304807" w:rsidRPr="00AB17D1" w:rsidTr="00D02BDC">
        <w:tc>
          <w:tcPr>
            <w:tcW w:w="6666" w:type="dxa"/>
            <w:tcBorders>
              <w:top w:val="nil"/>
              <w:left w:val="nil"/>
              <w:bottom w:val="nil"/>
              <w:right w:val="nil"/>
            </w:tcBorders>
          </w:tcPr>
          <w:p w:rsidR="00304807" w:rsidRPr="00AB17D1" w:rsidRDefault="00304807" w:rsidP="006D01E4">
            <w:pPr>
              <w:pStyle w:val="afff0"/>
              <w:rPr>
                <w:rFonts w:ascii="Times New Roman" w:hAnsi="Times New Roman" w:cs="Times New Roman"/>
                <w:sz w:val="28"/>
                <w:szCs w:val="28"/>
              </w:rPr>
            </w:pPr>
            <w:r w:rsidRPr="00AB17D1">
              <w:rPr>
                <w:rFonts w:ascii="Times New Roman" w:hAnsi="Times New Roman" w:cs="Times New Roman"/>
                <w:sz w:val="28"/>
                <w:szCs w:val="28"/>
              </w:rPr>
              <w:t>Заместитель главы</w:t>
            </w:r>
            <w:r w:rsidRPr="00AB17D1">
              <w:rPr>
                <w:rFonts w:ascii="Times New Roman" w:hAnsi="Times New Roman" w:cs="Times New Roman"/>
                <w:sz w:val="28"/>
                <w:szCs w:val="28"/>
              </w:rPr>
              <w:br/>
              <w:t>муниципального образования</w:t>
            </w:r>
            <w:r w:rsidRPr="00AB17D1">
              <w:rPr>
                <w:rFonts w:ascii="Times New Roman" w:hAnsi="Times New Roman" w:cs="Times New Roman"/>
                <w:sz w:val="28"/>
                <w:szCs w:val="28"/>
              </w:rPr>
              <w:br/>
              <w:t>Кавказский район</w:t>
            </w:r>
          </w:p>
        </w:tc>
        <w:tc>
          <w:tcPr>
            <w:tcW w:w="3333" w:type="dxa"/>
            <w:tcBorders>
              <w:top w:val="nil"/>
              <w:left w:val="nil"/>
              <w:bottom w:val="nil"/>
              <w:right w:val="nil"/>
            </w:tcBorders>
          </w:tcPr>
          <w:p w:rsidR="00E27A24" w:rsidRPr="00AB17D1" w:rsidRDefault="00E27A24" w:rsidP="006D01E4">
            <w:pPr>
              <w:pStyle w:val="aff7"/>
              <w:jc w:val="left"/>
              <w:rPr>
                <w:rFonts w:ascii="Times New Roman" w:hAnsi="Times New Roman" w:cs="Times New Roman"/>
                <w:sz w:val="28"/>
                <w:szCs w:val="28"/>
              </w:rPr>
            </w:pPr>
          </w:p>
          <w:p w:rsidR="00E27A24" w:rsidRPr="00AB17D1" w:rsidRDefault="00E27A24" w:rsidP="006D01E4">
            <w:pPr>
              <w:pStyle w:val="aff7"/>
              <w:jc w:val="left"/>
              <w:rPr>
                <w:rFonts w:ascii="Times New Roman" w:hAnsi="Times New Roman" w:cs="Times New Roman"/>
                <w:sz w:val="28"/>
                <w:szCs w:val="28"/>
              </w:rPr>
            </w:pPr>
          </w:p>
          <w:p w:rsidR="00304807" w:rsidRPr="00AB17D1" w:rsidRDefault="00E1033B" w:rsidP="006D01E4">
            <w:pPr>
              <w:pStyle w:val="aff7"/>
              <w:jc w:val="left"/>
              <w:rPr>
                <w:rFonts w:ascii="Times New Roman" w:hAnsi="Times New Roman" w:cs="Times New Roman"/>
                <w:sz w:val="28"/>
                <w:szCs w:val="28"/>
              </w:rPr>
            </w:pPr>
            <w:r w:rsidRPr="00AB17D1">
              <w:rPr>
                <w:rFonts w:ascii="Times New Roman" w:hAnsi="Times New Roman" w:cs="Times New Roman"/>
                <w:sz w:val="28"/>
                <w:szCs w:val="28"/>
              </w:rPr>
              <w:t xml:space="preserve">                     </w:t>
            </w:r>
            <w:r w:rsidR="00304807" w:rsidRPr="00AB17D1">
              <w:rPr>
                <w:rFonts w:ascii="Times New Roman" w:hAnsi="Times New Roman" w:cs="Times New Roman"/>
                <w:sz w:val="28"/>
                <w:szCs w:val="28"/>
              </w:rPr>
              <w:t>С.В. Филатова</w:t>
            </w:r>
          </w:p>
        </w:tc>
      </w:tr>
    </w:tbl>
    <w:p w:rsidR="00304807" w:rsidRPr="00AB17D1" w:rsidRDefault="00304807" w:rsidP="006D01E4">
      <w:pPr>
        <w:spacing w:after="0" w:line="240" w:lineRule="auto"/>
        <w:jc w:val="both"/>
        <w:rPr>
          <w:rFonts w:ascii="Times New Roman" w:hAnsi="Times New Roman" w:cs="Times New Roman"/>
          <w:sz w:val="28"/>
          <w:szCs w:val="28"/>
        </w:rPr>
        <w:sectPr w:rsidR="00304807" w:rsidRPr="00AB17D1" w:rsidSect="00D02BDC">
          <w:pgSz w:w="11905" w:h="16837"/>
          <w:pgMar w:top="799" w:right="1440" w:bottom="1100" w:left="425" w:header="720" w:footer="720" w:gutter="0"/>
          <w:cols w:space="720"/>
          <w:noEndnote/>
        </w:sectPr>
      </w:pP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2B7DF0">
      <w:pPr>
        <w:spacing w:after="0" w:line="240" w:lineRule="auto"/>
        <w:ind w:firstLine="698"/>
        <w:jc w:val="right"/>
        <w:rPr>
          <w:rFonts w:ascii="Times New Roman" w:hAnsi="Times New Roman" w:cs="Times New Roman"/>
          <w:b/>
          <w:sz w:val="28"/>
          <w:szCs w:val="28"/>
        </w:rPr>
      </w:pPr>
      <w:r w:rsidRPr="00AB17D1">
        <w:rPr>
          <w:rStyle w:val="a3"/>
          <w:rFonts w:ascii="Times New Roman" w:hAnsi="Times New Roman" w:cs="Times New Roman"/>
          <w:b w:val="0"/>
          <w:bCs/>
          <w:color w:val="auto"/>
          <w:sz w:val="28"/>
          <w:szCs w:val="28"/>
        </w:rPr>
        <w:t>Приложение N 1</w:t>
      </w:r>
      <w:r w:rsidRPr="00AB17D1">
        <w:rPr>
          <w:rStyle w:val="a3"/>
          <w:rFonts w:ascii="Times New Roman" w:hAnsi="Times New Roman" w:cs="Times New Roman"/>
          <w:b w:val="0"/>
          <w:bCs/>
          <w:color w:val="auto"/>
          <w:sz w:val="28"/>
          <w:szCs w:val="28"/>
        </w:rPr>
        <w:br/>
        <w:t xml:space="preserve">к </w:t>
      </w:r>
      <w:hyperlink w:anchor="sub_1000" w:history="1">
        <w:r w:rsidRPr="00AB17D1">
          <w:rPr>
            <w:rStyle w:val="a4"/>
            <w:rFonts w:ascii="Times New Roman" w:hAnsi="Times New Roman"/>
            <w:b w:val="0"/>
            <w:color w:val="auto"/>
            <w:sz w:val="28"/>
            <w:szCs w:val="28"/>
          </w:rPr>
          <w:t>муниципальной программе</w:t>
        </w:r>
      </w:hyperlink>
      <w:r w:rsidRPr="00AB17D1">
        <w:rPr>
          <w:rStyle w:val="a3"/>
          <w:rFonts w:ascii="Times New Roman" w:hAnsi="Times New Roman" w:cs="Times New Roman"/>
          <w:b w:val="0"/>
          <w:bCs/>
          <w:color w:val="auto"/>
          <w:sz w:val="28"/>
          <w:szCs w:val="28"/>
        </w:rPr>
        <w:br/>
        <w:t>муниципального образования</w:t>
      </w:r>
      <w:r w:rsidRPr="00AB17D1">
        <w:rPr>
          <w:rStyle w:val="a3"/>
          <w:rFonts w:ascii="Times New Roman" w:hAnsi="Times New Roman" w:cs="Times New Roman"/>
          <w:b w:val="0"/>
          <w:bCs/>
          <w:color w:val="auto"/>
          <w:sz w:val="28"/>
          <w:szCs w:val="28"/>
        </w:rPr>
        <w:br/>
        <w:t xml:space="preserve">Кавказский район </w:t>
      </w:r>
      <w:r w:rsidR="003367A4" w:rsidRPr="00AB17D1">
        <w:rPr>
          <w:rStyle w:val="a3"/>
          <w:rFonts w:ascii="Times New Roman" w:hAnsi="Times New Roman" w:cs="Times New Roman"/>
          <w:b w:val="0"/>
          <w:bCs/>
          <w:color w:val="auto"/>
          <w:sz w:val="28"/>
          <w:szCs w:val="28"/>
        </w:rPr>
        <w:t>«</w:t>
      </w:r>
      <w:r w:rsidRPr="00AB17D1">
        <w:rPr>
          <w:rStyle w:val="a3"/>
          <w:rFonts w:ascii="Times New Roman" w:hAnsi="Times New Roman" w:cs="Times New Roman"/>
          <w:b w:val="0"/>
          <w:bCs/>
          <w:color w:val="auto"/>
          <w:sz w:val="28"/>
          <w:szCs w:val="28"/>
        </w:rPr>
        <w:t>Организация</w:t>
      </w:r>
      <w:r w:rsidRPr="00AB17D1">
        <w:rPr>
          <w:rStyle w:val="a3"/>
          <w:rFonts w:ascii="Times New Roman" w:hAnsi="Times New Roman" w:cs="Times New Roman"/>
          <w:b w:val="0"/>
          <w:bCs/>
          <w:color w:val="auto"/>
          <w:sz w:val="28"/>
          <w:szCs w:val="28"/>
        </w:rPr>
        <w:br/>
        <w:t>отдыха, оздоровления и занятости</w:t>
      </w:r>
      <w:r w:rsidRPr="00AB17D1">
        <w:rPr>
          <w:rStyle w:val="a3"/>
          <w:rFonts w:ascii="Times New Roman" w:hAnsi="Times New Roman" w:cs="Times New Roman"/>
          <w:b w:val="0"/>
          <w:bCs/>
          <w:color w:val="auto"/>
          <w:sz w:val="28"/>
          <w:szCs w:val="28"/>
        </w:rPr>
        <w:br/>
        <w:t>детей и подростков</w:t>
      </w:r>
      <w:r w:rsidR="003367A4" w:rsidRPr="00AB17D1">
        <w:rPr>
          <w:rStyle w:val="a3"/>
          <w:rFonts w:ascii="Times New Roman" w:hAnsi="Times New Roman" w:cs="Times New Roman"/>
          <w:b w:val="0"/>
          <w:bCs/>
          <w:color w:val="auto"/>
          <w:sz w:val="28"/>
          <w:szCs w:val="28"/>
        </w:rPr>
        <w:t>»</w:t>
      </w:r>
    </w:p>
    <w:p w:rsidR="00F357AD" w:rsidRPr="00AB17D1" w:rsidRDefault="00F357AD" w:rsidP="00F357AD">
      <w:pPr>
        <w:pStyle w:val="1"/>
        <w:rPr>
          <w:b w:val="0"/>
          <w:color w:val="auto"/>
          <w:sz w:val="28"/>
          <w:szCs w:val="28"/>
        </w:rPr>
      </w:pPr>
    </w:p>
    <w:p w:rsidR="00F357AD" w:rsidRPr="00AB17D1" w:rsidRDefault="00F357AD" w:rsidP="00F357AD">
      <w:pPr>
        <w:pStyle w:val="1"/>
        <w:rPr>
          <w:rFonts w:ascii="Times New Roman" w:hAnsi="Times New Roman" w:cs="Times New Roman"/>
          <w:b w:val="0"/>
          <w:color w:val="auto"/>
          <w:sz w:val="28"/>
          <w:szCs w:val="28"/>
        </w:rPr>
      </w:pPr>
      <w:r w:rsidRPr="00AB17D1">
        <w:rPr>
          <w:rFonts w:ascii="Times New Roman" w:hAnsi="Times New Roman" w:cs="Times New Roman"/>
          <w:b w:val="0"/>
          <w:color w:val="auto"/>
          <w:sz w:val="28"/>
          <w:szCs w:val="28"/>
        </w:rPr>
        <w:t>Цели, задачи и целевые показатели</w:t>
      </w:r>
      <w:r w:rsidRPr="00AB17D1">
        <w:rPr>
          <w:rFonts w:ascii="Times New Roman" w:hAnsi="Times New Roman" w:cs="Times New Roman"/>
          <w:b w:val="0"/>
          <w:color w:val="auto"/>
          <w:sz w:val="28"/>
          <w:szCs w:val="28"/>
        </w:rPr>
        <w:br/>
        <w:t>муниципальной программы муниципального образования Кавказский район «Организация отдыха, оздоровления и занятости детей и подростков»</w:t>
      </w:r>
    </w:p>
    <w:p w:rsidR="00F357AD" w:rsidRPr="00AB17D1" w:rsidRDefault="00F357AD" w:rsidP="00F357AD"/>
    <w:tbl>
      <w:tblPr>
        <w:tblW w:w="150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3849"/>
        <w:gridCol w:w="992"/>
        <w:gridCol w:w="709"/>
        <w:gridCol w:w="851"/>
        <w:gridCol w:w="708"/>
        <w:gridCol w:w="142"/>
        <w:gridCol w:w="851"/>
        <w:gridCol w:w="141"/>
        <w:gridCol w:w="851"/>
        <w:gridCol w:w="850"/>
        <w:gridCol w:w="993"/>
        <w:gridCol w:w="850"/>
        <w:gridCol w:w="850"/>
        <w:gridCol w:w="850"/>
        <w:gridCol w:w="850"/>
      </w:tblGrid>
      <w:tr w:rsidR="00F357AD" w:rsidRPr="00AB17D1" w:rsidTr="00CD2605">
        <w:trPr>
          <w:trHeight w:val="386"/>
          <w:tblHeader/>
        </w:trPr>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w:t>
            </w: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п/п</w:t>
            </w:r>
          </w:p>
        </w:tc>
        <w:tc>
          <w:tcPr>
            <w:tcW w:w="3849" w:type="dxa"/>
            <w:vMerge w:val="restart"/>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Наименование целевого</w:t>
            </w: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Единица</w:t>
            </w: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Статус</w:t>
            </w:r>
            <w:r w:rsidRPr="00AB17D1">
              <w:rPr>
                <w:rFonts w:ascii="Times New Roman" w:hAnsi="Times New Roman"/>
                <w:sz w:val="28"/>
                <w:szCs w:val="28"/>
                <w:vertAlign w:val="superscript"/>
              </w:rPr>
              <w:t xml:space="preserve">* </w:t>
            </w:r>
          </w:p>
        </w:tc>
        <w:tc>
          <w:tcPr>
            <w:tcW w:w="8787" w:type="dxa"/>
            <w:gridSpan w:val="1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Значение показателей</w:t>
            </w:r>
          </w:p>
        </w:tc>
      </w:tr>
      <w:tr w:rsidR="00F357AD" w:rsidRPr="00AB17D1" w:rsidTr="00CD2605">
        <w:trPr>
          <w:trHeight w:val="1142"/>
          <w:tblHead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spacing w:after="0" w:line="240" w:lineRule="auto"/>
              <w:rPr>
                <w:rFonts w:ascii="Times New Roman" w:hAnsi="Times New Roman"/>
                <w:sz w:val="28"/>
                <w:szCs w:val="28"/>
              </w:rPr>
            </w:pPr>
          </w:p>
        </w:tc>
        <w:tc>
          <w:tcPr>
            <w:tcW w:w="3849" w:type="dxa"/>
            <w:vMerge/>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spacing w:after="0" w:line="240" w:lineRule="auto"/>
              <w:rPr>
                <w:rFonts w:ascii="Times New Roman" w:hAnsi="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2015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2016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2017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2018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2019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2020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2021 год</w:t>
            </w: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2022 год</w:t>
            </w: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2023 год</w:t>
            </w: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2024 год</w:t>
            </w:r>
          </w:p>
        </w:tc>
      </w:tr>
      <w:tr w:rsidR="00F357AD" w:rsidRPr="00AB17D1" w:rsidTr="00CD2605">
        <w:trPr>
          <w:trHeight w:val="317"/>
          <w:tblHeader/>
        </w:trPr>
        <w:tc>
          <w:tcPr>
            <w:tcW w:w="687"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w:t>
            </w:r>
          </w:p>
        </w:tc>
        <w:tc>
          <w:tcPr>
            <w:tcW w:w="3849"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11</w:t>
            </w: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13</w:t>
            </w: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14</w:t>
            </w:r>
          </w:p>
        </w:tc>
      </w:tr>
      <w:tr w:rsidR="00F357AD" w:rsidRPr="00AB17D1" w:rsidTr="00CD2605">
        <w:trPr>
          <w:trHeight w:val="259"/>
          <w:tblHeader/>
        </w:trPr>
        <w:tc>
          <w:tcPr>
            <w:tcW w:w="687"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8"/>
                <w:szCs w:val="28"/>
              </w:rPr>
            </w:pPr>
            <w:r w:rsidRPr="00AB17D1">
              <w:rPr>
                <w:rFonts w:ascii="Times New Roman" w:hAnsi="Times New Roman"/>
                <w:sz w:val="28"/>
                <w:szCs w:val="28"/>
              </w:rPr>
              <w:t>Муниципальная программа «Организация отдыха, оздоровления и занятости детей и подростков»</w:t>
            </w:r>
          </w:p>
        </w:tc>
      </w:tr>
      <w:tr w:rsidR="00F357AD" w:rsidRPr="00AB17D1" w:rsidTr="00CD2605">
        <w:trPr>
          <w:trHeight w:val="259"/>
          <w:tblHeader/>
        </w:trPr>
        <w:tc>
          <w:tcPr>
            <w:tcW w:w="687"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Цель: совершенствование системы организации  отдыха, оздоровления и занятости детей в Кавказском районе</w:t>
            </w:r>
          </w:p>
        </w:tc>
      </w:tr>
      <w:tr w:rsidR="00F357AD" w:rsidRPr="00AB17D1" w:rsidTr="00CD2605">
        <w:trPr>
          <w:trHeight w:val="274"/>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1 </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i/>
                <w:sz w:val="28"/>
                <w:szCs w:val="28"/>
              </w:rPr>
            </w:pPr>
            <w:r w:rsidRPr="00AB17D1">
              <w:rPr>
                <w:rFonts w:ascii="Times New Roman" w:hAnsi="Times New Roman"/>
                <w:i/>
                <w:sz w:val="28"/>
                <w:szCs w:val="28"/>
              </w:rPr>
              <w:t>Основное мероприятие №1</w:t>
            </w:r>
            <w:r w:rsidRPr="00AB17D1">
              <w:rPr>
                <w:rFonts w:ascii="Times New Roman" w:hAnsi="Times New Roman"/>
                <w:sz w:val="28"/>
                <w:szCs w:val="28"/>
              </w:rPr>
              <w:t xml:space="preserve">«Организация работы </w:t>
            </w:r>
            <w:r w:rsidRPr="00AB17D1">
              <w:rPr>
                <w:rFonts w:ascii="Times New Roman" w:eastAsia="Calibri" w:hAnsi="Times New Roman" w:cs="Arial"/>
                <w:sz w:val="28"/>
                <w:szCs w:val="28"/>
              </w:rPr>
              <w:t>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r w:rsidRPr="00AB17D1">
              <w:rPr>
                <w:rFonts w:ascii="Times New Roman" w:hAnsi="Times New Roman"/>
                <w:sz w:val="28"/>
                <w:szCs w:val="28"/>
              </w:rPr>
              <w:t>»</w:t>
            </w:r>
          </w:p>
        </w:tc>
      </w:tr>
      <w:tr w:rsidR="00F357AD" w:rsidRPr="00AB17D1" w:rsidTr="00CD2605">
        <w:trPr>
          <w:trHeight w:val="259"/>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Задача: </w:t>
            </w:r>
            <w:r w:rsidRPr="00AB17D1">
              <w:rPr>
                <w:rStyle w:val="FontStyle28"/>
                <w:sz w:val="28"/>
                <w:szCs w:val="28"/>
              </w:rPr>
              <w:t>создание необходимых условий для отдыха, оздоровления и занятости детей в каникулярное время, формирования у них общей культуры и навыков здорового образа жизни</w:t>
            </w:r>
          </w:p>
        </w:tc>
      </w:tr>
      <w:tr w:rsidR="00F357AD" w:rsidRPr="00AB17D1" w:rsidTr="00CD2605">
        <w:trPr>
          <w:trHeight w:val="1980"/>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lastRenderedPageBreak/>
              <w:t xml:space="preserve"> 1.2</w:t>
            </w:r>
          </w:p>
        </w:tc>
        <w:tc>
          <w:tcPr>
            <w:tcW w:w="3849"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Целевой показатель:</w:t>
            </w:r>
          </w:p>
          <w:p w:rsidR="00F357AD" w:rsidRPr="00AB17D1" w:rsidRDefault="00F357AD" w:rsidP="00CD2605">
            <w:pPr>
              <w:widowControl w:val="0"/>
              <w:suppressAutoHyphens/>
              <w:autoSpaceDE w:val="0"/>
              <w:autoSpaceDN w:val="0"/>
              <w:adjustRightInd w:val="0"/>
              <w:spacing w:after="0" w:line="240" w:lineRule="auto"/>
              <w:rPr>
                <w:rFonts w:ascii="Times New Roman" w:eastAsia="Calibri" w:hAnsi="Times New Roman" w:cs="Arial"/>
                <w:sz w:val="28"/>
                <w:szCs w:val="28"/>
              </w:rPr>
            </w:pPr>
            <w:r w:rsidRPr="00AB17D1">
              <w:rPr>
                <w:rFonts w:ascii="Times New Roman" w:eastAsia="Calibri" w:hAnsi="Times New Roman"/>
                <w:sz w:val="28"/>
                <w:szCs w:val="28"/>
              </w:rPr>
              <w:t xml:space="preserve">число детей, отдохнувших в </w:t>
            </w:r>
            <w:r w:rsidRPr="00AB17D1">
              <w:rPr>
                <w:rFonts w:ascii="Times New Roman" w:eastAsia="Calibri" w:hAnsi="Times New Roman" w:cs="Arial"/>
                <w:sz w:val="28"/>
                <w:szCs w:val="28"/>
              </w:rPr>
              <w:t>каникулярное время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973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1400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1530</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1510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1510</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1510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1510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1510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1510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1510</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 2.</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i/>
                <w:sz w:val="28"/>
                <w:szCs w:val="28"/>
              </w:rPr>
            </w:pPr>
            <w:r w:rsidRPr="00AB17D1">
              <w:rPr>
                <w:rFonts w:ascii="Times New Roman" w:hAnsi="Times New Roman"/>
                <w:i/>
                <w:sz w:val="28"/>
                <w:szCs w:val="28"/>
              </w:rPr>
              <w:t>Основное мероприятие</w:t>
            </w:r>
            <w:r w:rsidRPr="00AB17D1">
              <w:rPr>
                <w:rFonts w:ascii="Times New Roman" w:hAnsi="Times New Roman"/>
                <w:sz w:val="28"/>
                <w:szCs w:val="28"/>
              </w:rPr>
              <w:t xml:space="preserve"> №2  «Организация   работы «Лагерей труда и отдыха дневного  и круглосуточного пребывания»</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both"/>
              <w:rPr>
                <w:rFonts w:ascii="Times New Roman" w:hAnsi="Times New Roman"/>
                <w:sz w:val="28"/>
                <w:szCs w:val="28"/>
              </w:rPr>
            </w:pPr>
            <w:r w:rsidRPr="00AB17D1">
              <w:rPr>
                <w:rFonts w:ascii="Times New Roman" w:hAnsi="Times New Roman"/>
                <w:sz w:val="28"/>
                <w:szCs w:val="28"/>
              </w:rPr>
              <w:t xml:space="preserve">Задача: создание условий для организации работы лагерей труда и отдыха (трудоустройство, питание, досуг) </w:t>
            </w:r>
          </w:p>
        </w:tc>
      </w:tr>
      <w:tr w:rsidR="00F357AD" w:rsidRPr="00AB17D1" w:rsidTr="00CD2605">
        <w:trPr>
          <w:trHeight w:val="928"/>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 2.2</w:t>
            </w:r>
          </w:p>
        </w:tc>
        <w:tc>
          <w:tcPr>
            <w:tcW w:w="3849"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Целевой показатель: Число детей, посещающих лагеря труда и отдыха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3. </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i/>
                <w:sz w:val="28"/>
                <w:szCs w:val="28"/>
              </w:rPr>
            </w:pPr>
            <w:r w:rsidRPr="00AB17D1">
              <w:rPr>
                <w:rFonts w:ascii="Times New Roman" w:hAnsi="Times New Roman"/>
                <w:i/>
                <w:sz w:val="28"/>
                <w:szCs w:val="28"/>
              </w:rPr>
              <w:t>Основное мероприятие</w:t>
            </w:r>
            <w:r w:rsidRPr="00AB17D1">
              <w:rPr>
                <w:rFonts w:ascii="Times New Roman" w:hAnsi="Times New Roman"/>
                <w:sz w:val="28"/>
                <w:szCs w:val="28"/>
              </w:rPr>
              <w:t xml:space="preserve"> №3 «Организация отдыха детей в краевых и муниципальных профильных сменах в   оздоровительных учреждениях Краснодарского края»</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Задача: оздоровление детей в краевых и муниципальных профильных сменах в организациях отдыха детей и их оздоровления, расположенных на территории  Краснодарского края; </w:t>
            </w:r>
            <w:r w:rsidRPr="00AB17D1">
              <w:rPr>
                <w:rFonts w:ascii="Times New Roman" w:hAnsi="Times New Roman"/>
                <w:spacing w:val="1"/>
                <w:sz w:val="28"/>
                <w:szCs w:val="28"/>
              </w:rPr>
              <w:t>организация подвоза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к месту отдыха и обратно</w:t>
            </w:r>
          </w:p>
        </w:tc>
      </w:tr>
      <w:tr w:rsidR="00F357AD" w:rsidRPr="00AB17D1" w:rsidTr="00CD2605">
        <w:trPr>
          <w:trHeight w:val="1851"/>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lastRenderedPageBreak/>
              <w:t xml:space="preserve">3.2 </w:t>
            </w:r>
          </w:p>
        </w:tc>
        <w:tc>
          <w:tcPr>
            <w:tcW w:w="3849"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 xml:space="preserve">Целевой показатель: </w:t>
            </w:r>
          </w:p>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Число детей, отдохнувших в профильных сменах на базе оздоровительных учреждений, расположенных на территории Краснодарского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195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115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32</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30</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30</w:t>
            </w:r>
          </w:p>
        </w:tc>
      </w:tr>
      <w:tr w:rsidR="00F357AD" w:rsidRPr="00AB17D1" w:rsidTr="00CD2605">
        <w:trPr>
          <w:trHeight w:val="1851"/>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3.3</w:t>
            </w:r>
          </w:p>
        </w:tc>
        <w:tc>
          <w:tcPr>
            <w:tcW w:w="3849"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both"/>
              <w:rPr>
                <w:rFonts w:ascii="Times New Roman" w:hAnsi="Times New Roman"/>
                <w:sz w:val="28"/>
                <w:szCs w:val="28"/>
              </w:rPr>
            </w:pPr>
            <w:r w:rsidRPr="00AB17D1">
              <w:rPr>
                <w:rFonts w:ascii="Times New Roman" w:hAnsi="Times New Roman"/>
                <w:sz w:val="28"/>
                <w:szCs w:val="28"/>
              </w:rPr>
              <w:t xml:space="preserve">Целевой показатель: Число </w:t>
            </w:r>
            <w:r w:rsidRPr="00AB17D1">
              <w:rPr>
                <w:rFonts w:ascii="Times New Roman" w:hAnsi="Times New Roman"/>
                <w:spacing w:val="1"/>
                <w:sz w:val="28"/>
                <w:szCs w:val="28"/>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w:t>
            </w:r>
            <w:r w:rsidRPr="00AB17D1">
              <w:rPr>
                <w:rFonts w:ascii="Times New Roman" w:hAnsi="Times New Roman"/>
                <w:sz w:val="28"/>
                <w:szCs w:val="28"/>
              </w:rPr>
              <w:t xml:space="preserve"> и обратно</w:t>
            </w:r>
          </w:p>
        </w:tc>
        <w:tc>
          <w:tcPr>
            <w:tcW w:w="992"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46</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46</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45</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 4.</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i/>
                <w:sz w:val="28"/>
                <w:szCs w:val="28"/>
              </w:rPr>
            </w:pPr>
            <w:r w:rsidRPr="00AB17D1">
              <w:rPr>
                <w:rFonts w:ascii="Times New Roman" w:hAnsi="Times New Roman"/>
                <w:i/>
                <w:sz w:val="28"/>
                <w:szCs w:val="28"/>
              </w:rPr>
              <w:t>Основное мероприятие</w:t>
            </w:r>
            <w:r w:rsidRPr="00AB17D1">
              <w:rPr>
                <w:rFonts w:ascii="Times New Roman" w:hAnsi="Times New Roman"/>
                <w:sz w:val="28"/>
                <w:szCs w:val="28"/>
              </w:rPr>
              <w:t xml:space="preserve"> № 4 «Организация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Задача: обеспечение  работы палаточных лагерей, занятость детей в многодневных и однодневных походах, многодневных и однодневных  экспедициях,  участие в соревнованиях, конкурсах и мероприятиях туристско-краеведческой направленности</w:t>
            </w:r>
          </w:p>
        </w:tc>
      </w:tr>
      <w:tr w:rsidR="00F357AD" w:rsidRPr="00AB17D1" w:rsidTr="00CD2605">
        <w:trPr>
          <w:trHeight w:val="1412"/>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 4.2.</w:t>
            </w:r>
          </w:p>
        </w:tc>
        <w:tc>
          <w:tcPr>
            <w:tcW w:w="3849"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Целевой показатель: Число школьников, охваченных малозатратными формами отдыха и оздоровления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10950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11388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12048</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11388</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12100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12100</w:t>
            </w:r>
          </w:p>
        </w:tc>
      </w:tr>
      <w:tr w:rsidR="00F357AD" w:rsidRPr="00AB17D1" w:rsidTr="00CD2605">
        <w:trPr>
          <w:trHeight w:val="1481"/>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lastRenderedPageBreak/>
              <w:t>4.3</w:t>
            </w:r>
          </w:p>
        </w:tc>
        <w:tc>
          <w:tcPr>
            <w:tcW w:w="3849"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Целевой показатель</w:t>
            </w:r>
            <w:r w:rsidRPr="00AB17D1">
              <w:rPr>
                <w:rFonts w:ascii="Times New Roman" w:hAnsi="Times New Roman"/>
                <w:b/>
                <w:sz w:val="28"/>
                <w:szCs w:val="28"/>
              </w:rPr>
              <w:t xml:space="preserve">: </w:t>
            </w:r>
            <w:r w:rsidRPr="00AB17D1">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40</w:t>
            </w:r>
          </w:p>
        </w:tc>
      </w:tr>
      <w:tr w:rsidR="00F357AD" w:rsidRPr="00AB17D1" w:rsidTr="00CD2605">
        <w:trPr>
          <w:trHeight w:val="1481"/>
          <w:tblHeader/>
        </w:trPr>
        <w:tc>
          <w:tcPr>
            <w:tcW w:w="687"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4.4</w:t>
            </w:r>
          </w:p>
        </w:tc>
        <w:tc>
          <w:tcPr>
            <w:tcW w:w="3849"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tc>
        <w:tc>
          <w:tcPr>
            <w:tcW w:w="992"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320</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360</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5. </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i/>
                <w:sz w:val="28"/>
                <w:szCs w:val="28"/>
              </w:rPr>
            </w:pPr>
            <w:r w:rsidRPr="00AB17D1">
              <w:rPr>
                <w:rFonts w:ascii="Times New Roman" w:hAnsi="Times New Roman"/>
                <w:i/>
                <w:sz w:val="28"/>
                <w:szCs w:val="28"/>
              </w:rPr>
              <w:t>Основное мероприятие</w:t>
            </w:r>
            <w:r w:rsidRPr="00AB17D1">
              <w:rPr>
                <w:rFonts w:ascii="Times New Roman" w:hAnsi="Times New Roman"/>
                <w:sz w:val="28"/>
                <w:szCs w:val="28"/>
              </w:rPr>
              <w:t xml:space="preserve"> № 5 «Организация  экскурсий по краю, за пределами края, за пределами РФ»</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5.1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Задача:  знакомство школьников с историей родного края, страны, привлечение к экскурсионным мероприятиям  детей, находящихся в трудной жизненной ситуации и состоящих на учете в органах системы профилактики</w:t>
            </w:r>
          </w:p>
        </w:tc>
      </w:tr>
      <w:tr w:rsidR="00F357AD" w:rsidRPr="00AB17D1" w:rsidTr="00CD2605">
        <w:trPr>
          <w:trHeight w:val="924"/>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5.2 </w:t>
            </w:r>
          </w:p>
        </w:tc>
        <w:tc>
          <w:tcPr>
            <w:tcW w:w="3849"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Целевой показатель: Число детей, охваченных экскурсионными мероприятиями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10950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11388</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12048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rPr>
                <w:rFonts w:ascii="Times New Roman" w:hAnsi="Times New Roman"/>
                <w:sz w:val="24"/>
                <w:szCs w:val="24"/>
              </w:rPr>
            </w:pPr>
            <w:r w:rsidRPr="00AB17D1">
              <w:rPr>
                <w:rFonts w:ascii="Times New Roman" w:hAnsi="Times New Roman"/>
                <w:sz w:val="24"/>
                <w:szCs w:val="24"/>
              </w:rPr>
              <w:t>11388</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8600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8600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8600</w:t>
            </w: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4"/>
                <w:szCs w:val="24"/>
              </w:rPr>
            </w:pPr>
          </w:p>
          <w:p w:rsidR="00F357AD" w:rsidRPr="00AB17D1" w:rsidRDefault="00F357AD" w:rsidP="00CD2605">
            <w:pPr>
              <w:widowControl w:val="0"/>
              <w:suppressAutoHyphens/>
              <w:spacing w:after="0" w:line="240" w:lineRule="auto"/>
              <w:jc w:val="center"/>
              <w:rPr>
                <w:rFonts w:ascii="Times New Roman" w:hAnsi="Times New Roman"/>
                <w:sz w:val="24"/>
                <w:szCs w:val="24"/>
              </w:rPr>
            </w:pPr>
          </w:p>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8600</w:t>
            </w: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4"/>
                <w:szCs w:val="24"/>
              </w:rPr>
            </w:pPr>
          </w:p>
          <w:p w:rsidR="00F357AD" w:rsidRPr="00AB17D1" w:rsidRDefault="00F357AD" w:rsidP="00CD2605">
            <w:pPr>
              <w:widowControl w:val="0"/>
              <w:suppressAutoHyphens/>
              <w:spacing w:after="0" w:line="240" w:lineRule="auto"/>
              <w:jc w:val="center"/>
              <w:rPr>
                <w:rFonts w:ascii="Times New Roman" w:hAnsi="Times New Roman"/>
                <w:sz w:val="24"/>
                <w:szCs w:val="24"/>
              </w:rPr>
            </w:pPr>
          </w:p>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8600</w:t>
            </w:r>
          </w:p>
          <w:p w:rsidR="00F357AD" w:rsidRPr="00AB17D1" w:rsidRDefault="00F357AD" w:rsidP="00CD2605">
            <w:pPr>
              <w:widowControl w:val="0"/>
              <w:suppressAutoHyphens/>
              <w:spacing w:after="0" w:line="240" w:lineRule="auto"/>
              <w:jc w:val="center"/>
              <w:rPr>
                <w:rFonts w:ascii="Times New Roman" w:hAnsi="Times New Roman"/>
                <w:sz w:val="24"/>
                <w:szCs w:val="24"/>
              </w:rPr>
            </w:pPr>
          </w:p>
          <w:p w:rsidR="00F357AD" w:rsidRPr="00AB17D1" w:rsidRDefault="00F357AD" w:rsidP="00CD2605">
            <w:pPr>
              <w:widowControl w:val="0"/>
              <w:suppressAutoHyphens/>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4"/>
                <w:szCs w:val="24"/>
              </w:rPr>
            </w:pPr>
          </w:p>
          <w:p w:rsidR="00F357AD" w:rsidRPr="00AB17D1" w:rsidRDefault="00F357AD" w:rsidP="00CD2605">
            <w:pPr>
              <w:widowControl w:val="0"/>
              <w:suppressAutoHyphens/>
              <w:spacing w:after="0" w:line="240" w:lineRule="auto"/>
              <w:jc w:val="center"/>
              <w:rPr>
                <w:rFonts w:ascii="Times New Roman" w:hAnsi="Times New Roman"/>
                <w:sz w:val="24"/>
                <w:szCs w:val="24"/>
              </w:rPr>
            </w:pPr>
          </w:p>
          <w:p w:rsidR="00F357AD" w:rsidRPr="00AB17D1" w:rsidRDefault="00F357AD" w:rsidP="00CD2605">
            <w:pPr>
              <w:widowControl w:val="0"/>
              <w:suppressAutoHyphens/>
              <w:spacing w:after="0" w:line="240" w:lineRule="auto"/>
              <w:jc w:val="center"/>
              <w:rPr>
                <w:rFonts w:ascii="Times New Roman" w:hAnsi="Times New Roman"/>
                <w:sz w:val="24"/>
                <w:szCs w:val="24"/>
              </w:rPr>
            </w:pPr>
            <w:r w:rsidRPr="00AB17D1">
              <w:rPr>
                <w:rFonts w:ascii="Times New Roman" w:hAnsi="Times New Roman"/>
                <w:sz w:val="24"/>
                <w:szCs w:val="24"/>
              </w:rPr>
              <w:t>8600</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 6.</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i/>
                <w:sz w:val="28"/>
                <w:szCs w:val="28"/>
              </w:rPr>
            </w:pPr>
            <w:r w:rsidRPr="00AB17D1">
              <w:rPr>
                <w:rFonts w:ascii="Times New Roman" w:hAnsi="Times New Roman"/>
                <w:i/>
                <w:sz w:val="28"/>
                <w:szCs w:val="28"/>
              </w:rPr>
              <w:t>Основное мероприятие</w:t>
            </w:r>
            <w:r w:rsidRPr="00AB17D1">
              <w:rPr>
                <w:rFonts w:ascii="Times New Roman" w:hAnsi="Times New Roman"/>
                <w:sz w:val="28"/>
                <w:szCs w:val="28"/>
              </w:rPr>
              <w:t xml:space="preserve"> № 6 «Работа дневных тематических площадок   и  вечерних спортивных площадок»</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6.1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Задача: организация  работы дневных,  тематических  площадок различной направленности с использованием  разнообразных форм занятости, деятельности школьных спортивных клубов (в дневное время) и спортивных секций, кружков,  спортивно-массовых мероприятий (в вечернее время)</w:t>
            </w:r>
          </w:p>
        </w:tc>
      </w:tr>
      <w:tr w:rsidR="00F357AD" w:rsidRPr="00AB17D1" w:rsidTr="00CD2605">
        <w:trPr>
          <w:trHeight w:val="1340"/>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lastRenderedPageBreak/>
              <w:t>6.2</w:t>
            </w:r>
          </w:p>
        </w:tc>
        <w:tc>
          <w:tcPr>
            <w:tcW w:w="3849"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Целевой показатель: доля занятости учащихся в дневных тематических площадках   и  вечерних спортивных площадках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99</w:t>
            </w:r>
          </w:p>
        </w:tc>
        <w:tc>
          <w:tcPr>
            <w:tcW w:w="708"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99</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99</w:t>
            </w:r>
          </w:p>
        </w:tc>
      </w:tr>
      <w:tr w:rsidR="00F357AD" w:rsidRPr="00AB17D1" w:rsidTr="00CD2605">
        <w:trPr>
          <w:trHeight w:val="274"/>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7</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i/>
                <w:sz w:val="28"/>
                <w:szCs w:val="28"/>
              </w:rPr>
            </w:pPr>
            <w:r w:rsidRPr="00AB17D1">
              <w:rPr>
                <w:rFonts w:ascii="Times New Roman" w:hAnsi="Times New Roman"/>
                <w:i/>
                <w:sz w:val="28"/>
                <w:szCs w:val="28"/>
              </w:rPr>
              <w:t>Основное мероприятие №7</w:t>
            </w:r>
            <w:r w:rsidRPr="00AB17D1">
              <w:rPr>
                <w:rFonts w:ascii="Times New Roman" w:hAnsi="Times New Roman"/>
                <w:sz w:val="28"/>
                <w:szCs w:val="28"/>
              </w:rPr>
              <w:t xml:space="preserve"> «Оздоровление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r>
      <w:tr w:rsidR="00F357AD" w:rsidRPr="00AB17D1" w:rsidTr="00CD2605">
        <w:trPr>
          <w:trHeight w:val="259"/>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7.1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Задача: осуществление доставки подростков в возрасте от 14 до 17 лет к местам проведения профильных смен и обратно, проводимых министерству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r>
      <w:tr w:rsidR="00F357AD" w:rsidRPr="00AB17D1" w:rsidTr="00CD2605">
        <w:trPr>
          <w:trHeight w:val="2308"/>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 xml:space="preserve"> 7.2</w:t>
            </w:r>
          </w:p>
        </w:tc>
        <w:tc>
          <w:tcPr>
            <w:tcW w:w="3849"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both"/>
              <w:rPr>
                <w:rFonts w:ascii="Times New Roman" w:hAnsi="Times New Roman"/>
                <w:sz w:val="28"/>
                <w:szCs w:val="28"/>
              </w:rPr>
            </w:pPr>
            <w:r w:rsidRPr="00AB17D1">
              <w:rPr>
                <w:rFonts w:ascii="Times New Roman" w:hAnsi="Times New Roman"/>
                <w:sz w:val="28"/>
                <w:szCs w:val="28"/>
              </w:rPr>
              <w:t xml:space="preserve">Целевой показатель: </w:t>
            </w:r>
          </w:p>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58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44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50</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50</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50</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8</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both"/>
              <w:rPr>
                <w:rFonts w:ascii="Times New Roman" w:hAnsi="Times New Roman"/>
                <w:i/>
                <w:sz w:val="28"/>
                <w:szCs w:val="28"/>
              </w:rPr>
            </w:pPr>
            <w:r w:rsidRPr="00AB17D1">
              <w:rPr>
                <w:rFonts w:ascii="Times New Roman" w:hAnsi="Times New Roman"/>
                <w:i/>
                <w:sz w:val="28"/>
                <w:szCs w:val="28"/>
              </w:rPr>
              <w:t xml:space="preserve">Основное мероприятие №8 </w:t>
            </w:r>
            <w:r w:rsidRPr="00AB17D1">
              <w:rPr>
                <w:rFonts w:ascii="Times New Roman" w:hAnsi="Times New Roman"/>
                <w:sz w:val="28"/>
                <w:szCs w:val="28"/>
              </w:rPr>
              <w:t>«Организация досуга подростков на дворовых площадках по месту жительства и  в клубах по месту жительства»</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8.1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Задача: вовлечение подростков на дворовые площадки по месту жительства, клубы по месту жительства</w:t>
            </w:r>
          </w:p>
        </w:tc>
      </w:tr>
      <w:tr w:rsidR="00F357AD" w:rsidRPr="00AB17D1" w:rsidTr="00CD2605">
        <w:trPr>
          <w:trHeight w:val="1669"/>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8.2</w:t>
            </w:r>
          </w:p>
        </w:tc>
        <w:tc>
          <w:tcPr>
            <w:tcW w:w="3849"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autoSpaceDE w:val="0"/>
              <w:autoSpaceDN w:val="0"/>
              <w:adjustRightInd w:val="0"/>
              <w:spacing w:after="0" w:line="240" w:lineRule="auto"/>
              <w:rPr>
                <w:rFonts w:ascii="Times New Roman" w:hAnsi="Times New Roman"/>
                <w:sz w:val="28"/>
                <w:szCs w:val="28"/>
              </w:rPr>
            </w:pPr>
            <w:r w:rsidRPr="00AB17D1">
              <w:rPr>
                <w:rFonts w:ascii="Times New Roman" w:hAnsi="Times New Roman"/>
                <w:sz w:val="28"/>
                <w:szCs w:val="28"/>
              </w:rPr>
              <w:t>Целевой показатель: Число подростков, охваченных организацией досуга на дворовых площадках по месту жительства,  в клубах по месту жительства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6702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3190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3190</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3190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3190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3190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3190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3190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3190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3190</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lastRenderedPageBreak/>
              <w:t>9</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i/>
                <w:sz w:val="28"/>
                <w:szCs w:val="28"/>
              </w:rPr>
            </w:pPr>
            <w:r w:rsidRPr="00AB17D1">
              <w:rPr>
                <w:rFonts w:ascii="Times New Roman" w:hAnsi="Times New Roman"/>
                <w:i/>
                <w:sz w:val="28"/>
                <w:szCs w:val="28"/>
              </w:rPr>
              <w:t>Основное мероприятие №9</w:t>
            </w:r>
            <w:r w:rsidRPr="00AB17D1">
              <w:rPr>
                <w:rFonts w:ascii="Times New Roman" w:hAnsi="Times New Roman"/>
                <w:sz w:val="28"/>
                <w:szCs w:val="28"/>
              </w:rPr>
              <w:t>«Оздоровление детей с хроническими патологиями на базе амбулаторно-поликлинических учреждений»</w:t>
            </w:r>
          </w:p>
        </w:tc>
      </w:tr>
      <w:tr w:rsidR="00F357AD" w:rsidRPr="00AB17D1" w:rsidTr="00CD2605">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Задача: проведение мероприятий по оздоровлению детей   на базе амбулаторно-поликлинических  учреждений</w:t>
            </w:r>
          </w:p>
        </w:tc>
      </w:tr>
      <w:tr w:rsidR="00F357AD" w:rsidRPr="00AB17D1" w:rsidTr="00CD2605">
        <w:trPr>
          <w:trHeight w:val="1149"/>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9.2.</w:t>
            </w:r>
          </w:p>
        </w:tc>
        <w:tc>
          <w:tcPr>
            <w:tcW w:w="3849" w:type="dxa"/>
            <w:tcBorders>
              <w:top w:val="single" w:sz="4" w:space="0" w:color="auto"/>
              <w:left w:val="single" w:sz="4" w:space="0" w:color="auto"/>
              <w:bottom w:val="single" w:sz="4" w:space="0" w:color="auto"/>
              <w:right w:val="single" w:sz="4" w:space="0" w:color="auto"/>
            </w:tcBorders>
            <w:hideMark/>
          </w:tcPr>
          <w:p w:rsidR="00F357AD" w:rsidRPr="00AB17D1" w:rsidRDefault="00F357AD" w:rsidP="00CD2605">
            <w:pPr>
              <w:widowControl w:val="0"/>
              <w:suppressAutoHyphens/>
              <w:autoSpaceDE w:val="0"/>
              <w:autoSpaceDN w:val="0"/>
              <w:adjustRightInd w:val="0"/>
              <w:spacing w:after="0" w:line="240" w:lineRule="auto"/>
              <w:rPr>
                <w:rFonts w:ascii="Times New Roman" w:hAnsi="Times New Roman"/>
                <w:sz w:val="28"/>
                <w:szCs w:val="28"/>
              </w:rPr>
            </w:pPr>
            <w:r w:rsidRPr="00AB17D1">
              <w:rPr>
                <w:rFonts w:ascii="Times New Roman" w:hAnsi="Times New Roman"/>
                <w:sz w:val="28"/>
                <w:szCs w:val="28"/>
              </w:rPr>
              <w:t>Целевой показатель: Число детей, прошедших оздоровление на базе амбулаторно-поликлинических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228</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270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AB17D1" w:rsidRDefault="00F357AD" w:rsidP="00CD2605">
            <w:pPr>
              <w:widowControl w:val="0"/>
              <w:suppressAutoHyphens/>
              <w:spacing w:after="0" w:line="240" w:lineRule="auto"/>
              <w:jc w:val="center"/>
              <w:rPr>
                <w:rFonts w:ascii="Times New Roman" w:hAnsi="Times New Roman"/>
                <w:sz w:val="28"/>
                <w:szCs w:val="28"/>
              </w:rPr>
            </w:pPr>
            <w:r w:rsidRPr="00AB17D1">
              <w:rPr>
                <w:rFonts w:ascii="Times New Roman" w:hAnsi="Times New Roman"/>
                <w:sz w:val="28"/>
                <w:szCs w:val="28"/>
              </w:rPr>
              <w:t>0</w:t>
            </w:r>
          </w:p>
        </w:tc>
      </w:tr>
    </w:tbl>
    <w:p w:rsidR="00F357AD" w:rsidRPr="00AB17D1" w:rsidRDefault="00F357AD" w:rsidP="00F357AD">
      <w:pPr>
        <w:widowControl w:val="0"/>
        <w:suppressAutoHyphens/>
        <w:spacing w:after="0" w:line="240" w:lineRule="auto"/>
        <w:rPr>
          <w:rFonts w:ascii="Times New Roman" w:hAnsi="Times New Roman"/>
          <w:sz w:val="28"/>
          <w:szCs w:val="28"/>
        </w:rPr>
      </w:pPr>
    </w:p>
    <w:p w:rsidR="00F357AD" w:rsidRPr="00AB17D1" w:rsidRDefault="00F357AD" w:rsidP="00F357AD">
      <w:pPr>
        <w:widowControl w:val="0"/>
        <w:suppressAutoHyphens/>
        <w:spacing w:after="0" w:line="240" w:lineRule="auto"/>
        <w:rPr>
          <w:rFonts w:ascii="Times New Roman" w:hAnsi="Times New Roman"/>
          <w:sz w:val="28"/>
          <w:szCs w:val="28"/>
        </w:rPr>
      </w:pPr>
    </w:p>
    <w:p w:rsidR="00F357AD" w:rsidRPr="00AB17D1" w:rsidRDefault="00F357AD" w:rsidP="00F357AD">
      <w:pPr>
        <w:widowControl w:val="0"/>
        <w:suppressAutoHyphens/>
        <w:spacing w:after="0" w:line="240" w:lineRule="auto"/>
        <w:rPr>
          <w:rFonts w:ascii="Times New Roman" w:hAnsi="Times New Roman"/>
          <w:sz w:val="28"/>
          <w:szCs w:val="28"/>
        </w:rPr>
      </w:pPr>
    </w:p>
    <w:p w:rsidR="00F357AD" w:rsidRPr="00AB17D1" w:rsidRDefault="00F357AD" w:rsidP="00F357AD">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Заместитель главы</w:t>
      </w:r>
    </w:p>
    <w:p w:rsidR="00F357AD" w:rsidRPr="00AB17D1" w:rsidRDefault="00F357AD" w:rsidP="00F357AD">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 xml:space="preserve">муниципального образования Кавказский район                                                                                                           С.В.Филатова                                                                                             </w:t>
      </w:r>
    </w:p>
    <w:p w:rsidR="00F357AD" w:rsidRPr="00AB17D1" w:rsidRDefault="00F357AD" w:rsidP="00F357AD">
      <w:pPr>
        <w:pStyle w:val="ConsNormal"/>
        <w:ind w:left="9214" w:firstLine="0"/>
        <w:jc w:val="center"/>
        <w:rPr>
          <w:rFonts w:ascii="Times New Roman" w:hAnsi="Times New Roman"/>
          <w:sz w:val="24"/>
          <w:szCs w:val="24"/>
        </w:rPr>
      </w:pPr>
    </w:p>
    <w:p w:rsidR="00304807" w:rsidRPr="00AB17D1" w:rsidRDefault="00304807" w:rsidP="00304807">
      <w:pPr>
        <w:rPr>
          <w:rFonts w:ascii="Times New Roman" w:hAnsi="Times New Roman" w:cs="Times New Roman"/>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506961" w:rsidRPr="00AB17D1" w:rsidRDefault="00506961" w:rsidP="00506961">
      <w:pPr>
        <w:spacing w:line="240" w:lineRule="auto"/>
        <w:ind w:firstLine="698"/>
        <w:jc w:val="right"/>
        <w:rPr>
          <w:rFonts w:ascii="Times New Roman" w:hAnsi="Times New Roman"/>
          <w:b/>
          <w:sz w:val="28"/>
          <w:szCs w:val="28"/>
        </w:rPr>
      </w:pPr>
      <w:r w:rsidRPr="00AB17D1">
        <w:rPr>
          <w:rFonts w:ascii="Times New Roman" w:hAnsi="Times New Roman"/>
          <w:bCs/>
          <w:sz w:val="28"/>
          <w:szCs w:val="28"/>
        </w:rPr>
        <w:t>Приложение № 2</w:t>
      </w:r>
      <w:r w:rsidRPr="00AB17D1">
        <w:rPr>
          <w:rFonts w:ascii="Times New Roman" w:hAnsi="Times New Roman"/>
          <w:bCs/>
          <w:sz w:val="28"/>
          <w:szCs w:val="28"/>
        </w:rPr>
        <w:br/>
        <w:t xml:space="preserve">к </w:t>
      </w:r>
      <w:hyperlink w:anchor="sub_1000" w:history="1">
        <w:r w:rsidRPr="00AB17D1">
          <w:rPr>
            <w:rFonts w:ascii="Times New Roman" w:hAnsi="Times New Roman"/>
            <w:sz w:val="28"/>
            <w:szCs w:val="28"/>
          </w:rPr>
          <w:t>муниципальной программе</w:t>
        </w:r>
      </w:hyperlink>
      <w:r w:rsidRPr="00AB17D1">
        <w:rPr>
          <w:rFonts w:ascii="Times New Roman" w:hAnsi="Times New Roman"/>
          <w:bCs/>
          <w:sz w:val="28"/>
          <w:szCs w:val="28"/>
        </w:rPr>
        <w:br/>
        <w:t>муниципального образования</w:t>
      </w:r>
      <w:r w:rsidRPr="00AB17D1">
        <w:rPr>
          <w:rFonts w:ascii="Times New Roman" w:hAnsi="Times New Roman"/>
          <w:bCs/>
          <w:sz w:val="28"/>
          <w:szCs w:val="28"/>
        </w:rPr>
        <w:br/>
        <w:t>Кавказский район «Организация</w:t>
      </w:r>
      <w:r w:rsidRPr="00AB17D1">
        <w:rPr>
          <w:rFonts w:ascii="Times New Roman" w:hAnsi="Times New Roman"/>
          <w:bCs/>
          <w:sz w:val="28"/>
          <w:szCs w:val="28"/>
        </w:rPr>
        <w:br/>
        <w:t>отдыха, оздоровления и занятости</w:t>
      </w:r>
      <w:r w:rsidRPr="00AB17D1">
        <w:rPr>
          <w:rStyle w:val="a3"/>
          <w:rFonts w:ascii="Times New Roman" w:hAnsi="Times New Roman"/>
          <w:bCs/>
          <w:color w:val="auto"/>
          <w:sz w:val="28"/>
          <w:szCs w:val="28"/>
        </w:rPr>
        <w:t xml:space="preserve"> </w:t>
      </w:r>
      <w:r w:rsidRPr="00AB17D1">
        <w:rPr>
          <w:rStyle w:val="a3"/>
          <w:rFonts w:ascii="Times New Roman" w:hAnsi="Times New Roman"/>
          <w:b w:val="0"/>
          <w:bCs/>
          <w:color w:val="auto"/>
          <w:sz w:val="28"/>
          <w:szCs w:val="28"/>
        </w:rPr>
        <w:t>детей и подростков»</w:t>
      </w:r>
    </w:p>
    <w:p w:rsidR="00287767" w:rsidRPr="00AB17D1" w:rsidRDefault="00287767" w:rsidP="00287767">
      <w:pPr>
        <w:pStyle w:val="1"/>
        <w:suppressAutoHyphens/>
        <w:spacing w:before="0" w:after="0"/>
        <w:rPr>
          <w:rFonts w:ascii="Times New Roman" w:hAnsi="Times New Roman" w:cs="Times New Roman"/>
          <w:b w:val="0"/>
          <w:color w:val="auto"/>
          <w:sz w:val="28"/>
          <w:szCs w:val="28"/>
        </w:rPr>
      </w:pPr>
    </w:p>
    <w:p w:rsidR="00CD2605" w:rsidRPr="00CD2605" w:rsidRDefault="00CD2605" w:rsidP="00CD2605">
      <w:pPr>
        <w:pStyle w:val="1"/>
        <w:suppressAutoHyphens/>
        <w:spacing w:before="0" w:after="0"/>
        <w:rPr>
          <w:rFonts w:ascii="Times New Roman" w:hAnsi="Times New Roman" w:cs="Times New Roman"/>
          <w:b w:val="0"/>
          <w:sz w:val="28"/>
          <w:szCs w:val="28"/>
        </w:rPr>
      </w:pPr>
      <w:bookmarkStart w:id="23" w:name="sub_3000"/>
      <w:r w:rsidRPr="00CD2605">
        <w:rPr>
          <w:rFonts w:ascii="Times New Roman" w:hAnsi="Times New Roman" w:cs="Times New Roman"/>
          <w:b w:val="0"/>
          <w:sz w:val="28"/>
          <w:szCs w:val="28"/>
        </w:rPr>
        <w:t>ПЕРЕЧЕНЬ</w:t>
      </w:r>
    </w:p>
    <w:p w:rsidR="00CD2605" w:rsidRPr="00CD2605" w:rsidRDefault="00CD2605" w:rsidP="00CD2605">
      <w:pPr>
        <w:pStyle w:val="1"/>
        <w:suppressAutoHyphens/>
        <w:spacing w:before="0" w:after="0"/>
        <w:rPr>
          <w:rFonts w:ascii="Times New Roman" w:hAnsi="Times New Roman" w:cs="Times New Roman"/>
          <w:sz w:val="28"/>
          <w:szCs w:val="28"/>
        </w:rPr>
      </w:pPr>
      <w:r w:rsidRPr="00CD2605">
        <w:rPr>
          <w:rFonts w:ascii="Times New Roman" w:hAnsi="Times New Roman" w:cs="Times New Roman"/>
          <w:b w:val="0"/>
          <w:sz w:val="28"/>
          <w:szCs w:val="28"/>
        </w:rPr>
        <w:t>основных мероприятий муниципальной программы муниципального образования Кавказский район «Организация отдыха, оздоровления и занятости детей и подростков»</w:t>
      </w:r>
    </w:p>
    <w:p w:rsidR="00CD2605" w:rsidRPr="00D92889" w:rsidRDefault="00CD2605" w:rsidP="00CD2605">
      <w:pPr>
        <w:pStyle w:val="1"/>
        <w:suppressAutoHyphens/>
        <w:spacing w:before="0" w:after="0"/>
        <w:rPr>
          <w:szCs w:val="2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5664"/>
        <w:gridCol w:w="582"/>
        <w:gridCol w:w="870"/>
        <w:gridCol w:w="1165"/>
        <w:gridCol w:w="730"/>
        <w:gridCol w:w="1159"/>
        <w:gridCol w:w="1162"/>
        <w:gridCol w:w="874"/>
        <w:gridCol w:w="1180"/>
        <w:gridCol w:w="1725"/>
      </w:tblGrid>
      <w:tr w:rsidR="00CD2605" w:rsidRPr="00D92889" w:rsidTr="00CD2605">
        <w:tc>
          <w:tcPr>
            <w:tcW w:w="174" w:type="pct"/>
            <w:vMerge w:val="restart"/>
          </w:tcPr>
          <w:p w:rsidR="00CD2605" w:rsidRPr="00D92889" w:rsidRDefault="00CD2605" w:rsidP="00CD2605">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r w:rsidRPr="00D92889">
              <w:rPr>
                <w:rFonts w:ascii="Times New Roman" w:hAnsi="Times New Roman"/>
                <w:sz w:val="24"/>
                <w:szCs w:val="24"/>
              </w:rPr>
              <w:t>№ п/п</w:t>
            </w:r>
          </w:p>
        </w:tc>
        <w:tc>
          <w:tcPr>
            <w:tcW w:w="1809" w:type="pct"/>
            <w:vMerge w:val="restart"/>
          </w:tcPr>
          <w:p w:rsidR="00CD2605" w:rsidRPr="00D92889" w:rsidRDefault="00CD2605" w:rsidP="00CD260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92889">
              <w:rPr>
                <w:rFonts w:ascii="Times New Roman" w:hAnsi="Times New Roman"/>
                <w:sz w:val="24"/>
                <w:szCs w:val="24"/>
              </w:rPr>
              <w:t xml:space="preserve">Наименование </w:t>
            </w:r>
          </w:p>
          <w:p w:rsidR="00CD2605" w:rsidRPr="00D92889" w:rsidRDefault="00CD2605" w:rsidP="00CD260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92889">
              <w:rPr>
                <w:rFonts w:ascii="Times New Roman" w:hAnsi="Times New Roman"/>
                <w:sz w:val="24"/>
                <w:szCs w:val="24"/>
              </w:rPr>
              <w:t>мероприятия</w:t>
            </w:r>
          </w:p>
        </w:tc>
        <w:tc>
          <w:tcPr>
            <w:tcW w:w="186" w:type="pct"/>
            <w:vMerge w:val="restart"/>
          </w:tcPr>
          <w:p w:rsidR="00CD2605" w:rsidRPr="00D92889" w:rsidRDefault="00CD2605" w:rsidP="00CD2605">
            <w:pPr>
              <w:widowControl w:val="0"/>
              <w:suppressAutoHyphens/>
              <w:spacing w:after="0" w:line="240" w:lineRule="auto"/>
              <w:jc w:val="center"/>
              <w:rPr>
                <w:rFonts w:ascii="Times New Roman" w:hAnsi="Times New Roman"/>
                <w:sz w:val="24"/>
                <w:szCs w:val="24"/>
              </w:rPr>
            </w:pPr>
            <w:r w:rsidRPr="00D92889">
              <w:rPr>
                <w:rFonts w:ascii="Times New Roman" w:hAnsi="Times New Roman"/>
                <w:sz w:val="24"/>
                <w:szCs w:val="24"/>
              </w:rPr>
              <w:t>статус</w:t>
            </w:r>
          </w:p>
        </w:tc>
        <w:tc>
          <w:tcPr>
            <w:tcW w:w="278" w:type="pct"/>
            <w:vMerge w:val="restart"/>
          </w:tcPr>
          <w:p w:rsidR="00CD2605" w:rsidRPr="00D92889" w:rsidRDefault="00CD2605" w:rsidP="00CD2605">
            <w:pPr>
              <w:widowControl w:val="0"/>
              <w:suppressAutoHyphens/>
              <w:spacing w:after="0" w:line="240" w:lineRule="auto"/>
              <w:jc w:val="center"/>
              <w:rPr>
                <w:rFonts w:ascii="Times New Roman" w:hAnsi="Times New Roman"/>
                <w:sz w:val="24"/>
                <w:szCs w:val="24"/>
              </w:rPr>
            </w:pPr>
            <w:r w:rsidRPr="00D92889">
              <w:rPr>
                <w:rFonts w:ascii="Times New Roman" w:hAnsi="Times New Roman"/>
                <w:sz w:val="24"/>
                <w:szCs w:val="24"/>
              </w:rPr>
              <w:t>Годы</w:t>
            </w:r>
          </w:p>
          <w:p w:rsidR="00CD2605" w:rsidRPr="00D92889" w:rsidRDefault="00CD2605" w:rsidP="00CD2605">
            <w:pPr>
              <w:widowControl w:val="0"/>
              <w:suppressAutoHyphens/>
              <w:spacing w:after="0" w:line="240" w:lineRule="auto"/>
              <w:jc w:val="center"/>
              <w:rPr>
                <w:rFonts w:ascii="Times New Roman" w:hAnsi="Times New Roman"/>
                <w:sz w:val="24"/>
                <w:szCs w:val="24"/>
              </w:rPr>
            </w:pPr>
            <w:r w:rsidRPr="00D92889">
              <w:rPr>
                <w:rFonts w:ascii="Times New Roman" w:hAnsi="Times New Roman"/>
                <w:sz w:val="24"/>
                <w:szCs w:val="24"/>
              </w:rPr>
              <w:t>реализации</w:t>
            </w:r>
          </w:p>
        </w:tc>
        <w:tc>
          <w:tcPr>
            <w:tcW w:w="1625" w:type="pct"/>
            <w:gridSpan w:val="5"/>
          </w:tcPr>
          <w:p w:rsidR="00CD2605" w:rsidRPr="00D92889" w:rsidRDefault="00CD2605" w:rsidP="00CD2605">
            <w:pPr>
              <w:widowControl w:val="0"/>
              <w:suppressAutoHyphens/>
              <w:spacing w:after="0" w:line="240" w:lineRule="auto"/>
              <w:rPr>
                <w:rFonts w:ascii="Times New Roman" w:hAnsi="Times New Roman"/>
                <w:sz w:val="24"/>
                <w:szCs w:val="24"/>
              </w:rPr>
            </w:pPr>
            <w:r w:rsidRPr="00D92889">
              <w:rPr>
                <w:rFonts w:ascii="Times New Roman" w:hAnsi="Times New Roman"/>
                <w:sz w:val="24"/>
                <w:szCs w:val="24"/>
              </w:rPr>
              <w:t>объем финансирования, тыс. рублей</w:t>
            </w:r>
          </w:p>
        </w:tc>
        <w:tc>
          <w:tcPr>
            <w:tcW w:w="377" w:type="pct"/>
            <w:vMerge w:val="restart"/>
          </w:tcPr>
          <w:p w:rsidR="00CD2605" w:rsidRPr="00D92889" w:rsidRDefault="00CD2605" w:rsidP="00CD2605">
            <w:pPr>
              <w:widowControl w:val="0"/>
              <w:suppressAutoHyphens/>
              <w:spacing w:after="0" w:line="240" w:lineRule="auto"/>
              <w:jc w:val="center"/>
              <w:rPr>
                <w:rFonts w:ascii="Times New Roman" w:hAnsi="Times New Roman"/>
                <w:sz w:val="24"/>
                <w:szCs w:val="24"/>
              </w:rPr>
            </w:pPr>
            <w:r w:rsidRPr="00D92889">
              <w:rPr>
                <w:rFonts w:ascii="Times New Roman" w:hAnsi="Times New Roman"/>
                <w:sz w:val="24"/>
                <w:szCs w:val="24"/>
              </w:rPr>
              <w:t>Непосредственный результат реализации мероприятия</w:t>
            </w:r>
          </w:p>
        </w:tc>
        <w:tc>
          <w:tcPr>
            <w:tcW w:w="551" w:type="pct"/>
            <w:vMerge w:val="restart"/>
          </w:tcPr>
          <w:p w:rsidR="00CD2605" w:rsidRPr="00D92889" w:rsidRDefault="00CD2605" w:rsidP="00CD2605">
            <w:pPr>
              <w:widowControl w:val="0"/>
              <w:suppressAutoHyphens/>
              <w:spacing w:after="0" w:line="240" w:lineRule="auto"/>
              <w:jc w:val="center"/>
              <w:rPr>
                <w:rFonts w:ascii="Times New Roman" w:hAnsi="Times New Roman"/>
                <w:sz w:val="24"/>
                <w:szCs w:val="24"/>
              </w:rPr>
            </w:pPr>
            <w:r w:rsidRPr="00D92889">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CD2605" w:rsidRPr="00D92889" w:rsidTr="00CD2605">
        <w:tc>
          <w:tcPr>
            <w:tcW w:w="174" w:type="pct"/>
            <w:vMerge/>
          </w:tcPr>
          <w:p w:rsidR="00CD2605" w:rsidRPr="00D92889" w:rsidRDefault="00CD2605" w:rsidP="00CD2605">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p>
        </w:tc>
        <w:tc>
          <w:tcPr>
            <w:tcW w:w="1809" w:type="pct"/>
            <w:vMerge/>
          </w:tcPr>
          <w:p w:rsidR="00CD2605" w:rsidRPr="00D92889" w:rsidRDefault="00CD2605" w:rsidP="00CD2605">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6" w:type="pct"/>
            <w:vMerge/>
          </w:tcPr>
          <w:p w:rsidR="00CD2605" w:rsidRPr="00D92889" w:rsidRDefault="00CD2605" w:rsidP="00CD2605">
            <w:pPr>
              <w:widowControl w:val="0"/>
              <w:suppressAutoHyphens/>
              <w:spacing w:after="0" w:line="240" w:lineRule="auto"/>
              <w:jc w:val="center"/>
              <w:rPr>
                <w:rFonts w:ascii="Times New Roman" w:hAnsi="Times New Roman"/>
                <w:sz w:val="24"/>
                <w:szCs w:val="24"/>
              </w:rPr>
            </w:pPr>
          </w:p>
        </w:tc>
        <w:tc>
          <w:tcPr>
            <w:tcW w:w="278" w:type="pct"/>
            <w:vMerge/>
          </w:tcPr>
          <w:p w:rsidR="00CD2605" w:rsidRPr="00D92889" w:rsidRDefault="00CD2605" w:rsidP="00CD2605">
            <w:pPr>
              <w:widowControl w:val="0"/>
              <w:suppressAutoHyphens/>
              <w:spacing w:after="0" w:line="240" w:lineRule="auto"/>
              <w:jc w:val="center"/>
              <w:rPr>
                <w:rFonts w:ascii="Times New Roman" w:hAnsi="Times New Roman"/>
                <w:sz w:val="24"/>
                <w:szCs w:val="24"/>
              </w:rPr>
            </w:pPr>
          </w:p>
        </w:tc>
        <w:tc>
          <w:tcPr>
            <w:tcW w:w="372" w:type="pct"/>
            <w:vMerge w:val="restart"/>
          </w:tcPr>
          <w:p w:rsidR="00CD2605" w:rsidRPr="00D92889" w:rsidRDefault="00CD2605" w:rsidP="00CD2605">
            <w:pPr>
              <w:widowControl w:val="0"/>
              <w:suppressAutoHyphens/>
              <w:spacing w:after="0" w:line="240" w:lineRule="auto"/>
              <w:rPr>
                <w:rFonts w:ascii="Times New Roman" w:hAnsi="Times New Roman"/>
                <w:sz w:val="24"/>
                <w:szCs w:val="24"/>
              </w:rPr>
            </w:pPr>
            <w:r w:rsidRPr="00D92889">
              <w:rPr>
                <w:rFonts w:ascii="Times New Roman" w:hAnsi="Times New Roman"/>
                <w:sz w:val="24"/>
                <w:szCs w:val="24"/>
              </w:rPr>
              <w:t>всего</w:t>
            </w:r>
          </w:p>
        </w:tc>
        <w:tc>
          <w:tcPr>
            <w:tcW w:w="1253" w:type="pct"/>
            <w:gridSpan w:val="4"/>
          </w:tcPr>
          <w:p w:rsidR="00CD2605" w:rsidRPr="00D92889" w:rsidRDefault="00CD2605" w:rsidP="00CD2605">
            <w:pPr>
              <w:widowControl w:val="0"/>
              <w:suppressAutoHyphens/>
              <w:spacing w:after="0" w:line="240" w:lineRule="auto"/>
              <w:jc w:val="center"/>
              <w:rPr>
                <w:rFonts w:ascii="Times New Roman" w:hAnsi="Times New Roman"/>
                <w:sz w:val="24"/>
                <w:szCs w:val="24"/>
              </w:rPr>
            </w:pPr>
            <w:r w:rsidRPr="00D92889">
              <w:rPr>
                <w:rFonts w:ascii="Times New Roman" w:hAnsi="Times New Roman"/>
                <w:sz w:val="24"/>
                <w:szCs w:val="24"/>
              </w:rPr>
              <w:t>в разрезе источников финансирования</w:t>
            </w:r>
          </w:p>
        </w:tc>
        <w:tc>
          <w:tcPr>
            <w:tcW w:w="377" w:type="pct"/>
            <w:vMerge/>
          </w:tcPr>
          <w:p w:rsidR="00CD2605" w:rsidRPr="00D92889" w:rsidRDefault="00CD2605" w:rsidP="00CD2605">
            <w:pPr>
              <w:widowControl w:val="0"/>
              <w:suppressAutoHyphens/>
              <w:spacing w:after="0" w:line="240" w:lineRule="auto"/>
              <w:jc w:val="center"/>
              <w:rPr>
                <w:rFonts w:ascii="Times New Roman" w:hAnsi="Times New Roman"/>
                <w:sz w:val="24"/>
                <w:szCs w:val="24"/>
              </w:rPr>
            </w:pPr>
          </w:p>
        </w:tc>
        <w:tc>
          <w:tcPr>
            <w:tcW w:w="551" w:type="pct"/>
            <w:vMerge/>
          </w:tcPr>
          <w:p w:rsidR="00CD2605" w:rsidRPr="00D92889" w:rsidRDefault="00CD2605" w:rsidP="00CD2605">
            <w:pPr>
              <w:widowControl w:val="0"/>
              <w:suppressAutoHyphens/>
              <w:spacing w:after="0" w:line="240" w:lineRule="auto"/>
              <w:jc w:val="center"/>
              <w:rPr>
                <w:rFonts w:ascii="Times New Roman" w:hAnsi="Times New Roman"/>
                <w:sz w:val="24"/>
                <w:szCs w:val="24"/>
              </w:rPr>
            </w:pPr>
          </w:p>
        </w:tc>
      </w:tr>
      <w:tr w:rsidR="00CD2605" w:rsidRPr="00D92889" w:rsidTr="00CD2605">
        <w:tc>
          <w:tcPr>
            <w:tcW w:w="174" w:type="pct"/>
            <w:vMerge/>
          </w:tcPr>
          <w:p w:rsidR="00CD2605" w:rsidRPr="00D92889" w:rsidRDefault="00CD2605" w:rsidP="00CD2605">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p>
        </w:tc>
        <w:tc>
          <w:tcPr>
            <w:tcW w:w="1809" w:type="pct"/>
            <w:vMerge/>
          </w:tcPr>
          <w:p w:rsidR="00CD2605" w:rsidRPr="00D92889" w:rsidRDefault="00CD2605" w:rsidP="00CD2605">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6" w:type="pct"/>
            <w:vMerge/>
          </w:tcPr>
          <w:p w:rsidR="00CD2605" w:rsidRPr="00D92889" w:rsidRDefault="00CD2605" w:rsidP="00CD2605">
            <w:pPr>
              <w:widowControl w:val="0"/>
              <w:suppressAutoHyphens/>
              <w:spacing w:after="0" w:line="240" w:lineRule="auto"/>
              <w:jc w:val="center"/>
              <w:rPr>
                <w:rFonts w:ascii="Times New Roman" w:hAnsi="Times New Roman"/>
                <w:sz w:val="24"/>
                <w:szCs w:val="24"/>
              </w:rPr>
            </w:pPr>
          </w:p>
        </w:tc>
        <w:tc>
          <w:tcPr>
            <w:tcW w:w="278" w:type="pct"/>
            <w:vMerge/>
          </w:tcPr>
          <w:p w:rsidR="00CD2605" w:rsidRPr="00D92889" w:rsidRDefault="00CD2605" w:rsidP="00CD2605">
            <w:pPr>
              <w:widowControl w:val="0"/>
              <w:suppressAutoHyphens/>
              <w:spacing w:after="0" w:line="240" w:lineRule="auto"/>
              <w:jc w:val="center"/>
              <w:rPr>
                <w:rFonts w:ascii="Times New Roman" w:hAnsi="Times New Roman"/>
                <w:sz w:val="24"/>
                <w:szCs w:val="24"/>
              </w:rPr>
            </w:pPr>
          </w:p>
        </w:tc>
        <w:tc>
          <w:tcPr>
            <w:tcW w:w="372" w:type="pct"/>
            <w:vMerge/>
          </w:tcPr>
          <w:p w:rsidR="00CD2605" w:rsidRPr="00D92889" w:rsidRDefault="00CD2605" w:rsidP="00CD2605">
            <w:pPr>
              <w:widowControl w:val="0"/>
              <w:suppressAutoHyphens/>
              <w:spacing w:after="0" w:line="240" w:lineRule="auto"/>
              <w:rPr>
                <w:rFonts w:ascii="Times New Roman" w:hAnsi="Times New Roman"/>
                <w:sz w:val="24"/>
                <w:szCs w:val="24"/>
              </w:rPr>
            </w:pPr>
          </w:p>
        </w:tc>
        <w:tc>
          <w:tcPr>
            <w:tcW w:w="233" w:type="pct"/>
          </w:tcPr>
          <w:p w:rsidR="00CD2605" w:rsidRPr="00D92889" w:rsidRDefault="00CD2605" w:rsidP="00CD2605">
            <w:pPr>
              <w:widowControl w:val="0"/>
              <w:suppressAutoHyphens/>
              <w:spacing w:after="0" w:line="240" w:lineRule="auto"/>
              <w:jc w:val="center"/>
              <w:rPr>
                <w:rFonts w:ascii="Times New Roman" w:hAnsi="Times New Roman"/>
                <w:sz w:val="24"/>
                <w:szCs w:val="24"/>
              </w:rPr>
            </w:pPr>
            <w:r w:rsidRPr="00D92889">
              <w:rPr>
                <w:rFonts w:ascii="Times New Roman" w:hAnsi="Times New Roman"/>
                <w:sz w:val="24"/>
                <w:szCs w:val="24"/>
              </w:rPr>
              <w:t>федеральный бюджет</w:t>
            </w:r>
          </w:p>
        </w:tc>
        <w:tc>
          <w:tcPr>
            <w:tcW w:w="370" w:type="pct"/>
          </w:tcPr>
          <w:p w:rsidR="00CD2605" w:rsidRPr="00D92889" w:rsidRDefault="00CD2605" w:rsidP="00CD2605">
            <w:pPr>
              <w:widowControl w:val="0"/>
              <w:suppressAutoHyphens/>
              <w:spacing w:after="0" w:line="240" w:lineRule="auto"/>
              <w:jc w:val="center"/>
              <w:rPr>
                <w:rFonts w:ascii="Times New Roman" w:hAnsi="Times New Roman"/>
                <w:sz w:val="24"/>
                <w:szCs w:val="24"/>
              </w:rPr>
            </w:pPr>
            <w:r w:rsidRPr="00D92889">
              <w:rPr>
                <w:rFonts w:ascii="Times New Roman" w:hAnsi="Times New Roman"/>
                <w:sz w:val="24"/>
                <w:szCs w:val="24"/>
              </w:rPr>
              <w:t>краевой бюджет</w:t>
            </w:r>
          </w:p>
        </w:tc>
        <w:tc>
          <w:tcPr>
            <w:tcW w:w="371" w:type="pct"/>
          </w:tcPr>
          <w:p w:rsidR="00CD2605" w:rsidRPr="00D92889" w:rsidRDefault="00CD2605" w:rsidP="00CD2605">
            <w:pPr>
              <w:widowControl w:val="0"/>
              <w:suppressAutoHyphens/>
              <w:spacing w:after="0" w:line="240" w:lineRule="auto"/>
              <w:jc w:val="center"/>
              <w:rPr>
                <w:rFonts w:ascii="Times New Roman" w:hAnsi="Times New Roman"/>
                <w:sz w:val="24"/>
                <w:szCs w:val="24"/>
              </w:rPr>
            </w:pPr>
            <w:r w:rsidRPr="00D92889">
              <w:rPr>
                <w:rFonts w:ascii="Times New Roman" w:hAnsi="Times New Roman"/>
                <w:sz w:val="24"/>
                <w:szCs w:val="24"/>
              </w:rPr>
              <w:t>местные бюджеты</w:t>
            </w:r>
          </w:p>
        </w:tc>
        <w:tc>
          <w:tcPr>
            <w:tcW w:w="279" w:type="pct"/>
          </w:tcPr>
          <w:p w:rsidR="00CD2605" w:rsidRPr="00D92889" w:rsidRDefault="00CD2605" w:rsidP="00CD2605">
            <w:pPr>
              <w:widowControl w:val="0"/>
              <w:suppressAutoHyphens/>
              <w:spacing w:after="0" w:line="240" w:lineRule="auto"/>
              <w:jc w:val="center"/>
              <w:rPr>
                <w:rFonts w:ascii="Times New Roman" w:hAnsi="Times New Roman"/>
                <w:sz w:val="24"/>
                <w:szCs w:val="24"/>
              </w:rPr>
            </w:pPr>
            <w:r w:rsidRPr="00D92889">
              <w:rPr>
                <w:rFonts w:ascii="Times New Roman" w:hAnsi="Times New Roman"/>
                <w:sz w:val="24"/>
                <w:szCs w:val="24"/>
              </w:rPr>
              <w:t>внебюджетные источники</w:t>
            </w:r>
          </w:p>
        </w:tc>
        <w:tc>
          <w:tcPr>
            <w:tcW w:w="377" w:type="pct"/>
            <w:vMerge/>
          </w:tcPr>
          <w:p w:rsidR="00CD2605" w:rsidRPr="00D92889" w:rsidRDefault="00CD2605" w:rsidP="00CD2605">
            <w:pPr>
              <w:widowControl w:val="0"/>
              <w:suppressAutoHyphens/>
              <w:spacing w:after="0" w:line="240" w:lineRule="auto"/>
              <w:jc w:val="center"/>
              <w:rPr>
                <w:rFonts w:ascii="Times New Roman" w:hAnsi="Times New Roman"/>
                <w:sz w:val="24"/>
                <w:szCs w:val="24"/>
              </w:rPr>
            </w:pPr>
          </w:p>
        </w:tc>
        <w:tc>
          <w:tcPr>
            <w:tcW w:w="551" w:type="pct"/>
            <w:vMerge/>
          </w:tcPr>
          <w:p w:rsidR="00CD2605" w:rsidRPr="00D92889"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1</w:t>
            </w:r>
          </w:p>
        </w:tc>
        <w:tc>
          <w:tcPr>
            <w:tcW w:w="1809" w:type="pct"/>
            <w:vMerge w:val="restart"/>
          </w:tcPr>
          <w:p w:rsidR="00CD2605" w:rsidRPr="00957097" w:rsidRDefault="00CD2605" w:rsidP="00CD2605">
            <w:pPr>
              <w:widowControl w:val="0"/>
              <w:suppressAutoHyphens/>
              <w:spacing w:after="0" w:line="240" w:lineRule="auto"/>
              <w:jc w:val="both"/>
              <w:rPr>
                <w:rFonts w:ascii="Times New Roman" w:hAnsi="Times New Roman"/>
                <w:b/>
                <w:sz w:val="24"/>
                <w:szCs w:val="24"/>
              </w:rPr>
            </w:pPr>
            <w:r w:rsidRPr="00957097">
              <w:rPr>
                <w:rFonts w:ascii="Times New Roman" w:hAnsi="Times New Roman"/>
                <w:b/>
                <w:sz w:val="24"/>
                <w:szCs w:val="24"/>
              </w:rPr>
              <w:t>Основное мероприятие № 1</w:t>
            </w:r>
          </w:p>
          <w:p w:rsidR="00CD2605" w:rsidRPr="00957097" w:rsidRDefault="00CD2605" w:rsidP="00CD2605">
            <w:pPr>
              <w:widowControl w:val="0"/>
              <w:suppressAutoHyphens/>
              <w:spacing w:after="0" w:line="240" w:lineRule="auto"/>
              <w:jc w:val="both"/>
              <w:rPr>
                <w:rFonts w:ascii="Times New Roman" w:hAnsi="Times New Roman"/>
                <w:b/>
                <w:sz w:val="24"/>
                <w:szCs w:val="24"/>
              </w:rPr>
            </w:pPr>
            <w:r w:rsidRPr="00957097">
              <w:rPr>
                <w:rFonts w:ascii="Times New Roman" w:hAnsi="Times New Roman"/>
                <w:b/>
                <w:sz w:val="24"/>
                <w:szCs w:val="24"/>
              </w:rPr>
              <w:t xml:space="preserve"> «Организация работы 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24 994,5</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19 369,3</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5 625,2</w:t>
            </w:r>
          </w:p>
        </w:tc>
        <w:tc>
          <w:tcPr>
            <w:tcW w:w="279" w:type="pc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0,0</w:t>
            </w:r>
          </w:p>
        </w:tc>
        <w:tc>
          <w:tcPr>
            <w:tcW w:w="377"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Оздоровление детей в лагерях дневного</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пребывания на базе муниципальных образовательных организа</w:t>
            </w:r>
            <w:r w:rsidRPr="00957097">
              <w:rPr>
                <w:rFonts w:ascii="Times New Roman" w:hAnsi="Times New Roman"/>
                <w:sz w:val="24"/>
                <w:szCs w:val="24"/>
              </w:rPr>
              <w:lastRenderedPageBreak/>
              <w:t>ций в каникулярное время</w:t>
            </w:r>
          </w:p>
          <w:p w:rsidR="00CD2605" w:rsidRPr="00957097" w:rsidRDefault="00CD2605" w:rsidP="00CD2605">
            <w:pPr>
              <w:widowControl w:val="0"/>
              <w:suppressAutoHyphens/>
              <w:spacing w:after="0" w:line="240" w:lineRule="auto"/>
              <w:jc w:val="center"/>
              <w:rPr>
                <w:rFonts w:ascii="Times New Roman" w:hAnsi="Times New Roman"/>
                <w:sz w:val="24"/>
                <w:szCs w:val="24"/>
              </w:rPr>
            </w:pPr>
          </w:p>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551"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lastRenderedPageBreak/>
              <w:t xml:space="preserve">Управление образования администрации МО Кавказский район </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2 788,7</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1 907,0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881,7</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2 489,4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1 750,3</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739,1</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2 563,0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1 823,0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740,0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2 694,0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1 795,0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899,0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2 776,8</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1 920,4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856,4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4000,2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3 391,2</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609,0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357"/>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3 391,2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3 391,2</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292"/>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3 391,2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3 391,2</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267"/>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272"/>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2</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1.1.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 «Приобретение продуктов питания для детей в </w:t>
            </w:r>
            <w:r w:rsidRPr="00957097">
              <w:rPr>
                <w:rFonts w:ascii="Times New Roman" w:hAnsi="Times New Roman"/>
                <w:sz w:val="24"/>
                <w:szCs w:val="24"/>
              </w:rPr>
              <w:lastRenderedPageBreak/>
              <w:t>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21 052,7</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19 369,3</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1 683,4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2 207,0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1 907,0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1 944,8</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1 750,3</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194,5</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2 025,6</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1 823,0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202,6</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2 145,0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1 795,0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2 133,9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1 920,4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213,5</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3 391,2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3 391,2</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3 391,2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3 391,2</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3 391,2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3 391,2</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211,4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211,4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211,4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211,4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3</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1.2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«Оплата поставщику  за организацию горячего питания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highlight w:val="yellow"/>
              </w:rPr>
            </w:pPr>
            <w:r w:rsidRPr="00957097">
              <w:rPr>
                <w:rFonts w:ascii="Times New Roman" w:hAnsi="Times New Roman"/>
                <w:sz w:val="24"/>
                <w:szCs w:val="24"/>
              </w:rPr>
              <w:t>3 338,4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highlight w:val="yellow"/>
              </w:rPr>
            </w:pPr>
            <w:r w:rsidRPr="00957097">
              <w:rPr>
                <w:rFonts w:ascii="Times New Roman" w:hAnsi="Times New Roman"/>
                <w:sz w:val="24"/>
                <w:szCs w:val="24"/>
              </w:rPr>
              <w:t>3 338,4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552,5</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552,5</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510,4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510,4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537,4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537,4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549,0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549,0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642,9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642,9</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69,0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69,0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238,6</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238,6</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238,6</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238,6</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4</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Мероприятие № 1.3.</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 «Оплата разницы стоимости между свежими овощами и овощной полуфабрикатной продукцией»</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63,4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63,4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29,2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29,2</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34,2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34,2</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90"/>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5</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Мероприятие № 1.4.</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shd w:val="clear" w:color="auto" w:fill="FFFFFF"/>
              </w:rPr>
              <w:t xml:space="preserve">«Приобретение оборудования для обработки помещений, дезинфицирующих средств и средств личной гигиены для организации работы лагерей дневного пребывания на базе образовательных </w:t>
            </w:r>
            <w:r w:rsidRPr="00957097">
              <w:rPr>
                <w:rFonts w:ascii="Times New Roman" w:hAnsi="Times New Roman"/>
                <w:sz w:val="24"/>
                <w:szCs w:val="24"/>
              </w:rPr>
              <w:lastRenderedPageBreak/>
              <w:t>учреждений»</w:t>
            </w:r>
          </w:p>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540,0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540,0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540,0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540,0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5</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 xml:space="preserve">Основное мероприятие № 2 </w:t>
            </w:r>
          </w:p>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«Организация   работы «Лагерей труда и отдыха  дневного  пребывания»</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558,9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558,9</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Оздоровление детей в лагерях труда и отдыха дневного  пребывания</w:t>
            </w: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Управление образования администрации МО Кавказский район</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69,4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69,4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74,5</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74,5</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75,0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75,0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6</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2.1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 «Организация питания в  «Лагерях труда и отдыха» дневного пребывания на базе ОУ</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558,9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558,9</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69,4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69,4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74,5</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74,5</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7</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Мероприятие № 2.2 «Приобретение путевок в лагерь труда и отдыха круглосуточного пребывания в оздоровительных учреждениях Краснодарского края</w:t>
            </w:r>
          </w:p>
          <w:p w:rsidR="00CD2605" w:rsidRPr="00957097" w:rsidRDefault="00CD2605" w:rsidP="00CD2605">
            <w:pPr>
              <w:widowControl w:val="0"/>
              <w:suppressAutoHyphens/>
              <w:spacing w:after="0" w:line="240" w:lineRule="auto"/>
              <w:rPr>
                <w:rFonts w:ascii="Times New Roman" w:hAnsi="Times New Roman"/>
                <w:sz w:val="24"/>
                <w:szCs w:val="24"/>
                <w:vertAlign w:val="superscript"/>
              </w:rPr>
            </w:pP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Управление образования администрации МО Кавказский район</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8</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 xml:space="preserve">Основное мероприятие № 3 </w:t>
            </w:r>
          </w:p>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«Организация отдыха детей в краевых и муниципальных профильных сменах   в оздоровительных учреждениях Краснодарского края»</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4 685,9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751,5</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3 934,4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Отдых детей в   организациях отдыха и оздоровления детей, расположенных на территории  Краснодарского края</w:t>
            </w:r>
          </w:p>
        </w:tc>
        <w:tc>
          <w:tcPr>
            <w:tcW w:w="551"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Управление образования, Отдел молодежной политики администрации МО Кавказский район</w:t>
            </w:r>
          </w:p>
          <w:p w:rsidR="00CD2605" w:rsidRPr="00957097" w:rsidRDefault="00CD2605" w:rsidP="00CD2605">
            <w:pPr>
              <w:widowControl w:val="0"/>
              <w:suppressAutoHyphens/>
              <w:spacing w:after="0" w:line="240" w:lineRule="auto"/>
              <w:rPr>
                <w:rFonts w:ascii="Times New Roman" w:hAnsi="Times New Roman"/>
                <w:sz w:val="24"/>
                <w:szCs w:val="24"/>
              </w:rPr>
            </w:pPr>
          </w:p>
          <w:p w:rsidR="00CD2605" w:rsidRPr="00957097" w:rsidRDefault="00CD2605" w:rsidP="00CD2605">
            <w:pPr>
              <w:widowControl w:val="0"/>
              <w:suppressAutoHyphens/>
              <w:spacing w:after="0" w:line="240" w:lineRule="auto"/>
              <w:rPr>
                <w:rFonts w:ascii="Times New Roman" w:hAnsi="Times New Roman"/>
                <w:sz w:val="24"/>
                <w:szCs w:val="24"/>
              </w:rPr>
            </w:pPr>
          </w:p>
          <w:p w:rsidR="00CD2605" w:rsidRPr="00957097" w:rsidRDefault="00CD2605" w:rsidP="00CD2605">
            <w:pPr>
              <w:widowControl w:val="0"/>
              <w:suppressAutoHyphens/>
              <w:spacing w:after="0" w:line="240" w:lineRule="auto"/>
              <w:rPr>
                <w:rFonts w:ascii="Times New Roman" w:hAnsi="Times New Roman"/>
                <w:sz w:val="24"/>
                <w:szCs w:val="24"/>
              </w:rPr>
            </w:pP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Отдел молодежной политики</w:t>
            </w:r>
          </w:p>
          <w:p w:rsidR="00CD2605" w:rsidRPr="00957097" w:rsidRDefault="00CD2605" w:rsidP="00CD2605">
            <w:pPr>
              <w:widowControl w:val="0"/>
              <w:suppressAutoHyphens/>
              <w:spacing w:after="0" w:line="240" w:lineRule="auto"/>
              <w:rPr>
                <w:rFonts w:ascii="Times New Roman" w:hAnsi="Times New Roman"/>
                <w:sz w:val="24"/>
                <w:szCs w:val="24"/>
              </w:rPr>
            </w:pPr>
          </w:p>
          <w:p w:rsidR="00CD2605" w:rsidRPr="00957097" w:rsidRDefault="00CD2605" w:rsidP="00CD2605">
            <w:pPr>
              <w:widowControl w:val="0"/>
              <w:suppressAutoHyphens/>
              <w:spacing w:after="0" w:line="240" w:lineRule="auto"/>
              <w:rPr>
                <w:rFonts w:ascii="Times New Roman" w:hAnsi="Times New Roman"/>
                <w:sz w:val="24"/>
                <w:szCs w:val="24"/>
              </w:rPr>
            </w:pPr>
          </w:p>
          <w:p w:rsidR="00CD2605" w:rsidRPr="00957097" w:rsidRDefault="00CD2605" w:rsidP="00CD2605">
            <w:pPr>
              <w:widowControl w:val="0"/>
              <w:suppressAutoHyphens/>
              <w:spacing w:after="0" w:line="240" w:lineRule="auto"/>
              <w:rPr>
                <w:rFonts w:ascii="Times New Roman" w:hAnsi="Times New Roman"/>
                <w:sz w:val="24"/>
                <w:szCs w:val="24"/>
              </w:rPr>
            </w:pPr>
          </w:p>
          <w:p w:rsidR="00CD2605" w:rsidRPr="00957097" w:rsidRDefault="00CD2605" w:rsidP="00CD2605">
            <w:pPr>
              <w:widowControl w:val="0"/>
              <w:suppressAutoHyphens/>
              <w:spacing w:after="0" w:line="240" w:lineRule="auto"/>
              <w:rPr>
                <w:rFonts w:ascii="Times New Roman" w:hAnsi="Times New Roman"/>
                <w:sz w:val="24"/>
                <w:szCs w:val="24"/>
              </w:rPr>
            </w:pPr>
          </w:p>
          <w:p w:rsidR="00CD2605" w:rsidRPr="00957097" w:rsidRDefault="00CD2605" w:rsidP="00CD2605">
            <w:pPr>
              <w:widowControl w:val="0"/>
              <w:suppressAutoHyphens/>
              <w:spacing w:after="0" w:line="240" w:lineRule="auto"/>
              <w:rPr>
                <w:rFonts w:ascii="Times New Roman" w:hAnsi="Times New Roman"/>
                <w:sz w:val="24"/>
                <w:szCs w:val="24"/>
              </w:rPr>
            </w:pPr>
          </w:p>
          <w:p w:rsidR="00CD2605" w:rsidRPr="00957097" w:rsidRDefault="00CD2605" w:rsidP="00CD2605">
            <w:pPr>
              <w:widowControl w:val="0"/>
              <w:suppressAutoHyphens/>
              <w:spacing w:after="0" w:line="240" w:lineRule="auto"/>
              <w:rPr>
                <w:rFonts w:ascii="Times New Roman" w:hAnsi="Times New Roman"/>
                <w:sz w:val="24"/>
                <w:szCs w:val="24"/>
              </w:rPr>
            </w:pPr>
          </w:p>
          <w:p w:rsidR="00CD2605" w:rsidRPr="00957097" w:rsidRDefault="00CD2605" w:rsidP="00CD2605">
            <w:pPr>
              <w:widowControl w:val="0"/>
              <w:suppressAutoHyphens/>
              <w:spacing w:after="0" w:line="240" w:lineRule="auto"/>
              <w:rPr>
                <w:rFonts w:ascii="Times New Roman" w:hAnsi="Times New Roman"/>
                <w:sz w:val="24"/>
                <w:szCs w:val="24"/>
              </w:rPr>
            </w:pP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Управление образования администрации МО Кавказский район</w:t>
            </w:r>
          </w:p>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709,6</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67,3</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642,3</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592,9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51,9</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541,0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522,4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62,4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460,0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432,9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37,7</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395,2</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426,1</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45,2</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380,9</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212,4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115,0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447,4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447,4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447,4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447,4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9</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Мероприятие № 3.1.</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«Приобретение  путевок в краевые профильные смены»</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10</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Мероприятие № 3.2.</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«Приобретение  путевок в муниципальные профильные смены»</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2 839,4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2 839,4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482,3</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482,3</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441,0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441,0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235,2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235,2</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280,9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280,9</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374"/>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11</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Мероприятие № 3.3.</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 «Приобретение туристической услуги для проведения муниципальной тематической смены для подростков  в возрасте от 14 до 17 лет, приобретение услуги по оздоровлению подростков в возрасте от 14 до 17 лет в муниципальной профильной смене»</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1 095,0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1 095,0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Оздоровление подростков  в муниципальной профильной смене</w:t>
            </w: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Отдел молодежной политики администрации МО  Кавказский район</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160,0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160,0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160,0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160,0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12</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3.4.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«Осуществление отдельных государственных полномочий по оплате проезда </w:t>
            </w:r>
            <w:r w:rsidRPr="00957097">
              <w:rPr>
                <w:rFonts w:ascii="Times New Roman" w:hAnsi="Times New Roman"/>
                <w:spacing w:val="1"/>
                <w:sz w:val="24"/>
                <w:szCs w:val="24"/>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w:t>
            </w:r>
            <w:r w:rsidRPr="00957097">
              <w:rPr>
                <w:rFonts w:ascii="Times New Roman" w:hAnsi="Times New Roman"/>
                <w:sz w:val="24"/>
                <w:szCs w:val="24"/>
              </w:rPr>
              <w:t>»</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751,5</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751,5</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pacing w:val="1"/>
                <w:sz w:val="24"/>
                <w:szCs w:val="24"/>
              </w:rPr>
              <w:t>Подвоз детей  и подростков к месту лечения и обратно</w:t>
            </w:r>
          </w:p>
        </w:tc>
        <w:tc>
          <w:tcPr>
            <w:tcW w:w="551"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Управление образования администрации МО Кавказский район </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67,3</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67,3</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51,9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51,9</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62,4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62,4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37,7</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37,7</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45,2</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13</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Основное мероприятие № 4 «</w:t>
            </w:r>
          </w:p>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9 019,6</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9 019,6</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Многократный охват детей малозатратными формами отдыха и оздоровления</w:t>
            </w: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Управление образования, отдел по  физической культуре и спорту, отдел культуры администрации МО Кавказский район</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920,9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920,9</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1 169,9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1 169,9</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825,8</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825,8</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1 012,3</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1 012,3</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1 179,7</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1 179,7</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931,0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931,0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970,0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970,0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970,0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970,0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lastRenderedPageBreak/>
              <w:t>14</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4.1.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«Приобретение набора продуктов питания для участия в  туристических слетах, палаточных лагерях мероприятиях туристско – краеведческой направленности» (круглогодично)</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470,0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470,0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15</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4.2.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«Оплата аренды автотранспортных средств сторонним поставщикам за организацию доставки детей  к местам отдыха и обратно, к местам проведения  массовых мероприятий, приобретение билетов» (круглогодично)</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1 714,3</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1 714,3</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58,0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58,0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196,0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196,0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146,0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146,0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258,3</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258,3</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256,0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256,0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109"/>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109"/>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109"/>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109"/>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16</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4.3.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«Оплата ГСМ»</w:t>
            </w:r>
          </w:p>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4 985,3</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4 985,3</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582,9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582,9</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519,9</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519,9</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409,8</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409,8</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646,3</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646,3</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701,4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701,4</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630,0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630,0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630,0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630,0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180,0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180,0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180,0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180,0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17</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Мероприятие № 4.4.</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«Приобретение грамот, кубков, призов победителей  спортивных соревнований»</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1 150,0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1 150,0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Награждение победите</w:t>
            </w:r>
            <w:r w:rsidRPr="00957097">
              <w:rPr>
                <w:rFonts w:ascii="Times New Roman" w:hAnsi="Times New Roman"/>
                <w:sz w:val="24"/>
                <w:szCs w:val="24"/>
              </w:rPr>
              <w:lastRenderedPageBreak/>
              <w:t>лей спортивных соревнований</w:t>
            </w: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lastRenderedPageBreak/>
              <w:t xml:space="preserve">Отдел  по физической культуре и </w:t>
            </w:r>
            <w:r w:rsidRPr="00957097">
              <w:rPr>
                <w:rFonts w:ascii="Times New Roman" w:hAnsi="Times New Roman"/>
                <w:sz w:val="24"/>
                <w:szCs w:val="24"/>
              </w:rPr>
              <w:lastRenderedPageBreak/>
              <w:t>спорту</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администрации МО Кавказский район</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18</w:t>
            </w:r>
          </w:p>
        </w:tc>
        <w:tc>
          <w:tcPr>
            <w:tcW w:w="1809" w:type="pct"/>
            <w:vMerge w:val="restart"/>
          </w:tcPr>
          <w:p w:rsidR="00CD2605" w:rsidRPr="00957097" w:rsidRDefault="00CD2605" w:rsidP="00CD2605">
            <w:pPr>
              <w:widowControl w:val="0"/>
              <w:suppressAutoHyphens/>
              <w:spacing w:after="0" w:line="240" w:lineRule="auto"/>
              <w:jc w:val="both"/>
              <w:rPr>
                <w:rFonts w:ascii="Times New Roman" w:hAnsi="Times New Roman"/>
                <w:sz w:val="24"/>
                <w:szCs w:val="24"/>
              </w:rPr>
            </w:pPr>
            <w:r w:rsidRPr="00957097">
              <w:rPr>
                <w:rFonts w:ascii="Times New Roman" w:hAnsi="Times New Roman"/>
                <w:sz w:val="24"/>
                <w:szCs w:val="24"/>
              </w:rPr>
              <w:t>Мероприятие № 4.5.</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Услуги досуговых и зрелищных заведений, культурно-массовых учреждений</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Отдых детей, участников творческих коллективов учреждений культуры, учащихся школ дополнительного образования, воспитанников клубов  в досуговых и зрелищных заведениях, культурно-</w:t>
            </w:r>
            <w:r w:rsidRPr="00957097">
              <w:rPr>
                <w:rFonts w:ascii="Times New Roman" w:hAnsi="Times New Roman"/>
                <w:sz w:val="24"/>
                <w:szCs w:val="24"/>
              </w:rPr>
              <w:lastRenderedPageBreak/>
              <w:t>массовых учреждениях, доставка детей к местам отдыха и обратно, к местам проведения мероприятий и обратно</w:t>
            </w:r>
          </w:p>
        </w:tc>
        <w:tc>
          <w:tcPr>
            <w:tcW w:w="551"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lastRenderedPageBreak/>
              <w:t>Отдел культуры администрации МО Кавказский район</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18</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4.6.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Транспортные услуги (приобретение ГСМ)</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lastRenderedPageBreak/>
              <w:t>19</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 xml:space="preserve">Основное мероприятие № 5 </w:t>
            </w:r>
          </w:p>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«Организация  экскурсий по краю, за пределами края, за пределами РФ»</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315,7</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315,7</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Проведение</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экскурсионных мероприятий по краю, за пределами края, за пределами РФ</w:t>
            </w: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Управление образования администрации МО Кавказский район</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11,7</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11,7</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86,5</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86,5</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82,5</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82,5</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20</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5.1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«Приобретение транспортных билетов, оплата ГСМ, оплата питания и проживания организованных групп детей»</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315,0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315,0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11,7</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11,7</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86,5</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86,5</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82,5</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82,5</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95,0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21</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 xml:space="preserve">Основное мероприятие № 6 </w:t>
            </w:r>
          </w:p>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«Работа дневных тематических площадок   и  вечерних спортивных площадок»</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170,0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170,0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Отдых детей на дневных тематических и вечерних  площадках</w:t>
            </w: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Управление образования администрации МО Кавказский район</w:t>
            </w:r>
          </w:p>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22</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6.1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«Приобретение грамот, кубков, призов для  проведения культурно-массовых мероприятий в период организации досуговой занятости детей» (круглогодично)</w:t>
            </w:r>
          </w:p>
        </w:tc>
        <w:tc>
          <w:tcPr>
            <w:tcW w:w="186" w:type="pc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170,0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170,0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243"/>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Управление образования администрации МО Кавказский район</w:t>
            </w:r>
          </w:p>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1060"/>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23</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 xml:space="preserve">Основное мероприятие №  7 </w:t>
            </w:r>
          </w:p>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980,0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980,0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 xml:space="preserve">Оздоровление  подростков в профильных сменах проводимых </w:t>
            </w:r>
            <w:r w:rsidRPr="00957097">
              <w:rPr>
                <w:rFonts w:ascii="Times New Roman" w:hAnsi="Times New Roman"/>
                <w:sz w:val="24"/>
                <w:szCs w:val="24"/>
              </w:rPr>
              <w:lastRenderedPageBreak/>
              <w:t>департаментом молодежной политики Краснодарского края</w:t>
            </w: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lastRenderedPageBreak/>
              <w:t xml:space="preserve">Отдел молодежной политики администрации муниципального образования Кавказский </w:t>
            </w:r>
            <w:r w:rsidRPr="00957097">
              <w:rPr>
                <w:rFonts w:ascii="Times New Roman" w:hAnsi="Times New Roman"/>
                <w:sz w:val="24"/>
                <w:szCs w:val="24"/>
              </w:rPr>
              <w:lastRenderedPageBreak/>
              <w:t>район</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90,0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24</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№7.1.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«Приобретение транспортной услуги для доставки подростков в профильные смены, муниципальные профильные оздоровительные смены»</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980,0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980,0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25</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 xml:space="preserve">Основное мероприятие № 8 </w:t>
            </w:r>
          </w:p>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«Организация досуга подростков  на дворовых площадках по месту жительства и клубах по месту жительства»</w:t>
            </w:r>
          </w:p>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Занятость  и отдых  подростков на дворовых площадках по месту жительства  и в клубах по месту жительства</w:t>
            </w: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Отдел молодежной политики администрации МО Кавказский район</w:t>
            </w:r>
          </w:p>
          <w:p w:rsidR="00CD2605" w:rsidRPr="00957097" w:rsidRDefault="00CD2605" w:rsidP="00CD2605">
            <w:pPr>
              <w:widowControl w:val="0"/>
              <w:suppressAutoHyphens/>
              <w:spacing w:after="0" w:line="240" w:lineRule="auto"/>
              <w:jc w:val="center"/>
              <w:rPr>
                <w:rFonts w:ascii="Times New Roman" w:hAnsi="Times New Roman"/>
                <w:sz w:val="24"/>
                <w:szCs w:val="24"/>
              </w:rPr>
            </w:pPr>
          </w:p>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60,0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60,0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26</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8.1.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Укрепление материально- технической базы дворовых площадок по месту жительства (приобретение спортивного инвентаря)</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rPr>
          <w:trHeight w:val="70"/>
        </w:trPr>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27</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8.2.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lastRenderedPageBreak/>
              <w:t>«Заработная плата организаторов досуга на дворовых площадках по месту жительства»</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28</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 xml:space="preserve">Основное мероприятие № 9 </w:t>
            </w:r>
          </w:p>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«Оздоровление детей с хроническими патологиями на базе амбулаторно-поликлинических учреждений»</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460,0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460,0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Амбулаторное</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оздоровление детей с хроническими паталогиями</w:t>
            </w: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ГБУЗ «Городская больница города Кропоткина» министерства здравоохранения КК,</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ГБУЗ «Кавказская центральная больница» министерства здравоохранения КК</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110,0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120,0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120,0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rPr>
              <w:t>202</w:t>
            </w:r>
            <w:r w:rsidRPr="00957097">
              <w:rPr>
                <w:rFonts w:ascii="Times New Roman" w:hAnsi="Times New Roman"/>
                <w:b/>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b/>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b/>
                <w:sz w:val="24"/>
                <w:szCs w:val="24"/>
                <w:lang w:val="en-US"/>
              </w:rPr>
            </w:pPr>
            <w:r w:rsidRPr="00957097">
              <w:rPr>
                <w:rFonts w:ascii="Times New Roman" w:hAnsi="Times New Roman"/>
                <w:b/>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b/>
                <w:sz w:val="24"/>
                <w:szCs w:val="24"/>
              </w:rPr>
            </w:pPr>
            <w:r w:rsidRPr="00957097">
              <w:rPr>
                <w:rFonts w:ascii="Times New Roman" w:hAnsi="Times New Roman"/>
                <w:b/>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29</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Мероприятие № 9.1.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 «Приобретение медикаментов для индивидуального  лечения детей, состоящих на диспансерном учете,  в условиях дневного стационара детской поликлиники МБУЗ «КГБ»</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260,0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460,0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ГБУЗ «Городская больница города Кропоткина» министерства здравоохранения КК,</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 xml:space="preserve">ГБУЗ «Кавказская центральная больница» </w:t>
            </w:r>
            <w:r w:rsidRPr="00957097">
              <w:rPr>
                <w:rFonts w:ascii="Times New Roman" w:hAnsi="Times New Roman"/>
                <w:sz w:val="24"/>
                <w:szCs w:val="24"/>
              </w:rPr>
              <w:lastRenderedPageBreak/>
              <w:t>министерства здравоохранения КК</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lastRenderedPageBreak/>
              <w:t>30</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Мероприятие № 9.2</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 xml:space="preserve"> «Приобретение медикаментов для индивидуального  лечения детей, состоящих на диспансерном учете,  в условиях дневного стационара   на базе участковых больниц и амбулаторий МБУЗ «ЦРБ»</w:t>
            </w:r>
          </w:p>
          <w:p w:rsidR="00CD2605" w:rsidRPr="00957097" w:rsidRDefault="00CD2605" w:rsidP="00CD2605">
            <w:pPr>
              <w:widowControl w:val="0"/>
              <w:suppressAutoHyphens/>
              <w:spacing w:after="0" w:line="240" w:lineRule="auto"/>
              <w:rPr>
                <w:rFonts w:ascii="Times New Roman" w:hAnsi="Times New Roman"/>
                <w:sz w:val="24"/>
                <w:szCs w:val="24"/>
              </w:rPr>
            </w:pPr>
          </w:p>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ГБУЗ «Кавказская центральная больница» министерства здравоохранения КК</w:t>
            </w: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31</w:t>
            </w:r>
          </w:p>
        </w:tc>
        <w:tc>
          <w:tcPr>
            <w:tcW w:w="1809" w:type="pct"/>
            <w:vMerge w:val="restart"/>
          </w:tcPr>
          <w:p w:rsidR="00CD2605" w:rsidRPr="00957097" w:rsidRDefault="00CD2605" w:rsidP="00CD2605">
            <w:pPr>
              <w:widowControl w:val="0"/>
              <w:suppressAutoHyphens/>
              <w:spacing w:after="0" w:line="240" w:lineRule="auto"/>
              <w:rPr>
                <w:rFonts w:ascii="Times New Roman" w:hAnsi="Times New Roman"/>
                <w:b/>
                <w:sz w:val="24"/>
                <w:szCs w:val="24"/>
              </w:rPr>
            </w:pPr>
            <w:r w:rsidRPr="00957097">
              <w:rPr>
                <w:rFonts w:ascii="Times New Roman" w:hAnsi="Times New Roman"/>
                <w:b/>
                <w:sz w:val="24"/>
                <w:szCs w:val="24"/>
              </w:rPr>
              <w:t xml:space="preserve">ИТОГО ПО </w:t>
            </w:r>
          </w:p>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b/>
                <w:sz w:val="24"/>
                <w:szCs w:val="24"/>
              </w:rPr>
              <w:t>ПРОГРАММЕ:</w:t>
            </w:r>
          </w:p>
        </w:tc>
        <w:tc>
          <w:tcPr>
            <w:tcW w:w="186"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41 294,6</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20 120,8</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21 173,8</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val="restart"/>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4 780,3</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1 974,3</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2 806,0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4 542,2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1 802,2</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2 740,0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4 141,2</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1 885,4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2 255,8</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4 445,7</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1 842,7</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2 613,0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4 649,6</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1 965,6</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2 684,0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5 423,6</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3 488,6</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1 935,0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5 023,6</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3 488,6</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1 535,0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2</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5 023,6</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3 488,6</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1 535,0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rPr>
              <w:t>202</w:t>
            </w:r>
            <w:r w:rsidRPr="00957097">
              <w:rPr>
                <w:rFonts w:ascii="Times New Roman" w:hAnsi="Times New Roman"/>
                <w:sz w:val="24"/>
                <w:szCs w:val="24"/>
                <w:lang w:val="en-US"/>
              </w:rPr>
              <w:t>3</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1 632,4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1 535,0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r w:rsidR="00CD2605" w:rsidRPr="00957097" w:rsidTr="00CD2605">
        <w:tc>
          <w:tcPr>
            <w:tcW w:w="174"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09"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186"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278" w:type="pct"/>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372"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1 632,4</w:t>
            </w:r>
          </w:p>
        </w:tc>
        <w:tc>
          <w:tcPr>
            <w:tcW w:w="233"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0"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371"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1 535,0</w:t>
            </w:r>
          </w:p>
        </w:tc>
        <w:tc>
          <w:tcPr>
            <w:tcW w:w="279" w:type="pc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377"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c>
          <w:tcPr>
            <w:tcW w:w="551" w:type="pct"/>
            <w:vMerge/>
          </w:tcPr>
          <w:p w:rsidR="00CD2605" w:rsidRPr="00957097" w:rsidRDefault="00CD2605" w:rsidP="00CD2605">
            <w:pPr>
              <w:widowControl w:val="0"/>
              <w:suppressAutoHyphens/>
              <w:spacing w:after="0" w:line="240" w:lineRule="auto"/>
              <w:rPr>
                <w:rFonts w:ascii="Times New Roman" w:hAnsi="Times New Roman"/>
                <w:sz w:val="24"/>
                <w:szCs w:val="24"/>
              </w:rPr>
            </w:pPr>
          </w:p>
        </w:tc>
      </w:tr>
    </w:tbl>
    <w:p w:rsidR="00CD2605" w:rsidRPr="00957097" w:rsidRDefault="00CD2605" w:rsidP="00CD2605">
      <w:pPr>
        <w:widowControl w:val="0"/>
        <w:suppressAutoHyphens/>
        <w:spacing w:after="0" w:line="240" w:lineRule="auto"/>
        <w:rPr>
          <w:rFonts w:ascii="Times New Roman" w:hAnsi="Times New Roman"/>
          <w:sz w:val="24"/>
          <w:szCs w:val="24"/>
        </w:rPr>
      </w:pPr>
    </w:p>
    <w:p w:rsidR="004F0673" w:rsidRPr="00957097" w:rsidRDefault="004F0673" w:rsidP="004F0673">
      <w:pPr>
        <w:widowControl w:val="0"/>
        <w:suppressAutoHyphens/>
        <w:spacing w:after="0" w:line="240" w:lineRule="auto"/>
        <w:rPr>
          <w:rFonts w:ascii="Times New Roman" w:hAnsi="Times New Roman"/>
          <w:sz w:val="28"/>
          <w:szCs w:val="28"/>
        </w:rPr>
      </w:pPr>
    </w:p>
    <w:p w:rsidR="004F0673" w:rsidRPr="00957097" w:rsidRDefault="004F0673" w:rsidP="004F0673">
      <w:pPr>
        <w:widowControl w:val="0"/>
        <w:suppressAutoHyphens/>
        <w:spacing w:after="0" w:line="240" w:lineRule="auto"/>
        <w:rPr>
          <w:rFonts w:ascii="Times New Roman" w:hAnsi="Times New Roman"/>
          <w:sz w:val="28"/>
          <w:szCs w:val="28"/>
        </w:rPr>
      </w:pPr>
    </w:p>
    <w:p w:rsidR="004F0673" w:rsidRPr="00957097" w:rsidRDefault="004F0673" w:rsidP="004F0673">
      <w:pPr>
        <w:widowControl w:val="0"/>
        <w:suppressAutoHyphens/>
        <w:spacing w:after="0" w:line="240" w:lineRule="auto"/>
        <w:rPr>
          <w:rFonts w:ascii="Times New Roman" w:hAnsi="Times New Roman"/>
          <w:sz w:val="28"/>
          <w:szCs w:val="28"/>
        </w:rPr>
      </w:pPr>
      <w:r w:rsidRPr="00957097">
        <w:rPr>
          <w:rFonts w:ascii="Times New Roman" w:hAnsi="Times New Roman"/>
          <w:sz w:val="28"/>
          <w:szCs w:val="28"/>
        </w:rPr>
        <w:t>Заместитель  главы  муниципального</w:t>
      </w:r>
    </w:p>
    <w:p w:rsidR="004F0673" w:rsidRPr="00957097" w:rsidRDefault="004F0673" w:rsidP="004F0673">
      <w:pPr>
        <w:widowControl w:val="0"/>
        <w:tabs>
          <w:tab w:val="left" w:pos="7425"/>
        </w:tabs>
        <w:suppressAutoHyphens/>
        <w:spacing w:after="0" w:line="240" w:lineRule="auto"/>
        <w:rPr>
          <w:rFonts w:ascii="Times New Roman" w:hAnsi="Times New Roman"/>
          <w:sz w:val="28"/>
        </w:rPr>
      </w:pPr>
      <w:r w:rsidRPr="00957097">
        <w:rPr>
          <w:rFonts w:ascii="Times New Roman" w:hAnsi="Times New Roman"/>
          <w:sz w:val="28"/>
          <w:szCs w:val="28"/>
        </w:rPr>
        <w:t xml:space="preserve">образования </w:t>
      </w:r>
      <w:r w:rsidRPr="00957097">
        <w:rPr>
          <w:rFonts w:ascii="Times New Roman" w:hAnsi="Times New Roman"/>
          <w:sz w:val="28"/>
        </w:rPr>
        <w:t>Кавказский район</w:t>
      </w:r>
      <w:r w:rsidRPr="00957097">
        <w:rPr>
          <w:rFonts w:ascii="Times New Roman" w:hAnsi="Times New Roman"/>
          <w:sz w:val="28"/>
        </w:rPr>
        <w:tab/>
        <w:t xml:space="preserve">                                                                             С.В. Филатова</w:t>
      </w:r>
    </w:p>
    <w:p w:rsidR="004F0673" w:rsidRPr="00957097" w:rsidRDefault="004F0673" w:rsidP="004F0673">
      <w:pPr>
        <w:widowControl w:val="0"/>
        <w:tabs>
          <w:tab w:val="left" w:pos="12866"/>
        </w:tabs>
        <w:spacing w:after="0" w:line="240" w:lineRule="auto"/>
        <w:jc w:val="both"/>
        <w:rPr>
          <w:rFonts w:ascii="Times New Roman" w:hAnsi="Times New Roman"/>
          <w:sz w:val="28"/>
        </w:rPr>
      </w:pPr>
    </w:p>
    <w:p w:rsidR="00AA56F6" w:rsidRPr="00957097" w:rsidRDefault="00AA56F6" w:rsidP="00D75BEA">
      <w:pPr>
        <w:spacing w:line="240" w:lineRule="auto"/>
        <w:ind w:firstLine="698"/>
        <w:jc w:val="right"/>
        <w:rPr>
          <w:rStyle w:val="a3"/>
          <w:rFonts w:ascii="Times New Roman" w:hAnsi="Times New Roman" w:cs="Times New Roman"/>
          <w:b w:val="0"/>
          <w:bCs/>
          <w:color w:val="auto"/>
          <w:sz w:val="28"/>
          <w:szCs w:val="28"/>
        </w:rPr>
      </w:pPr>
    </w:p>
    <w:p w:rsidR="00AA56F6" w:rsidRPr="00957097" w:rsidRDefault="00AA56F6" w:rsidP="00D75BEA">
      <w:pPr>
        <w:spacing w:line="240" w:lineRule="auto"/>
        <w:ind w:firstLine="698"/>
        <w:jc w:val="right"/>
        <w:rPr>
          <w:rStyle w:val="a3"/>
          <w:rFonts w:ascii="Times New Roman" w:hAnsi="Times New Roman" w:cs="Times New Roman"/>
          <w:b w:val="0"/>
          <w:bCs/>
          <w:color w:val="auto"/>
          <w:sz w:val="28"/>
          <w:szCs w:val="28"/>
        </w:rPr>
      </w:pPr>
    </w:p>
    <w:p w:rsidR="00304807" w:rsidRPr="00957097" w:rsidRDefault="00CD2605" w:rsidP="00D75BEA">
      <w:pPr>
        <w:spacing w:line="240" w:lineRule="auto"/>
        <w:ind w:firstLine="698"/>
        <w:jc w:val="right"/>
        <w:rPr>
          <w:rFonts w:ascii="Times New Roman" w:hAnsi="Times New Roman" w:cs="Times New Roman"/>
          <w:sz w:val="28"/>
          <w:szCs w:val="28"/>
        </w:rPr>
      </w:pPr>
      <w:r w:rsidRPr="00957097">
        <w:rPr>
          <w:rStyle w:val="a3"/>
          <w:rFonts w:ascii="Times New Roman" w:hAnsi="Times New Roman" w:cs="Times New Roman"/>
          <w:b w:val="0"/>
          <w:bCs/>
          <w:color w:val="auto"/>
          <w:sz w:val="28"/>
          <w:szCs w:val="28"/>
        </w:rPr>
        <w:lastRenderedPageBreak/>
        <w:t>П</w:t>
      </w:r>
      <w:r w:rsidR="00304807" w:rsidRPr="00957097">
        <w:rPr>
          <w:rStyle w:val="a3"/>
          <w:rFonts w:ascii="Times New Roman" w:hAnsi="Times New Roman" w:cs="Times New Roman"/>
          <w:b w:val="0"/>
          <w:bCs/>
          <w:color w:val="auto"/>
          <w:sz w:val="28"/>
          <w:szCs w:val="28"/>
        </w:rPr>
        <w:t>риложение N 3</w:t>
      </w:r>
      <w:r w:rsidR="00304807" w:rsidRPr="00957097">
        <w:rPr>
          <w:rStyle w:val="a3"/>
          <w:rFonts w:ascii="Times New Roman" w:hAnsi="Times New Roman" w:cs="Times New Roman"/>
          <w:b w:val="0"/>
          <w:bCs/>
          <w:color w:val="auto"/>
          <w:sz w:val="28"/>
          <w:szCs w:val="28"/>
        </w:rPr>
        <w:br/>
        <w:t xml:space="preserve">к </w:t>
      </w:r>
      <w:hyperlink w:anchor="sub_1000" w:history="1">
        <w:r w:rsidR="00304807" w:rsidRPr="00957097">
          <w:rPr>
            <w:rStyle w:val="a4"/>
            <w:rFonts w:ascii="Times New Roman" w:hAnsi="Times New Roman"/>
            <w:b w:val="0"/>
            <w:color w:val="auto"/>
            <w:sz w:val="28"/>
            <w:szCs w:val="28"/>
          </w:rPr>
          <w:t>муниципальной программе</w:t>
        </w:r>
      </w:hyperlink>
      <w:r w:rsidR="00304807" w:rsidRPr="00957097">
        <w:rPr>
          <w:rStyle w:val="a3"/>
          <w:rFonts w:ascii="Times New Roman" w:hAnsi="Times New Roman" w:cs="Times New Roman"/>
          <w:b w:val="0"/>
          <w:bCs/>
          <w:color w:val="auto"/>
          <w:sz w:val="28"/>
          <w:szCs w:val="28"/>
        </w:rPr>
        <w:br/>
        <w:t>муниципального образования</w:t>
      </w:r>
      <w:r w:rsidR="00304807" w:rsidRPr="00957097">
        <w:rPr>
          <w:rStyle w:val="a3"/>
          <w:rFonts w:ascii="Times New Roman" w:hAnsi="Times New Roman" w:cs="Times New Roman"/>
          <w:b w:val="0"/>
          <w:bCs/>
          <w:color w:val="auto"/>
          <w:sz w:val="28"/>
          <w:szCs w:val="28"/>
        </w:rPr>
        <w:br/>
        <w:t xml:space="preserve">Кавказский район </w:t>
      </w:r>
      <w:r w:rsidR="003367A4" w:rsidRPr="00957097">
        <w:rPr>
          <w:rStyle w:val="a3"/>
          <w:rFonts w:ascii="Times New Roman" w:hAnsi="Times New Roman" w:cs="Times New Roman"/>
          <w:b w:val="0"/>
          <w:bCs/>
          <w:color w:val="auto"/>
          <w:sz w:val="28"/>
          <w:szCs w:val="28"/>
        </w:rPr>
        <w:t>«</w:t>
      </w:r>
      <w:r w:rsidR="00304807" w:rsidRPr="00957097">
        <w:rPr>
          <w:rStyle w:val="a3"/>
          <w:rFonts w:ascii="Times New Roman" w:hAnsi="Times New Roman" w:cs="Times New Roman"/>
          <w:b w:val="0"/>
          <w:bCs/>
          <w:color w:val="auto"/>
          <w:sz w:val="28"/>
          <w:szCs w:val="28"/>
        </w:rPr>
        <w:t>Организация</w:t>
      </w:r>
      <w:r w:rsidR="00304807" w:rsidRPr="00957097">
        <w:rPr>
          <w:rStyle w:val="a3"/>
          <w:rFonts w:ascii="Times New Roman" w:hAnsi="Times New Roman" w:cs="Times New Roman"/>
          <w:b w:val="0"/>
          <w:bCs/>
          <w:color w:val="auto"/>
          <w:sz w:val="28"/>
          <w:szCs w:val="28"/>
        </w:rPr>
        <w:br/>
        <w:t>отдыха, оздоровления и</w:t>
      </w:r>
      <w:r w:rsidR="00304807" w:rsidRPr="00957097">
        <w:rPr>
          <w:rStyle w:val="a3"/>
          <w:rFonts w:ascii="Times New Roman" w:hAnsi="Times New Roman" w:cs="Times New Roman"/>
          <w:b w:val="0"/>
          <w:bCs/>
          <w:color w:val="auto"/>
          <w:sz w:val="28"/>
          <w:szCs w:val="28"/>
        </w:rPr>
        <w:br/>
        <w:t>занятости детей и подростков</w:t>
      </w:r>
      <w:r w:rsidR="003367A4" w:rsidRPr="00957097">
        <w:rPr>
          <w:rStyle w:val="a3"/>
          <w:rFonts w:ascii="Times New Roman" w:hAnsi="Times New Roman" w:cs="Times New Roman"/>
          <w:b w:val="0"/>
          <w:bCs/>
          <w:color w:val="auto"/>
          <w:sz w:val="28"/>
          <w:szCs w:val="28"/>
        </w:rPr>
        <w:t>»</w:t>
      </w:r>
    </w:p>
    <w:bookmarkEnd w:id="23"/>
    <w:p w:rsidR="00304807" w:rsidRPr="00957097" w:rsidRDefault="00304807" w:rsidP="00304807">
      <w:pPr>
        <w:rPr>
          <w:rFonts w:ascii="Times New Roman" w:hAnsi="Times New Roman" w:cs="Times New Roman"/>
          <w:sz w:val="28"/>
          <w:szCs w:val="28"/>
        </w:rPr>
      </w:pPr>
    </w:p>
    <w:tbl>
      <w:tblPr>
        <w:tblW w:w="15168" w:type="dxa"/>
        <w:tblInd w:w="108" w:type="dxa"/>
        <w:tblLayout w:type="fixed"/>
        <w:tblLook w:val="04A0"/>
      </w:tblPr>
      <w:tblGrid>
        <w:gridCol w:w="418"/>
        <w:gridCol w:w="277"/>
        <w:gridCol w:w="1553"/>
        <w:gridCol w:w="1187"/>
        <w:gridCol w:w="960"/>
        <w:gridCol w:w="185"/>
        <w:gridCol w:w="407"/>
        <w:gridCol w:w="116"/>
        <w:gridCol w:w="1961"/>
        <w:gridCol w:w="449"/>
        <w:gridCol w:w="1985"/>
        <w:gridCol w:w="1559"/>
        <w:gridCol w:w="992"/>
        <w:gridCol w:w="1134"/>
        <w:gridCol w:w="992"/>
        <w:gridCol w:w="534"/>
        <w:gridCol w:w="459"/>
      </w:tblGrid>
      <w:tr w:rsidR="00304807" w:rsidRPr="00957097" w:rsidTr="00D02BDC">
        <w:trPr>
          <w:gridAfter w:val="1"/>
          <w:wAfter w:w="459" w:type="dxa"/>
        </w:trPr>
        <w:tc>
          <w:tcPr>
            <w:tcW w:w="14709" w:type="dxa"/>
            <w:gridSpan w:val="16"/>
          </w:tcPr>
          <w:p w:rsidR="00304807" w:rsidRPr="00957097" w:rsidRDefault="00304807" w:rsidP="005270A6">
            <w:pPr>
              <w:spacing w:after="0"/>
              <w:jc w:val="center"/>
              <w:rPr>
                <w:rFonts w:ascii="Times New Roman" w:hAnsi="Times New Roman" w:cs="Times New Roman"/>
                <w:sz w:val="28"/>
                <w:szCs w:val="28"/>
              </w:rPr>
            </w:pPr>
            <w:r w:rsidRPr="00957097">
              <w:rPr>
                <w:rFonts w:ascii="Times New Roman" w:hAnsi="Times New Roman" w:cs="Times New Roman"/>
                <w:sz w:val="28"/>
                <w:szCs w:val="28"/>
              </w:rPr>
              <w:t xml:space="preserve">План реализации муниципальной программы  муниципального образования Кавказский район </w:t>
            </w:r>
          </w:p>
          <w:p w:rsidR="00304807" w:rsidRPr="00957097" w:rsidRDefault="00304807" w:rsidP="005270A6">
            <w:pPr>
              <w:spacing w:after="0"/>
              <w:jc w:val="center"/>
              <w:rPr>
                <w:rFonts w:ascii="Times New Roman" w:hAnsi="Times New Roman" w:cs="Times New Roman"/>
                <w:sz w:val="28"/>
                <w:szCs w:val="28"/>
              </w:rPr>
            </w:pPr>
            <w:r w:rsidRPr="00957097">
              <w:rPr>
                <w:rFonts w:ascii="Times New Roman" w:hAnsi="Times New Roman" w:cs="Times New Roman"/>
                <w:sz w:val="28"/>
                <w:szCs w:val="28"/>
              </w:rPr>
              <w:t>«Организация отдыха, оздоровления и занятости детей и подростков»</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rPr>
          <w:gridAfter w:val="11"/>
          <w:wAfter w:w="10588" w:type="dxa"/>
        </w:trPr>
        <w:tc>
          <w:tcPr>
            <w:tcW w:w="418" w:type="dxa"/>
            <w:tcBorders>
              <w:top w:val="nil"/>
              <w:left w:val="nil"/>
              <w:bottom w:val="nil"/>
              <w:right w:val="nil"/>
            </w:tcBorders>
          </w:tcPr>
          <w:p w:rsidR="00304807" w:rsidRPr="00957097" w:rsidRDefault="00304807" w:rsidP="00D02BDC">
            <w:pPr>
              <w:pStyle w:val="aff7"/>
              <w:rPr>
                <w:rFonts w:ascii="Times New Roman" w:hAnsi="Times New Roman" w:cs="Times New Roman"/>
                <w:sz w:val="28"/>
                <w:szCs w:val="28"/>
              </w:rPr>
            </w:pPr>
          </w:p>
        </w:tc>
        <w:tc>
          <w:tcPr>
            <w:tcW w:w="1830" w:type="dxa"/>
            <w:gridSpan w:val="2"/>
            <w:tcBorders>
              <w:top w:val="nil"/>
              <w:left w:val="nil"/>
              <w:bottom w:val="nil"/>
              <w:right w:val="nil"/>
            </w:tcBorders>
          </w:tcPr>
          <w:p w:rsidR="00304807" w:rsidRPr="00957097" w:rsidRDefault="00304807" w:rsidP="00D02BDC">
            <w:pPr>
              <w:pStyle w:val="aff7"/>
              <w:rPr>
                <w:rFonts w:ascii="Times New Roman" w:hAnsi="Times New Roman" w:cs="Times New Roman"/>
                <w:sz w:val="28"/>
                <w:szCs w:val="28"/>
              </w:rPr>
            </w:pPr>
          </w:p>
        </w:tc>
        <w:tc>
          <w:tcPr>
            <w:tcW w:w="2332" w:type="dxa"/>
            <w:gridSpan w:val="3"/>
            <w:tcBorders>
              <w:top w:val="nil"/>
              <w:left w:val="nil"/>
              <w:bottom w:val="nil"/>
              <w:right w:val="nil"/>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vMerge w:val="restart"/>
            <w:tcBorders>
              <w:top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r w:rsidRPr="00957097">
              <w:rPr>
                <w:rFonts w:ascii="Times New Roman" w:hAnsi="Times New Roman" w:cs="Times New Roman"/>
                <w:sz w:val="28"/>
                <w:szCs w:val="28"/>
              </w:rPr>
              <w:t>N п/п</w:t>
            </w:r>
            <w:r w:rsidRPr="00957097">
              <w:rPr>
                <w:rFonts w:ascii="Times New Roman" w:hAnsi="Times New Roman" w:cs="Times New Roman"/>
                <w:sz w:val="28"/>
                <w:szCs w:val="28"/>
                <w:vertAlign w:val="superscript"/>
              </w:rPr>
              <w:t>1)</w:t>
            </w:r>
          </w:p>
        </w:tc>
        <w:tc>
          <w:tcPr>
            <w:tcW w:w="3700" w:type="dxa"/>
            <w:gridSpan w:val="3"/>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Наименование подпрограммы, основного мероприятия, ведомственной целевой программы, контрольного события</w:t>
            </w:r>
          </w:p>
        </w:tc>
        <w:tc>
          <w:tcPr>
            <w:tcW w:w="708" w:type="dxa"/>
            <w:gridSpan w:val="3"/>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Ста-тус</w:t>
            </w:r>
            <w:hyperlink w:anchor="sub_70" w:history="1">
              <w:r w:rsidRPr="00957097">
                <w:rPr>
                  <w:rStyle w:val="a4"/>
                  <w:rFonts w:ascii="Times New Roman" w:hAnsi="Times New Roman"/>
                  <w:b w:val="0"/>
                  <w:color w:val="auto"/>
                  <w:sz w:val="28"/>
                  <w:szCs w:val="28"/>
                  <w:vertAlign w:val="superscript"/>
                </w:rPr>
                <w:t>2</w:t>
              </w:r>
            </w:hyperlink>
            <w:r w:rsidRPr="00957097">
              <w:rPr>
                <w:rFonts w:ascii="Times New Roman" w:hAnsi="Times New Roman" w:cs="Times New Roman"/>
                <w:sz w:val="28"/>
                <w:szCs w:val="28"/>
                <w:vertAlign w:val="superscript"/>
              </w:rPr>
              <w:t>)</w:t>
            </w:r>
          </w:p>
        </w:tc>
        <w:tc>
          <w:tcPr>
            <w:tcW w:w="2410" w:type="dxa"/>
            <w:gridSpan w:val="2"/>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 xml:space="preserve">Ответственный за реализацию мероприятия, выполнение контрольное событие </w:t>
            </w:r>
            <w:r w:rsidRPr="00957097">
              <w:rPr>
                <w:rFonts w:ascii="Times New Roman" w:hAnsi="Times New Roman" w:cs="Times New Roman"/>
                <w:sz w:val="28"/>
                <w:szCs w:val="28"/>
                <w:vertAlign w:val="superscript"/>
              </w:rPr>
              <w:t>3)</w:t>
            </w:r>
          </w:p>
        </w:tc>
        <w:tc>
          <w:tcPr>
            <w:tcW w:w="1985" w:type="dxa"/>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vertAlign w:val="superscript"/>
              </w:rPr>
            </w:pPr>
            <w:r w:rsidRPr="00957097">
              <w:rPr>
                <w:rFonts w:ascii="Times New Roman" w:hAnsi="Times New Roman" w:cs="Times New Roman"/>
                <w:sz w:val="28"/>
                <w:szCs w:val="28"/>
              </w:rPr>
              <w:t>Срок реализации мероприятия, дата контрольного события</w:t>
            </w:r>
            <w:r w:rsidRPr="00957097">
              <w:rPr>
                <w:rFonts w:ascii="Times New Roman" w:hAnsi="Times New Roman" w:cs="Times New Roman"/>
                <w:sz w:val="28"/>
                <w:szCs w:val="28"/>
                <w:vertAlign w:val="superscript"/>
              </w:rPr>
              <w:t>4)</w:t>
            </w:r>
          </w:p>
        </w:tc>
        <w:tc>
          <w:tcPr>
            <w:tcW w:w="1559" w:type="dxa"/>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Код классифи-кации расходов бюджета</w:t>
            </w:r>
          </w:p>
        </w:tc>
        <w:tc>
          <w:tcPr>
            <w:tcW w:w="4111" w:type="dxa"/>
            <w:gridSpan w:val="5"/>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vertAlign w:val="superscript"/>
              </w:rPr>
            </w:pPr>
            <w:r w:rsidRPr="00957097">
              <w:rPr>
                <w:rFonts w:ascii="Times New Roman" w:hAnsi="Times New Roman" w:cs="Times New Roman"/>
                <w:sz w:val="28"/>
                <w:szCs w:val="28"/>
              </w:rPr>
              <w:t>Поквартальное распределение прогноза кассовых выплат, тыс.рублей</w:t>
            </w:r>
            <w:r w:rsidRPr="00957097">
              <w:rPr>
                <w:rFonts w:ascii="Times New Roman" w:hAnsi="Times New Roman" w:cs="Times New Roman"/>
                <w:sz w:val="28"/>
                <w:szCs w:val="28"/>
                <w:vertAlign w:val="superscript"/>
              </w:rPr>
              <w:t>5)</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vMerge/>
            <w:tcBorders>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3700" w:type="dxa"/>
            <w:gridSpan w:val="3"/>
            <w:vMerge/>
            <w:tcBorders>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708" w:type="dxa"/>
            <w:gridSpan w:val="3"/>
            <w:vMerge/>
            <w:tcBorders>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vMerge/>
            <w:tcBorders>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vMerge/>
            <w:tcBorders>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vMerge/>
            <w:tcBorders>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 кв.</w:t>
            </w: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II кв.</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III кв.</w:t>
            </w: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IV кв.</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3</w:t>
            </w: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9</w:t>
            </w: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10</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Основные мероприятия</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Основное мероприятие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1.1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Основное мероприятие № 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1.2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367A4" w:rsidP="00D02BDC">
            <w:pPr>
              <w:pStyle w:val="aff7"/>
              <w:rPr>
                <w:rFonts w:ascii="Times New Roman" w:hAnsi="Times New Roman" w:cs="Times New Roman"/>
                <w:sz w:val="28"/>
                <w:szCs w:val="28"/>
              </w:rPr>
            </w:pPr>
            <w:r w:rsidRPr="00957097">
              <w:rPr>
                <w:rFonts w:ascii="Times New Roman" w:hAnsi="Times New Roman" w:cs="Times New Roman"/>
                <w:sz w:val="28"/>
                <w:szCs w:val="28"/>
              </w:rPr>
              <w:t>…</w:t>
            </w:r>
            <w:r w:rsidR="00304807" w:rsidRPr="00957097">
              <w:rPr>
                <w:rFonts w:ascii="Times New Roman" w:hAnsi="Times New Roman" w:cs="Times New Roman"/>
                <w:sz w:val="28"/>
                <w:szCs w:val="28"/>
              </w:rPr>
              <w:t>.</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Подпрограмма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Мероприятие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2.1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Мероприятие № 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2.2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11057" w:type="dxa"/>
            <w:gridSpan w:val="12"/>
            <w:tcBorders>
              <w:top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r w:rsidRPr="00957097">
              <w:rPr>
                <w:rFonts w:ascii="Times New Roman" w:hAnsi="Times New Roman" w:cs="Times New Roman"/>
                <w:sz w:val="28"/>
                <w:szCs w:val="28"/>
              </w:rPr>
              <w:lastRenderedPageBreak/>
              <w:t>Итого по муниципальной программе</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rPr>
          <w:gridAfter w:val="8"/>
          <w:wAfter w:w="8104" w:type="dxa"/>
        </w:trPr>
        <w:tc>
          <w:tcPr>
            <w:tcW w:w="3435" w:type="dxa"/>
            <w:gridSpan w:val="4"/>
            <w:tcBorders>
              <w:top w:val="nil"/>
              <w:left w:val="nil"/>
              <w:bottom w:val="single" w:sz="4" w:space="0" w:color="auto"/>
              <w:right w:val="nil"/>
            </w:tcBorders>
          </w:tcPr>
          <w:p w:rsidR="00304807" w:rsidRPr="00957097" w:rsidRDefault="00304807" w:rsidP="00D02BDC">
            <w:pPr>
              <w:pStyle w:val="aff7"/>
              <w:rPr>
                <w:rFonts w:ascii="Times New Roman" w:hAnsi="Times New Roman" w:cs="Times New Roman"/>
                <w:sz w:val="28"/>
                <w:szCs w:val="28"/>
              </w:rPr>
            </w:pPr>
          </w:p>
        </w:tc>
        <w:tc>
          <w:tcPr>
            <w:tcW w:w="1552" w:type="dxa"/>
            <w:gridSpan w:val="3"/>
            <w:tcBorders>
              <w:top w:val="nil"/>
              <w:left w:val="nil"/>
              <w:bottom w:val="single" w:sz="4" w:space="0" w:color="auto"/>
              <w:right w:val="nil"/>
            </w:tcBorders>
          </w:tcPr>
          <w:p w:rsidR="00304807" w:rsidRPr="00957097" w:rsidRDefault="00304807" w:rsidP="00D02BDC">
            <w:pPr>
              <w:pStyle w:val="aff7"/>
              <w:rPr>
                <w:rFonts w:ascii="Times New Roman" w:hAnsi="Times New Roman" w:cs="Times New Roman"/>
                <w:sz w:val="28"/>
                <w:szCs w:val="28"/>
              </w:rPr>
            </w:pPr>
          </w:p>
        </w:tc>
        <w:tc>
          <w:tcPr>
            <w:tcW w:w="2077" w:type="dxa"/>
            <w:gridSpan w:val="2"/>
            <w:tcBorders>
              <w:top w:val="nil"/>
              <w:left w:val="nil"/>
              <w:bottom w:val="single" w:sz="4" w:space="0" w:color="auto"/>
              <w:right w:val="nil"/>
            </w:tcBorders>
          </w:tcPr>
          <w:p w:rsidR="00304807" w:rsidRPr="00957097" w:rsidRDefault="00304807" w:rsidP="00D02BDC">
            <w:pPr>
              <w:pStyle w:val="aff7"/>
              <w:rPr>
                <w:rFonts w:ascii="Times New Roman" w:hAnsi="Times New Roman" w:cs="Times New Roman"/>
                <w:sz w:val="28"/>
                <w:szCs w:val="28"/>
              </w:rPr>
            </w:pPr>
          </w:p>
        </w:tc>
      </w:tr>
    </w:tbl>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1)</w:t>
      </w:r>
      <w:r w:rsidRPr="00957097">
        <w:rPr>
          <w:rFonts w:ascii="Times New Roman" w:hAnsi="Times New Roman" w:cs="Times New Roman"/>
          <w:sz w:val="24"/>
          <w:szCs w:val="24"/>
        </w:rPr>
        <w:t xml:space="preserve"> Нумерация основного мероприятия, мероприятия подпрограммы должна соответствовать нумерации, указанной в муниципальной программе (подпрограмме,).</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2) </w:t>
      </w:r>
      <w:r w:rsidRPr="00957097">
        <w:rPr>
          <w:rFonts w:ascii="Times New Roman" w:hAnsi="Times New Roman" w:cs="Times New Roman"/>
          <w:sz w:val="24"/>
          <w:szCs w:val="24"/>
        </w:rPr>
        <w:t xml:space="preserve"> Контрольное событие отмечается в следующих случаях:</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 xml:space="preserve">если контрольное событие отражает результат выполнения мероприятий приоритетных национальных проектов, присваивается статус </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2</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 xml:space="preserve">если контрольное событие включено в иной план, присваивается статус </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3</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 xml:space="preserve"> с указанием в сноске наименования плана (</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дорожной карты</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Допускается присваивание нескольких статусов одному контрольному событию в соответствующей графе.</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3) </w:t>
      </w:r>
      <w:r w:rsidRPr="00957097">
        <w:rPr>
          <w:rFonts w:ascii="Times New Roman" w:hAnsi="Times New Roman" w:cs="Times New Roman"/>
          <w:sz w:val="24"/>
          <w:szCs w:val="24"/>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4) </w:t>
      </w:r>
      <w:r w:rsidRPr="00957097">
        <w:rPr>
          <w:rFonts w:ascii="Times New Roman" w:hAnsi="Times New Roman" w:cs="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5) </w:t>
      </w:r>
      <w:r w:rsidRPr="00957097">
        <w:rPr>
          <w:rFonts w:ascii="Times New Roman" w:hAnsi="Times New Roman" w:cs="Times New Roman"/>
          <w:sz w:val="24"/>
          <w:szCs w:val="24"/>
        </w:rPr>
        <w:t>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304807" w:rsidRPr="00957097" w:rsidRDefault="00304807" w:rsidP="005270A6">
      <w:pPr>
        <w:spacing w:after="0" w:line="240" w:lineRule="auto"/>
        <w:rPr>
          <w:rFonts w:ascii="Times New Roman" w:eastAsia="Arial Unicode MS" w:hAnsi="Times New Roman" w:cs="Times New Roman"/>
          <w:sz w:val="28"/>
          <w:szCs w:val="28"/>
        </w:rPr>
      </w:pPr>
    </w:p>
    <w:p w:rsidR="00304807" w:rsidRPr="00957097" w:rsidRDefault="00304807" w:rsidP="005270A6">
      <w:pPr>
        <w:spacing w:after="0"/>
        <w:rPr>
          <w:rFonts w:ascii="Times New Roman" w:eastAsia="Arial Unicode MS" w:hAnsi="Times New Roman" w:cs="Times New Roman"/>
          <w:sz w:val="28"/>
          <w:szCs w:val="28"/>
        </w:rPr>
      </w:pPr>
    </w:p>
    <w:p w:rsidR="00304807" w:rsidRPr="00957097" w:rsidRDefault="00304807" w:rsidP="005270A6">
      <w:pPr>
        <w:tabs>
          <w:tab w:val="left" w:pos="11355"/>
        </w:tabs>
        <w:spacing w:after="0" w:line="240" w:lineRule="auto"/>
        <w:rPr>
          <w:rFonts w:ascii="Times New Roman" w:hAnsi="Times New Roman" w:cs="Times New Roman"/>
          <w:sz w:val="28"/>
          <w:szCs w:val="28"/>
        </w:rPr>
      </w:pPr>
      <w:r w:rsidRPr="00957097">
        <w:rPr>
          <w:rFonts w:ascii="Times New Roman" w:hAnsi="Times New Roman" w:cs="Times New Roman"/>
          <w:sz w:val="28"/>
          <w:szCs w:val="28"/>
        </w:rPr>
        <w:t>Заместитель главы муниципального</w:t>
      </w:r>
      <w:r w:rsidRPr="00957097">
        <w:rPr>
          <w:rFonts w:ascii="Times New Roman" w:hAnsi="Times New Roman" w:cs="Times New Roman"/>
          <w:sz w:val="28"/>
          <w:szCs w:val="28"/>
        </w:rPr>
        <w:tab/>
      </w:r>
    </w:p>
    <w:p w:rsidR="00304807" w:rsidRPr="00957097" w:rsidRDefault="00304807" w:rsidP="005270A6">
      <w:pPr>
        <w:spacing w:after="0" w:line="240" w:lineRule="auto"/>
        <w:rPr>
          <w:rFonts w:ascii="Times New Roman" w:hAnsi="Times New Roman" w:cs="Times New Roman"/>
        </w:rPr>
      </w:pPr>
      <w:r w:rsidRPr="00957097">
        <w:rPr>
          <w:rFonts w:ascii="Times New Roman" w:hAnsi="Times New Roman" w:cs="Times New Roman"/>
          <w:sz w:val="28"/>
          <w:szCs w:val="28"/>
        </w:rPr>
        <w:t>образования Кавказский район</w:t>
      </w:r>
      <w:r w:rsidRPr="00957097">
        <w:rPr>
          <w:rFonts w:ascii="Times New Roman" w:hAnsi="Times New Roman" w:cs="Times New Roman"/>
          <w:sz w:val="28"/>
          <w:szCs w:val="28"/>
        </w:rPr>
        <w:tab/>
      </w:r>
      <w:r w:rsidR="00DA16B1" w:rsidRPr="00957097">
        <w:rPr>
          <w:rFonts w:ascii="Times New Roman" w:hAnsi="Times New Roman" w:cs="Times New Roman"/>
          <w:sz w:val="28"/>
          <w:szCs w:val="28"/>
        </w:rPr>
        <w:t xml:space="preserve">                                                                                                                   С.В.Филатова   </w:t>
      </w:r>
      <w:r w:rsidRPr="00957097">
        <w:rPr>
          <w:rFonts w:ascii="Times New Roman" w:hAnsi="Times New Roman" w:cs="Times New Roman"/>
        </w:rPr>
        <w:tab/>
      </w:r>
      <w:r w:rsidRPr="00957097">
        <w:rPr>
          <w:rFonts w:ascii="Times New Roman" w:hAnsi="Times New Roman" w:cs="Times New Roman"/>
        </w:rPr>
        <w:tab/>
      </w:r>
      <w:r w:rsidRPr="00957097">
        <w:rPr>
          <w:rFonts w:ascii="Times New Roman" w:hAnsi="Times New Roman" w:cs="Times New Roman"/>
        </w:rPr>
        <w:tab/>
      </w:r>
      <w:r w:rsidRPr="00957097">
        <w:rPr>
          <w:rFonts w:ascii="Times New Roman" w:hAnsi="Times New Roman" w:cs="Times New Roman"/>
        </w:rPr>
        <w:tab/>
      </w:r>
    </w:p>
    <w:p w:rsidR="00304807" w:rsidRPr="00957097" w:rsidRDefault="00304807" w:rsidP="00304807">
      <w:pPr>
        <w:rPr>
          <w:rFonts w:ascii="Times New Roman" w:hAnsi="Times New Roman" w:cs="Times New Roman"/>
        </w:rPr>
      </w:pPr>
    </w:p>
    <w:p w:rsidR="00304807" w:rsidRPr="00957097" w:rsidRDefault="00304807" w:rsidP="00304807">
      <w:pPr>
        <w:rPr>
          <w:rFonts w:ascii="Times New Roman" w:hAnsi="Times New Roman" w:cs="Times New Roman"/>
        </w:rPr>
      </w:pPr>
    </w:p>
    <w:p w:rsidR="00A218E4" w:rsidRPr="00957097" w:rsidRDefault="00A218E4" w:rsidP="00A218E4">
      <w:pPr>
        <w:ind w:left="-567" w:hanging="567"/>
        <w:rPr>
          <w:rFonts w:ascii="Times New Roman" w:hAnsi="Times New Roman" w:cs="Times New Roman"/>
          <w:sz w:val="28"/>
          <w:szCs w:val="28"/>
        </w:rPr>
      </w:pPr>
    </w:p>
    <w:p w:rsidR="006B5CF6" w:rsidRPr="00957097" w:rsidRDefault="006B5CF6" w:rsidP="002B7DF0">
      <w:pPr>
        <w:spacing w:line="240" w:lineRule="auto"/>
        <w:ind w:firstLine="698"/>
        <w:jc w:val="right"/>
        <w:rPr>
          <w:rStyle w:val="a3"/>
          <w:rFonts w:ascii="Times New Roman" w:hAnsi="Times New Roman"/>
          <w:b w:val="0"/>
          <w:color w:val="auto"/>
          <w:sz w:val="28"/>
          <w:szCs w:val="28"/>
        </w:rPr>
      </w:pPr>
    </w:p>
    <w:p w:rsidR="00287767" w:rsidRPr="00957097" w:rsidRDefault="00287767" w:rsidP="002B7DF0">
      <w:pPr>
        <w:spacing w:line="240" w:lineRule="auto"/>
        <w:ind w:firstLine="698"/>
        <w:jc w:val="right"/>
        <w:rPr>
          <w:rStyle w:val="a3"/>
          <w:rFonts w:ascii="Times New Roman" w:hAnsi="Times New Roman"/>
          <w:b w:val="0"/>
          <w:color w:val="auto"/>
          <w:sz w:val="28"/>
          <w:szCs w:val="28"/>
        </w:rPr>
      </w:pPr>
    </w:p>
    <w:p w:rsidR="00287767" w:rsidRPr="00957097" w:rsidRDefault="00287767" w:rsidP="002B7DF0">
      <w:pPr>
        <w:spacing w:line="240" w:lineRule="auto"/>
        <w:ind w:firstLine="698"/>
        <w:jc w:val="right"/>
        <w:rPr>
          <w:rStyle w:val="a3"/>
          <w:rFonts w:ascii="Times New Roman" w:hAnsi="Times New Roman"/>
          <w:b w:val="0"/>
          <w:color w:val="auto"/>
          <w:sz w:val="28"/>
          <w:szCs w:val="28"/>
        </w:rPr>
      </w:pPr>
    </w:p>
    <w:p w:rsidR="00AA56F6" w:rsidRPr="00957097" w:rsidRDefault="00AA56F6" w:rsidP="002B7DF0">
      <w:pPr>
        <w:spacing w:line="240" w:lineRule="auto"/>
        <w:ind w:firstLine="698"/>
        <w:jc w:val="right"/>
        <w:rPr>
          <w:rStyle w:val="a3"/>
          <w:rFonts w:ascii="Times New Roman" w:hAnsi="Times New Roman"/>
          <w:b w:val="0"/>
          <w:color w:val="auto"/>
          <w:sz w:val="28"/>
          <w:szCs w:val="28"/>
        </w:rPr>
      </w:pPr>
    </w:p>
    <w:p w:rsidR="00506961" w:rsidRPr="00957097" w:rsidRDefault="00506961" w:rsidP="002B7DF0">
      <w:pPr>
        <w:spacing w:line="240" w:lineRule="auto"/>
        <w:ind w:firstLine="698"/>
        <w:jc w:val="right"/>
        <w:rPr>
          <w:rStyle w:val="a3"/>
          <w:rFonts w:ascii="Times New Roman" w:hAnsi="Times New Roman"/>
          <w:b w:val="0"/>
          <w:color w:val="auto"/>
          <w:sz w:val="28"/>
          <w:szCs w:val="28"/>
        </w:rPr>
      </w:pPr>
      <w:r w:rsidRPr="00957097">
        <w:rPr>
          <w:rStyle w:val="a3"/>
          <w:rFonts w:ascii="Times New Roman" w:hAnsi="Times New Roman"/>
          <w:b w:val="0"/>
          <w:color w:val="auto"/>
          <w:sz w:val="28"/>
          <w:szCs w:val="28"/>
        </w:rPr>
        <w:lastRenderedPageBreak/>
        <w:t>Приложение N 4</w:t>
      </w:r>
      <w:r w:rsidRPr="00957097">
        <w:rPr>
          <w:rStyle w:val="a3"/>
          <w:rFonts w:ascii="Times New Roman" w:hAnsi="Times New Roman"/>
          <w:b w:val="0"/>
          <w:color w:val="auto"/>
          <w:sz w:val="28"/>
          <w:szCs w:val="28"/>
        </w:rPr>
        <w:br/>
        <w:t xml:space="preserve">к </w:t>
      </w:r>
      <w:hyperlink w:anchor="sub_1000" w:history="1">
        <w:r w:rsidRPr="00957097">
          <w:rPr>
            <w:rStyle w:val="a4"/>
            <w:rFonts w:ascii="Times New Roman" w:hAnsi="Times New Roman"/>
            <w:b w:val="0"/>
            <w:color w:val="auto"/>
            <w:sz w:val="28"/>
            <w:szCs w:val="28"/>
          </w:rPr>
          <w:t>муниципальной программе</w:t>
        </w:r>
      </w:hyperlink>
      <w:r w:rsidRPr="00957097">
        <w:rPr>
          <w:rStyle w:val="a3"/>
          <w:rFonts w:ascii="Times New Roman" w:hAnsi="Times New Roman"/>
          <w:b w:val="0"/>
          <w:color w:val="auto"/>
          <w:sz w:val="28"/>
          <w:szCs w:val="28"/>
        </w:rPr>
        <w:br/>
        <w:t>муниципального образования</w:t>
      </w:r>
      <w:r w:rsidRPr="00957097">
        <w:rPr>
          <w:rStyle w:val="a3"/>
          <w:rFonts w:ascii="Times New Roman" w:hAnsi="Times New Roman"/>
          <w:b w:val="0"/>
          <w:color w:val="auto"/>
          <w:sz w:val="28"/>
          <w:szCs w:val="28"/>
        </w:rPr>
        <w:br/>
        <w:t>Кавказский район «Организация</w:t>
      </w:r>
      <w:r w:rsidRPr="00957097">
        <w:rPr>
          <w:rStyle w:val="a3"/>
          <w:rFonts w:ascii="Times New Roman" w:hAnsi="Times New Roman"/>
          <w:b w:val="0"/>
          <w:color w:val="auto"/>
          <w:sz w:val="28"/>
          <w:szCs w:val="28"/>
        </w:rPr>
        <w:br/>
        <w:t>отдыха, оздоровления и</w:t>
      </w:r>
      <w:r w:rsidRPr="00957097">
        <w:rPr>
          <w:rStyle w:val="a3"/>
          <w:rFonts w:ascii="Times New Roman" w:hAnsi="Times New Roman"/>
          <w:b w:val="0"/>
          <w:color w:val="auto"/>
          <w:sz w:val="28"/>
          <w:szCs w:val="28"/>
        </w:rPr>
        <w:br/>
        <w:t>занятости детей и подростков»</w:t>
      </w:r>
    </w:p>
    <w:p w:rsidR="00CD2605" w:rsidRPr="00957097" w:rsidRDefault="00CD2605" w:rsidP="00CD2605">
      <w:pPr>
        <w:spacing w:after="0" w:line="240" w:lineRule="auto"/>
        <w:jc w:val="center"/>
        <w:rPr>
          <w:rFonts w:ascii="Times New Roman" w:hAnsi="Times New Roman"/>
          <w:sz w:val="28"/>
          <w:szCs w:val="28"/>
        </w:rPr>
      </w:pPr>
      <w:r w:rsidRPr="00957097">
        <w:rPr>
          <w:rFonts w:ascii="Times New Roman" w:hAnsi="Times New Roman"/>
          <w:sz w:val="28"/>
          <w:szCs w:val="28"/>
        </w:rPr>
        <w:t xml:space="preserve">Обоснование ресурсного обеспечения муниципальной программы </w:t>
      </w:r>
    </w:p>
    <w:p w:rsidR="00CD2605" w:rsidRPr="00957097" w:rsidRDefault="00CD2605" w:rsidP="00CD2605">
      <w:pPr>
        <w:spacing w:after="0" w:line="240" w:lineRule="auto"/>
        <w:jc w:val="center"/>
        <w:rPr>
          <w:rFonts w:ascii="Times New Roman" w:hAnsi="Times New Roman"/>
          <w:sz w:val="28"/>
          <w:szCs w:val="28"/>
        </w:rPr>
      </w:pPr>
      <w:r w:rsidRPr="00957097">
        <w:rPr>
          <w:rFonts w:ascii="Times New Roman" w:hAnsi="Times New Roman"/>
          <w:sz w:val="28"/>
          <w:szCs w:val="28"/>
        </w:rPr>
        <w:t>«Организация отдыха, оздоровления и занятости детей и подростков»</w:t>
      </w:r>
    </w:p>
    <w:p w:rsidR="00CD2605" w:rsidRPr="00957097" w:rsidRDefault="00CD2605" w:rsidP="00CD2605">
      <w:pPr>
        <w:spacing w:after="0" w:line="240" w:lineRule="auto"/>
        <w:jc w:val="center"/>
        <w:rPr>
          <w:rFonts w:ascii="Times New Roman" w:hAnsi="Times New Roman"/>
          <w:sz w:val="28"/>
          <w:szCs w:val="28"/>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5"/>
        <w:gridCol w:w="992"/>
        <w:gridCol w:w="1276"/>
        <w:gridCol w:w="992"/>
        <w:gridCol w:w="1276"/>
        <w:gridCol w:w="1276"/>
        <w:gridCol w:w="1134"/>
      </w:tblGrid>
      <w:tr w:rsidR="00CD2605" w:rsidRPr="00957097" w:rsidTr="00CD2605">
        <w:tc>
          <w:tcPr>
            <w:tcW w:w="7655"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p>
          <w:p w:rsidR="00CD2605" w:rsidRPr="00957097" w:rsidRDefault="00CD2605" w:rsidP="00CD2605">
            <w:pPr>
              <w:widowControl w:val="0"/>
              <w:suppressAutoHyphens/>
              <w:spacing w:after="0" w:line="240" w:lineRule="auto"/>
              <w:jc w:val="center"/>
              <w:rPr>
                <w:rFonts w:ascii="Times New Roman" w:hAnsi="Times New Roman"/>
                <w:sz w:val="24"/>
                <w:szCs w:val="24"/>
              </w:rPr>
            </w:pP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Наименование</w:t>
            </w:r>
          </w:p>
        </w:tc>
        <w:tc>
          <w:tcPr>
            <w:tcW w:w="992"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Годы реализации</w:t>
            </w:r>
          </w:p>
        </w:tc>
        <w:tc>
          <w:tcPr>
            <w:tcW w:w="5954" w:type="dxa"/>
            <w:gridSpan w:val="5"/>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Объем финансирования, тыс. рублей</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1276"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4678" w:type="dxa"/>
            <w:gridSpan w:val="4"/>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 разрезе источников финансирования</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1276"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федеральный</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бюджет</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краевой</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бюджет</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местные бюджеты</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внебюджетные</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источники</w:t>
            </w:r>
          </w:p>
        </w:tc>
      </w:tr>
      <w:tr w:rsidR="00CD2605" w:rsidRPr="00957097" w:rsidTr="00CD2605">
        <w:tc>
          <w:tcPr>
            <w:tcW w:w="7655"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w:t>
            </w:r>
          </w:p>
        </w:tc>
      </w:tr>
      <w:tr w:rsidR="00CD2605" w:rsidRPr="00957097" w:rsidTr="00CD2605">
        <w:tc>
          <w:tcPr>
            <w:tcW w:w="7655"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Основное мероприятие № 1</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«Организация работы 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24 994,5</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19 369,3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5 625,2</w:t>
            </w:r>
          </w:p>
        </w:tc>
        <w:tc>
          <w:tcPr>
            <w:tcW w:w="1134" w:type="dxa"/>
          </w:tcPr>
          <w:p w:rsidR="00CD2605" w:rsidRPr="00957097" w:rsidRDefault="00CD2605" w:rsidP="00CD2605">
            <w:pPr>
              <w:widowControl w:val="0"/>
              <w:suppressAutoHyphens/>
              <w:spacing w:after="0" w:line="240" w:lineRule="auto"/>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2 788,7</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1 907,0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881,7</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2 489,4</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1 750,3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739,1</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2 563,0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1 823,0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740,0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2 694,0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1 795,0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899,0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2 776,8</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1 920,4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856,4</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4000,2</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3 391,2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609,0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3 391,2</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3 391,2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3 391,2</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3 391,2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 xml:space="preserve">Основное мероприятие № 2 </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«Организация   работы «Лагерей труда и отдыха дневного  и круглосуточного пребывания»</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558,9</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558,9</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69,4</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69,4</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74,5</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74,5</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75,0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 xml:space="preserve">Основное мероприятие № 3 </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«Организация отдыха детей в краевых и муниципальных профильных сменах в оздоровительных учреждениях Краснодарского края»</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4 685,9</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751,5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3 934,4</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709,6</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67,3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642,3</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592,9</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51,9</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541,0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522,4</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62,4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460,0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432,9</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37,7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395,2</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426,1</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45,2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380,9</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212,4</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447,4</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350,0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447,4</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350,0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447,4</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350,0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447,4</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350,0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rPr>
          <w:trHeight w:val="535"/>
        </w:trPr>
        <w:tc>
          <w:tcPr>
            <w:tcW w:w="7655"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 xml:space="preserve">Основное мероприятие № 4 </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9 019,6</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9 019,6</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920,9</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920,9</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1 169,9</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1 169,9</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825,8</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825,8</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1 012,3</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1 012,3</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1 179,7</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1 179,7</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931,0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931,0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520,0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520,0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520,0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520,0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 xml:space="preserve">Основное мероприятие № 5 </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 xml:space="preserve">«Организация  экскурсий по краю, за пределами края, за пределами РФ» </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315,7</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315,7</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11,7</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11,7</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rPr>
          <w:trHeight w:val="239"/>
        </w:trPr>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86,5</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86,5</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82,5</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82,5</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95,0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 xml:space="preserve">Основное мероприятие № 6 </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«Работа дневных тематических площадок   и  вечерних спортивных площадок»</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170,0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170,0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Основное мероприятие № 7</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980,0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980,0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100,0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 xml:space="preserve">Основное мероприятие № 8 </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«Организация досуга подростков  на дворовых площадках по месту жительства и клубах по месту жительства»</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60,0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 xml:space="preserve">Основное мероприятие № 9 </w:t>
            </w:r>
          </w:p>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lastRenderedPageBreak/>
              <w:t xml:space="preserve"> «Оздоровление детей с хроническими патологиями на базе амбулаторно-поликлинических учреждений»</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lastRenderedPageBreak/>
              <w:t>Всего</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460,0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460,0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110,0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120,0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val="restart"/>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ИТОГО ПО ПРОГРАММЕ:</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Всего</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41 294,6</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20 120,8</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21 173,8</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2015</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4 780,3</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1 974,3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2 806,0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4 542,2</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1 802,2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2 740,0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4 141,2</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1 885,4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2 255,8</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2018</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4 445,7</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1 842,7</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2 613,0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2019</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4 649,6</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1 965,6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2 684,0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5 423,6</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3 488,6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1 935,0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2021</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5 023,6</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3 488,6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1 535,0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2022</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5 023,6</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3 488,6</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1 535,0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2023</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1 632,4</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1 535,0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r w:rsidR="00CD2605" w:rsidRPr="00957097" w:rsidTr="00CD2605">
        <w:tc>
          <w:tcPr>
            <w:tcW w:w="7655" w:type="dxa"/>
            <w:vMerge/>
          </w:tcPr>
          <w:p w:rsidR="00CD2605" w:rsidRPr="00957097" w:rsidRDefault="00CD2605" w:rsidP="00CD2605">
            <w:pPr>
              <w:widowControl w:val="0"/>
              <w:suppressAutoHyphens/>
              <w:spacing w:after="0" w:line="240" w:lineRule="auto"/>
              <w:jc w:val="center"/>
              <w:rPr>
                <w:rFonts w:ascii="Times New Roman" w:hAnsi="Times New Roman"/>
                <w:sz w:val="24"/>
                <w:szCs w:val="24"/>
              </w:rPr>
            </w:pP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lang w:val="en-US"/>
              </w:rPr>
            </w:pPr>
            <w:r w:rsidRPr="00957097">
              <w:rPr>
                <w:rFonts w:ascii="Times New Roman" w:hAnsi="Times New Roman"/>
                <w:sz w:val="24"/>
                <w:szCs w:val="24"/>
                <w:lang w:val="en-US"/>
              </w:rPr>
              <w:t>2024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1 632,4</w:t>
            </w:r>
          </w:p>
        </w:tc>
        <w:tc>
          <w:tcPr>
            <w:tcW w:w="992"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97,4</w:t>
            </w:r>
          </w:p>
        </w:tc>
        <w:tc>
          <w:tcPr>
            <w:tcW w:w="1276"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1 535,0</w:t>
            </w:r>
          </w:p>
        </w:tc>
        <w:tc>
          <w:tcPr>
            <w:tcW w:w="1134" w:type="dxa"/>
          </w:tcPr>
          <w:p w:rsidR="00CD2605" w:rsidRPr="00957097" w:rsidRDefault="00CD2605" w:rsidP="00CD2605">
            <w:pPr>
              <w:widowControl w:val="0"/>
              <w:suppressAutoHyphens/>
              <w:spacing w:after="0" w:line="240" w:lineRule="auto"/>
              <w:jc w:val="center"/>
              <w:rPr>
                <w:rFonts w:ascii="Times New Roman" w:hAnsi="Times New Roman"/>
                <w:sz w:val="24"/>
                <w:szCs w:val="24"/>
              </w:rPr>
            </w:pPr>
            <w:r w:rsidRPr="00957097">
              <w:rPr>
                <w:rFonts w:ascii="Times New Roman" w:hAnsi="Times New Roman"/>
                <w:sz w:val="24"/>
                <w:szCs w:val="24"/>
              </w:rPr>
              <w:t>0,0</w:t>
            </w:r>
          </w:p>
        </w:tc>
      </w:tr>
    </w:tbl>
    <w:p w:rsidR="004F0673" w:rsidRDefault="004F0673" w:rsidP="004F0673">
      <w:pPr>
        <w:widowControl w:val="0"/>
        <w:suppressAutoHyphens/>
        <w:spacing w:after="0" w:line="240" w:lineRule="auto"/>
        <w:rPr>
          <w:rFonts w:ascii="Times New Roman" w:hAnsi="Times New Roman"/>
          <w:sz w:val="28"/>
          <w:szCs w:val="28"/>
        </w:rPr>
      </w:pPr>
    </w:p>
    <w:p w:rsidR="00CD2605" w:rsidRDefault="00CD2605" w:rsidP="004F0673">
      <w:pPr>
        <w:widowControl w:val="0"/>
        <w:suppressAutoHyphens/>
        <w:spacing w:after="0" w:line="240" w:lineRule="auto"/>
        <w:rPr>
          <w:rFonts w:ascii="Times New Roman" w:hAnsi="Times New Roman"/>
          <w:sz w:val="28"/>
          <w:szCs w:val="28"/>
        </w:rPr>
      </w:pPr>
    </w:p>
    <w:p w:rsidR="00CD2605" w:rsidRPr="00AB17D1" w:rsidRDefault="00CD2605" w:rsidP="004F0673">
      <w:pPr>
        <w:widowControl w:val="0"/>
        <w:suppressAutoHyphens/>
        <w:spacing w:after="0" w:line="240" w:lineRule="auto"/>
        <w:rPr>
          <w:rFonts w:ascii="Times New Roman" w:hAnsi="Times New Roman"/>
          <w:sz w:val="28"/>
          <w:szCs w:val="28"/>
        </w:rPr>
      </w:pPr>
    </w:p>
    <w:p w:rsidR="004F0673" w:rsidRPr="00AB17D1" w:rsidRDefault="00CD2605" w:rsidP="004F0673">
      <w:pPr>
        <w:widowControl w:val="0"/>
        <w:suppressAutoHyphens/>
        <w:spacing w:after="0" w:line="240" w:lineRule="auto"/>
        <w:rPr>
          <w:rFonts w:ascii="Times New Roman" w:hAnsi="Times New Roman"/>
          <w:sz w:val="28"/>
          <w:szCs w:val="28"/>
        </w:rPr>
      </w:pPr>
      <w:r>
        <w:rPr>
          <w:rFonts w:ascii="Times New Roman" w:hAnsi="Times New Roman"/>
          <w:sz w:val="28"/>
          <w:szCs w:val="28"/>
        </w:rPr>
        <w:t xml:space="preserve">        </w:t>
      </w:r>
      <w:r w:rsidR="004F0673" w:rsidRPr="00AB17D1">
        <w:rPr>
          <w:rFonts w:ascii="Times New Roman" w:hAnsi="Times New Roman"/>
          <w:sz w:val="28"/>
          <w:szCs w:val="28"/>
        </w:rPr>
        <w:t>Заместитель главы муниципального</w:t>
      </w:r>
    </w:p>
    <w:p w:rsidR="004F0673" w:rsidRPr="005C4C33" w:rsidRDefault="00CD2605" w:rsidP="004F0673">
      <w:pPr>
        <w:widowControl w:val="0"/>
        <w:tabs>
          <w:tab w:val="left" w:pos="7425"/>
        </w:tabs>
        <w:suppressAutoHyphens/>
        <w:spacing w:after="0" w:line="240" w:lineRule="auto"/>
        <w:jc w:val="both"/>
        <w:rPr>
          <w:rStyle w:val="a3"/>
          <w:b w:val="0"/>
          <w:bCs/>
          <w:sz w:val="28"/>
          <w:szCs w:val="28"/>
        </w:rPr>
      </w:pPr>
      <w:r>
        <w:rPr>
          <w:rFonts w:ascii="Times New Roman" w:hAnsi="Times New Roman"/>
          <w:sz w:val="28"/>
          <w:szCs w:val="28"/>
        </w:rPr>
        <w:t xml:space="preserve">         </w:t>
      </w:r>
      <w:r w:rsidR="004F0673" w:rsidRPr="005C4C33">
        <w:rPr>
          <w:rFonts w:ascii="Times New Roman" w:hAnsi="Times New Roman"/>
          <w:sz w:val="28"/>
          <w:szCs w:val="28"/>
        </w:rPr>
        <w:t>образования Кавказский район                                                                                                                             С.В. Филатова</w:t>
      </w:r>
    </w:p>
    <w:p w:rsidR="00287767" w:rsidRPr="000D0972" w:rsidRDefault="00287767" w:rsidP="002B7DF0">
      <w:pPr>
        <w:spacing w:line="240" w:lineRule="auto"/>
        <w:ind w:firstLine="698"/>
        <w:jc w:val="right"/>
        <w:rPr>
          <w:rStyle w:val="a3"/>
          <w:rFonts w:ascii="Times New Roman" w:hAnsi="Times New Roman"/>
          <w:b w:val="0"/>
          <w:bCs/>
          <w:sz w:val="28"/>
          <w:szCs w:val="28"/>
        </w:rPr>
      </w:pPr>
    </w:p>
    <w:sectPr w:rsidR="00287767" w:rsidRPr="000D0972" w:rsidSect="00D02BDC">
      <w:pgSz w:w="16837" w:h="11905" w:orient="landscape"/>
      <w:pgMar w:top="426" w:right="800" w:bottom="1134" w:left="11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2E1" w:rsidRDefault="001862E1" w:rsidP="00A72358">
      <w:pPr>
        <w:spacing w:after="0" w:line="240" w:lineRule="auto"/>
      </w:pPr>
      <w:r>
        <w:separator/>
      </w:r>
    </w:p>
  </w:endnote>
  <w:endnote w:type="continuationSeparator" w:id="1">
    <w:p w:rsidR="001862E1" w:rsidRDefault="001862E1" w:rsidP="00A72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2E1" w:rsidRDefault="001862E1" w:rsidP="00A72358">
      <w:pPr>
        <w:spacing w:after="0" w:line="240" w:lineRule="auto"/>
      </w:pPr>
      <w:r>
        <w:separator/>
      </w:r>
    </w:p>
  </w:footnote>
  <w:footnote w:type="continuationSeparator" w:id="1">
    <w:p w:rsidR="001862E1" w:rsidRDefault="001862E1" w:rsidP="00A72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6577"/>
    <w:multiLevelType w:val="hybridMultilevel"/>
    <w:tmpl w:val="46E41D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F97C47"/>
    <w:multiLevelType w:val="hybridMultilevel"/>
    <w:tmpl w:val="429A92C8"/>
    <w:lvl w:ilvl="0" w:tplc="E9E214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59102E5"/>
    <w:multiLevelType w:val="hybridMultilevel"/>
    <w:tmpl w:val="F5741D3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672A07"/>
    <w:multiLevelType w:val="hybridMultilevel"/>
    <w:tmpl w:val="D2021B8C"/>
    <w:lvl w:ilvl="0" w:tplc="4588E5E2">
      <w:start w:val="1"/>
      <w:numFmt w:val="decimal"/>
      <w:lvlText w:val="%1."/>
      <w:lvlJc w:val="left"/>
      <w:pPr>
        <w:ind w:left="1830" w:hanging="360"/>
      </w:pPr>
      <w:rPr>
        <w:rFonts w:hint="default"/>
        <w:sz w:val="28"/>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4">
    <w:nsid w:val="2AC57AE2"/>
    <w:multiLevelType w:val="hybridMultilevel"/>
    <w:tmpl w:val="B72E0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9716EA"/>
    <w:multiLevelType w:val="hybridMultilevel"/>
    <w:tmpl w:val="4710A126"/>
    <w:lvl w:ilvl="0" w:tplc="28A2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8E7EDD"/>
    <w:multiLevelType w:val="hybridMultilevel"/>
    <w:tmpl w:val="ECD0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839EC"/>
    <w:multiLevelType w:val="hybridMultilevel"/>
    <w:tmpl w:val="8946E56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F4D296E"/>
    <w:multiLevelType w:val="hybridMultilevel"/>
    <w:tmpl w:val="ADB80084"/>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9">
    <w:nsid w:val="489551F5"/>
    <w:multiLevelType w:val="multilevel"/>
    <w:tmpl w:val="21A627E6"/>
    <w:lvl w:ilvl="0">
      <w:start w:val="1"/>
      <w:numFmt w:val="decimal"/>
      <w:lvlText w:val="%1."/>
      <w:lvlJc w:val="left"/>
      <w:pPr>
        <w:ind w:left="1125" w:hanging="52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0">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518527C7"/>
    <w:multiLevelType w:val="hybridMultilevel"/>
    <w:tmpl w:val="58064CE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2">
    <w:nsid w:val="55C53B07"/>
    <w:multiLevelType w:val="hybridMultilevel"/>
    <w:tmpl w:val="F5741D3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63A4040"/>
    <w:multiLevelType w:val="hybridMultilevel"/>
    <w:tmpl w:val="36BE6484"/>
    <w:lvl w:ilvl="0" w:tplc="6444FFB4">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4">
    <w:nsid w:val="571A45A9"/>
    <w:multiLevelType w:val="hybridMultilevel"/>
    <w:tmpl w:val="48207BB8"/>
    <w:lvl w:ilvl="0" w:tplc="B49C3E3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FF05A4"/>
    <w:multiLevelType w:val="hybridMultilevel"/>
    <w:tmpl w:val="600037E8"/>
    <w:lvl w:ilvl="0" w:tplc="AFF8523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nsid w:val="5AD14122"/>
    <w:multiLevelType w:val="hybridMultilevel"/>
    <w:tmpl w:val="0AE41B1A"/>
    <w:lvl w:ilvl="0" w:tplc="150A977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5B690246"/>
    <w:multiLevelType w:val="hybridMultilevel"/>
    <w:tmpl w:val="00DA08A8"/>
    <w:lvl w:ilvl="0" w:tplc="64544590">
      <w:start w:val="1"/>
      <w:numFmt w:val="decimal"/>
      <w:lvlText w:val="%1."/>
      <w:lvlJc w:val="left"/>
      <w:pPr>
        <w:ind w:left="750" w:hanging="39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652613"/>
    <w:multiLevelType w:val="hybridMultilevel"/>
    <w:tmpl w:val="72C2FFB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371A"/>
    <w:multiLevelType w:val="hybridMultilevel"/>
    <w:tmpl w:val="B87E2F42"/>
    <w:lvl w:ilvl="0" w:tplc="B4908EE0">
      <w:start w:val="1"/>
      <w:numFmt w:val="decimal"/>
      <w:lvlText w:val="%1."/>
      <w:lvlJc w:val="left"/>
      <w:pPr>
        <w:ind w:left="1110" w:hanging="360"/>
      </w:pPr>
      <w:rPr>
        <w:rFonts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686716D9"/>
    <w:multiLevelType w:val="hybridMultilevel"/>
    <w:tmpl w:val="BD947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92B71DB"/>
    <w:multiLevelType w:val="hybridMultilevel"/>
    <w:tmpl w:val="9D16EF6E"/>
    <w:lvl w:ilvl="0" w:tplc="8340CA0A">
      <w:start w:val="3"/>
      <w:numFmt w:val="decimal"/>
      <w:lvlText w:val="%1."/>
      <w:lvlJc w:val="left"/>
      <w:pPr>
        <w:ind w:left="1335" w:hanging="360"/>
      </w:pPr>
      <w:rPr>
        <w:rFonts w:ascii="Times New Roman" w:hAnsi="Times New Roman" w:hint="default"/>
        <w:sz w:val="28"/>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2">
    <w:nsid w:val="6D664125"/>
    <w:multiLevelType w:val="multilevel"/>
    <w:tmpl w:val="A2BC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096A02"/>
    <w:multiLevelType w:val="hybridMultilevel"/>
    <w:tmpl w:val="2398EB34"/>
    <w:lvl w:ilvl="0" w:tplc="F1280C02">
      <w:start w:val="1"/>
      <w:numFmt w:val="decimal"/>
      <w:lvlText w:val="%1."/>
      <w:lvlJc w:val="left"/>
      <w:pPr>
        <w:ind w:left="1470" w:hanging="360"/>
      </w:pPr>
      <w:rPr>
        <w:rFonts w:hint="default"/>
        <w:sz w:val="28"/>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4">
    <w:nsid w:val="734D1B67"/>
    <w:multiLevelType w:val="hybridMultilevel"/>
    <w:tmpl w:val="B5C4BC56"/>
    <w:lvl w:ilvl="0" w:tplc="094E41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D64E1A"/>
    <w:multiLevelType w:val="hybridMultilevel"/>
    <w:tmpl w:val="3746FDA4"/>
    <w:lvl w:ilvl="0" w:tplc="393400F6">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2"/>
  </w:num>
  <w:num w:numId="4">
    <w:abstractNumId w:val="4"/>
  </w:num>
  <w:num w:numId="5">
    <w:abstractNumId w:val="17"/>
  </w:num>
  <w:num w:numId="6">
    <w:abstractNumId w:val="19"/>
  </w:num>
  <w:num w:numId="7">
    <w:abstractNumId w:val="23"/>
  </w:num>
  <w:num w:numId="8">
    <w:abstractNumId w:val="3"/>
  </w:num>
  <w:num w:numId="9">
    <w:abstractNumId w:val="9"/>
  </w:num>
  <w:num w:numId="10">
    <w:abstractNumId w:val="14"/>
  </w:num>
  <w:num w:numId="11">
    <w:abstractNumId w:val="24"/>
  </w:num>
  <w:num w:numId="12">
    <w:abstractNumId w:val="18"/>
  </w:num>
  <w:num w:numId="13">
    <w:abstractNumId w:val="7"/>
  </w:num>
  <w:num w:numId="14">
    <w:abstractNumId w:val="8"/>
  </w:num>
  <w:num w:numId="15">
    <w:abstractNumId w:val="15"/>
  </w:num>
  <w:num w:numId="16">
    <w:abstractNumId w:val="20"/>
  </w:num>
  <w:num w:numId="17">
    <w:abstractNumId w:val="2"/>
  </w:num>
  <w:num w:numId="18">
    <w:abstractNumId w:val="25"/>
  </w:num>
  <w:num w:numId="19">
    <w:abstractNumId w:val="12"/>
  </w:num>
  <w:num w:numId="20">
    <w:abstractNumId w:val="13"/>
  </w:num>
  <w:num w:numId="21">
    <w:abstractNumId w:val="0"/>
  </w:num>
  <w:num w:numId="22">
    <w:abstractNumId w:val="11"/>
  </w:num>
  <w:num w:numId="23">
    <w:abstractNumId w:val="16"/>
  </w:num>
  <w:num w:numId="24">
    <w:abstractNumId w:val="21"/>
  </w:num>
  <w:num w:numId="25">
    <w:abstractNumId w:val="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304807"/>
    <w:rsid w:val="000260DE"/>
    <w:rsid w:val="00045690"/>
    <w:rsid w:val="0007132C"/>
    <w:rsid w:val="000D3639"/>
    <w:rsid w:val="000F07FC"/>
    <w:rsid w:val="00147215"/>
    <w:rsid w:val="00175056"/>
    <w:rsid w:val="001757AC"/>
    <w:rsid w:val="001862E1"/>
    <w:rsid w:val="001E059A"/>
    <w:rsid w:val="00201A68"/>
    <w:rsid w:val="00213259"/>
    <w:rsid w:val="00215C46"/>
    <w:rsid w:val="00234314"/>
    <w:rsid w:val="00244E4D"/>
    <w:rsid w:val="00255207"/>
    <w:rsid w:val="00263838"/>
    <w:rsid w:val="00267E18"/>
    <w:rsid w:val="002834D7"/>
    <w:rsid w:val="00287767"/>
    <w:rsid w:val="002A5AD5"/>
    <w:rsid w:val="002A731B"/>
    <w:rsid w:val="002B7DF0"/>
    <w:rsid w:val="002C162C"/>
    <w:rsid w:val="00304807"/>
    <w:rsid w:val="0032126A"/>
    <w:rsid w:val="003367A4"/>
    <w:rsid w:val="003434B8"/>
    <w:rsid w:val="00344111"/>
    <w:rsid w:val="00345282"/>
    <w:rsid w:val="003537ED"/>
    <w:rsid w:val="0037184D"/>
    <w:rsid w:val="003820AF"/>
    <w:rsid w:val="003B03F4"/>
    <w:rsid w:val="003B123A"/>
    <w:rsid w:val="003B7C7B"/>
    <w:rsid w:val="003D29A4"/>
    <w:rsid w:val="003E66C4"/>
    <w:rsid w:val="004021DD"/>
    <w:rsid w:val="004120EC"/>
    <w:rsid w:val="0041512D"/>
    <w:rsid w:val="0042707C"/>
    <w:rsid w:val="00457DF6"/>
    <w:rsid w:val="00465CD5"/>
    <w:rsid w:val="00486629"/>
    <w:rsid w:val="00486BD7"/>
    <w:rsid w:val="004A314C"/>
    <w:rsid w:val="004A6786"/>
    <w:rsid w:val="004C05E5"/>
    <w:rsid w:val="004F0673"/>
    <w:rsid w:val="0050486A"/>
    <w:rsid w:val="00506961"/>
    <w:rsid w:val="00516062"/>
    <w:rsid w:val="00522CA0"/>
    <w:rsid w:val="005270A6"/>
    <w:rsid w:val="00574B20"/>
    <w:rsid w:val="00576622"/>
    <w:rsid w:val="005C4C33"/>
    <w:rsid w:val="005C7105"/>
    <w:rsid w:val="005C722A"/>
    <w:rsid w:val="005E1DCB"/>
    <w:rsid w:val="00602704"/>
    <w:rsid w:val="006111AB"/>
    <w:rsid w:val="0062650F"/>
    <w:rsid w:val="0064106C"/>
    <w:rsid w:val="0064742B"/>
    <w:rsid w:val="00652688"/>
    <w:rsid w:val="00674C97"/>
    <w:rsid w:val="00677023"/>
    <w:rsid w:val="006A012E"/>
    <w:rsid w:val="006A2906"/>
    <w:rsid w:val="006B5CF6"/>
    <w:rsid w:val="006C5B77"/>
    <w:rsid w:val="006C7E6A"/>
    <w:rsid w:val="006D01E4"/>
    <w:rsid w:val="00701CBA"/>
    <w:rsid w:val="00703A00"/>
    <w:rsid w:val="00707914"/>
    <w:rsid w:val="007223AF"/>
    <w:rsid w:val="0072271B"/>
    <w:rsid w:val="00730AA5"/>
    <w:rsid w:val="007316EB"/>
    <w:rsid w:val="007528CD"/>
    <w:rsid w:val="007608B1"/>
    <w:rsid w:val="0078124D"/>
    <w:rsid w:val="00790348"/>
    <w:rsid w:val="007B70DC"/>
    <w:rsid w:val="007B7C5F"/>
    <w:rsid w:val="007E6E98"/>
    <w:rsid w:val="0080326C"/>
    <w:rsid w:val="008101F3"/>
    <w:rsid w:val="00815631"/>
    <w:rsid w:val="00821428"/>
    <w:rsid w:val="0084472F"/>
    <w:rsid w:val="00845749"/>
    <w:rsid w:val="008578E1"/>
    <w:rsid w:val="00857D5C"/>
    <w:rsid w:val="00897110"/>
    <w:rsid w:val="008E54BE"/>
    <w:rsid w:val="008F06C8"/>
    <w:rsid w:val="0094238D"/>
    <w:rsid w:val="00957097"/>
    <w:rsid w:val="00973DB8"/>
    <w:rsid w:val="009B72CB"/>
    <w:rsid w:val="009D5859"/>
    <w:rsid w:val="00A01D49"/>
    <w:rsid w:val="00A218E4"/>
    <w:rsid w:val="00A26F20"/>
    <w:rsid w:val="00A56D83"/>
    <w:rsid w:val="00A70C7F"/>
    <w:rsid w:val="00A72358"/>
    <w:rsid w:val="00A829D5"/>
    <w:rsid w:val="00AA56F6"/>
    <w:rsid w:val="00AA7E8D"/>
    <w:rsid w:val="00AB17D1"/>
    <w:rsid w:val="00AB2F2E"/>
    <w:rsid w:val="00AE220E"/>
    <w:rsid w:val="00AE6E47"/>
    <w:rsid w:val="00B324FF"/>
    <w:rsid w:val="00BA2753"/>
    <w:rsid w:val="00BA7266"/>
    <w:rsid w:val="00BB2409"/>
    <w:rsid w:val="00C00C85"/>
    <w:rsid w:val="00C44723"/>
    <w:rsid w:val="00C60D3F"/>
    <w:rsid w:val="00CB1DB0"/>
    <w:rsid w:val="00CB6229"/>
    <w:rsid w:val="00CC3233"/>
    <w:rsid w:val="00CD2605"/>
    <w:rsid w:val="00CD5DBE"/>
    <w:rsid w:val="00CF0FC2"/>
    <w:rsid w:val="00CF6B55"/>
    <w:rsid w:val="00D02214"/>
    <w:rsid w:val="00D02BDC"/>
    <w:rsid w:val="00D17BD1"/>
    <w:rsid w:val="00D22ABE"/>
    <w:rsid w:val="00D25A69"/>
    <w:rsid w:val="00D30BDC"/>
    <w:rsid w:val="00D456F8"/>
    <w:rsid w:val="00D50294"/>
    <w:rsid w:val="00D6115D"/>
    <w:rsid w:val="00D75BEA"/>
    <w:rsid w:val="00D81E9D"/>
    <w:rsid w:val="00D9039D"/>
    <w:rsid w:val="00DA1635"/>
    <w:rsid w:val="00DA16B1"/>
    <w:rsid w:val="00DB7808"/>
    <w:rsid w:val="00DC5A9D"/>
    <w:rsid w:val="00DC5C12"/>
    <w:rsid w:val="00DF4273"/>
    <w:rsid w:val="00E07433"/>
    <w:rsid w:val="00E1033B"/>
    <w:rsid w:val="00E27A24"/>
    <w:rsid w:val="00E34473"/>
    <w:rsid w:val="00E36DBB"/>
    <w:rsid w:val="00E7062A"/>
    <w:rsid w:val="00E825CE"/>
    <w:rsid w:val="00E83C9D"/>
    <w:rsid w:val="00EB2B65"/>
    <w:rsid w:val="00EB54E2"/>
    <w:rsid w:val="00EC0D23"/>
    <w:rsid w:val="00ED1CD5"/>
    <w:rsid w:val="00EF12DE"/>
    <w:rsid w:val="00F03D73"/>
    <w:rsid w:val="00F21918"/>
    <w:rsid w:val="00F357AD"/>
    <w:rsid w:val="00F56E56"/>
    <w:rsid w:val="00F716D7"/>
    <w:rsid w:val="00FA6AB5"/>
    <w:rsid w:val="00FC3B60"/>
    <w:rsid w:val="00FD2AFD"/>
    <w:rsid w:val="00FD7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B1"/>
  </w:style>
  <w:style w:type="paragraph" w:styleId="1">
    <w:name w:val="heading 1"/>
    <w:basedOn w:val="a"/>
    <w:next w:val="a"/>
    <w:link w:val="10"/>
    <w:uiPriority w:val="9"/>
    <w:qFormat/>
    <w:rsid w:val="0030480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
    <w:next w:val="a"/>
    <w:link w:val="20"/>
    <w:uiPriority w:val="9"/>
    <w:qFormat/>
    <w:rsid w:val="00304807"/>
    <w:pPr>
      <w:outlineLvl w:val="1"/>
    </w:pPr>
  </w:style>
  <w:style w:type="paragraph" w:styleId="3">
    <w:name w:val="heading 3"/>
    <w:basedOn w:val="2"/>
    <w:next w:val="a"/>
    <w:link w:val="30"/>
    <w:uiPriority w:val="9"/>
    <w:qFormat/>
    <w:rsid w:val="00304807"/>
    <w:pPr>
      <w:outlineLvl w:val="2"/>
    </w:pPr>
  </w:style>
  <w:style w:type="paragraph" w:styleId="4">
    <w:name w:val="heading 4"/>
    <w:basedOn w:val="3"/>
    <w:next w:val="a"/>
    <w:link w:val="40"/>
    <w:uiPriority w:val="9"/>
    <w:qFormat/>
    <w:rsid w:val="0030480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807"/>
    <w:rPr>
      <w:rFonts w:ascii="Arial" w:eastAsia="Times New Roman" w:hAnsi="Arial" w:cs="Arial"/>
      <w:b/>
      <w:bCs/>
      <w:color w:val="26282F"/>
      <w:sz w:val="24"/>
      <w:szCs w:val="24"/>
    </w:rPr>
  </w:style>
  <w:style w:type="character" w:customStyle="1" w:styleId="20">
    <w:name w:val="Заголовок 2 Знак"/>
    <w:basedOn w:val="a0"/>
    <w:link w:val="2"/>
    <w:uiPriority w:val="9"/>
    <w:rsid w:val="00304807"/>
    <w:rPr>
      <w:rFonts w:ascii="Arial" w:eastAsia="Times New Roman" w:hAnsi="Arial" w:cs="Arial"/>
      <w:b/>
      <w:bCs/>
      <w:color w:val="26282F"/>
      <w:sz w:val="24"/>
      <w:szCs w:val="24"/>
    </w:rPr>
  </w:style>
  <w:style w:type="character" w:customStyle="1" w:styleId="30">
    <w:name w:val="Заголовок 3 Знак"/>
    <w:basedOn w:val="a0"/>
    <w:link w:val="3"/>
    <w:uiPriority w:val="9"/>
    <w:rsid w:val="00304807"/>
    <w:rPr>
      <w:rFonts w:ascii="Arial" w:eastAsia="Times New Roman" w:hAnsi="Arial" w:cs="Arial"/>
      <w:b/>
      <w:bCs/>
      <w:color w:val="26282F"/>
      <w:sz w:val="24"/>
      <w:szCs w:val="24"/>
    </w:rPr>
  </w:style>
  <w:style w:type="character" w:customStyle="1" w:styleId="40">
    <w:name w:val="Заголовок 4 Знак"/>
    <w:basedOn w:val="a0"/>
    <w:link w:val="4"/>
    <w:uiPriority w:val="9"/>
    <w:rsid w:val="00304807"/>
    <w:rPr>
      <w:rFonts w:ascii="Arial" w:eastAsia="Times New Roman" w:hAnsi="Arial" w:cs="Arial"/>
      <w:b/>
      <w:bCs/>
      <w:color w:val="26282F"/>
      <w:sz w:val="24"/>
      <w:szCs w:val="24"/>
    </w:rPr>
  </w:style>
  <w:style w:type="character" w:customStyle="1" w:styleId="a3">
    <w:name w:val="Цветовое выделение"/>
    <w:rsid w:val="00304807"/>
    <w:rPr>
      <w:b/>
      <w:color w:val="26282F"/>
    </w:rPr>
  </w:style>
  <w:style w:type="character" w:customStyle="1" w:styleId="a4">
    <w:name w:val="Гипертекстовая ссылка"/>
    <w:basedOn w:val="a3"/>
    <w:rsid w:val="00304807"/>
    <w:rPr>
      <w:rFonts w:cs="Times New Roman"/>
      <w:b/>
      <w:color w:val="106BBE"/>
    </w:rPr>
  </w:style>
  <w:style w:type="character" w:customStyle="1" w:styleId="a5">
    <w:name w:val="Активная гипертекстовая ссылка"/>
    <w:basedOn w:val="a4"/>
    <w:uiPriority w:val="99"/>
    <w:rsid w:val="00304807"/>
    <w:rPr>
      <w:rFonts w:cs="Times New Roman"/>
      <w:b/>
      <w:color w:val="106BBE"/>
      <w:u w:val="single"/>
    </w:rPr>
  </w:style>
  <w:style w:type="paragraph" w:customStyle="1" w:styleId="a6">
    <w:name w:val="Внимание"/>
    <w:basedOn w:val="a"/>
    <w:next w:val="a"/>
    <w:uiPriority w:val="99"/>
    <w:rsid w:val="0030480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304807"/>
  </w:style>
  <w:style w:type="paragraph" w:customStyle="1" w:styleId="a8">
    <w:name w:val="Внимание: недобросовестность!"/>
    <w:basedOn w:val="a6"/>
    <w:next w:val="a"/>
    <w:uiPriority w:val="99"/>
    <w:rsid w:val="00304807"/>
  </w:style>
  <w:style w:type="character" w:customStyle="1" w:styleId="a9">
    <w:name w:val="Выделение для Базового Поиска"/>
    <w:basedOn w:val="a3"/>
    <w:uiPriority w:val="99"/>
    <w:rsid w:val="00304807"/>
    <w:rPr>
      <w:rFonts w:cs="Times New Roman"/>
      <w:b/>
      <w:bCs/>
      <w:color w:val="0058A9"/>
    </w:rPr>
  </w:style>
  <w:style w:type="character" w:customStyle="1" w:styleId="aa">
    <w:name w:val="Выделение для Базового Поиска (курсив)"/>
    <w:basedOn w:val="a9"/>
    <w:uiPriority w:val="99"/>
    <w:rsid w:val="00304807"/>
    <w:rPr>
      <w:rFonts w:cs="Times New Roman"/>
      <w:b/>
      <w:bCs/>
      <w:i/>
      <w:iCs/>
      <w:color w:val="0058A9"/>
    </w:rPr>
  </w:style>
  <w:style w:type="paragraph" w:customStyle="1" w:styleId="ab">
    <w:name w:val="Дочерний элемент списка"/>
    <w:basedOn w:val="a"/>
    <w:next w:val="a"/>
    <w:uiPriority w:val="99"/>
    <w:rsid w:val="00304807"/>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304807"/>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d">
    <w:name w:val="Заголовок"/>
    <w:basedOn w:val="ac"/>
    <w:next w:val="a"/>
    <w:uiPriority w:val="99"/>
    <w:rsid w:val="00304807"/>
    <w:rPr>
      <w:b/>
      <w:bCs/>
      <w:color w:val="0058A9"/>
      <w:shd w:val="clear" w:color="auto" w:fill="F0F0F0"/>
    </w:rPr>
  </w:style>
  <w:style w:type="paragraph" w:customStyle="1" w:styleId="ae">
    <w:name w:val="Заголовок группы контролов"/>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
    <w:name w:val="Заголовок для информации об изменениях"/>
    <w:basedOn w:val="1"/>
    <w:next w:val="a"/>
    <w:uiPriority w:val="99"/>
    <w:rsid w:val="0030480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1">
    <w:name w:val="Заголовок своего сообщения"/>
    <w:basedOn w:val="a3"/>
    <w:uiPriority w:val="99"/>
    <w:rsid w:val="00304807"/>
    <w:rPr>
      <w:rFonts w:cs="Times New Roman"/>
      <w:b/>
      <w:bCs/>
      <w:color w:val="26282F"/>
    </w:rPr>
  </w:style>
  <w:style w:type="paragraph" w:customStyle="1" w:styleId="af2">
    <w:name w:val="Заголовок статьи"/>
    <w:basedOn w:val="a"/>
    <w:next w:val="a"/>
    <w:uiPriority w:val="99"/>
    <w:rsid w:val="00304807"/>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3">
    <w:name w:val="Заголовок чужого сообщения"/>
    <w:basedOn w:val="a3"/>
    <w:uiPriority w:val="99"/>
    <w:rsid w:val="00304807"/>
    <w:rPr>
      <w:rFonts w:cs="Times New Roman"/>
      <w:b/>
      <w:bCs/>
      <w:color w:val="FF0000"/>
    </w:rPr>
  </w:style>
  <w:style w:type="paragraph" w:customStyle="1" w:styleId="af4">
    <w:name w:val="Заголовок ЭР (левое окно)"/>
    <w:basedOn w:val="a"/>
    <w:next w:val="a"/>
    <w:uiPriority w:val="99"/>
    <w:rsid w:val="00304807"/>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5">
    <w:name w:val="Заголовок ЭР (правое окно)"/>
    <w:basedOn w:val="af4"/>
    <w:next w:val="a"/>
    <w:uiPriority w:val="99"/>
    <w:rsid w:val="00304807"/>
    <w:pPr>
      <w:spacing w:after="0"/>
      <w:jc w:val="left"/>
    </w:pPr>
  </w:style>
  <w:style w:type="paragraph" w:customStyle="1" w:styleId="af6">
    <w:name w:val="Интерактивный заголовок"/>
    <w:basedOn w:val="ad"/>
    <w:next w:val="a"/>
    <w:uiPriority w:val="99"/>
    <w:rsid w:val="00304807"/>
    <w:rPr>
      <w:u w:val="single"/>
    </w:rPr>
  </w:style>
  <w:style w:type="paragraph" w:customStyle="1" w:styleId="af7">
    <w:name w:val="Текст информации об изменениях"/>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8">
    <w:name w:val="Информация об изменениях"/>
    <w:basedOn w:val="af7"/>
    <w:next w:val="a"/>
    <w:uiPriority w:val="99"/>
    <w:rsid w:val="00304807"/>
    <w:pPr>
      <w:spacing w:before="180"/>
      <w:ind w:left="360" w:right="360" w:firstLine="0"/>
    </w:pPr>
    <w:rPr>
      <w:shd w:val="clear" w:color="auto" w:fill="EAEFED"/>
    </w:rPr>
  </w:style>
  <w:style w:type="paragraph" w:customStyle="1" w:styleId="af9">
    <w:name w:val="Текст (справка)"/>
    <w:basedOn w:val="a"/>
    <w:next w:val="a"/>
    <w:uiPriority w:val="99"/>
    <w:rsid w:val="00304807"/>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a">
    <w:name w:val="Комментарий"/>
    <w:basedOn w:val="af9"/>
    <w:next w:val="a"/>
    <w:uiPriority w:val="99"/>
    <w:rsid w:val="0030480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04807"/>
    <w:rPr>
      <w:i/>
      <w:iCs/>
    </w:rPr>
  </w:style>
  <w:style w:type="paragraph" w:customStyle="1" w:styleId="afc">
    <w:name w:val="Текст (лев. подпись)"/>
    <w:basedOn w:val="a"/>
    <w:next w:val="a"/>
    <w:uiPriority w:val="99"/>
    <w:rsid w:val="0030480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d">
    <w:name w:val="Колонтитул (левый)"/>
    <w:basedOn w:val="afc"/>
    <w:next w:val="a"/>
    <w:uiPriority w:val="99"/>
    <w:rsid w:val="00304807"/>
    <w:rPr>
      <w:sz w:val="14"/>
      <w:szCs w:val="14"/>
    </w:rPr>
  </w:style>
  <w:style w:type="paragraph" w:customStyle="1" w:styleId="afe">
    <w:name w:val="Текст (прав. подпись)"/>
    <w:basedOn w:val="a"/>
    <w:next w:val="a"/>
    <w:uiPriority w:val="99"/>
    <w:rsid w:val="00304807"/>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
    <w:name w:val="Колонтитул (правый)"/>
    <w:basedOn w:val="afe"/>
    <w:next w:val="a"/>
    <w:uiPriority w:val="99"/>
    <w:rsid w:val="00304807"/>
    <w:rPr>
      <w:sz w:val="14"/>
      <w:szCs w:val="14"/>
    </w:rPr>
  </w:style>
  <w:style w:type="paragraph" w:customStyle="1" w:styleId="aff0">
    <w:name w:val="Комментарий пользователя"/>
    <w:basedOn w:val="afa"/>
    <w:next w:val="a"/>
    <w:uiPriority w:val="99"/>
    <w:rsid w:val="00304807"/>
    <w:pPr>
      <w:jc w:val="left"/>
    </w:pPr>
    <w:rPr>
      <w:shd w:val="clear" w:color="auto" w:fill="FFDFE0"/>
    </w:rPr>
  </w:style>
  <w:style w:type="paragraph" w:customStyle="1" w:styleId="aff1">
    <w:name w:val="Куда обратиться?"/>
    <w:basedOn w:val="a6"/>
    <w:next w:val="a"/>
    <w:uiPriority w:val="99"/>
    <w:rsid w:val="00304807"/>
  </w:style>
  <w:style w:type="paragraph" w:customStyle="1" w:styleId="aff2">
    <w:name w:val="Моноширинный"/>
    <w:basedOn w:val="a"/>
    <w:next w:val="a"/>
    <w:uiPriority w:val="99"/>
    <w:rsid w:val="00304807"/>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3">
    <w:name w:val="Найденные слова"/>
    <w:basedOn w:val="a3"/>
    <w:uiPriority w:val="99"/>
    <w:rsid w:val="00304807"/>
    <w:rPr>
      <w:rFonts w:cs="Times New Roman"/>
      <w:b/>
      <w:color w:val="26282F"/>
      <w:shd w:val="clear" w:color="auto" w:fill="FFF580"/>
    </w:rPr>
  </w:style>
  <w:style w:type="paragraph" w:customStyle="1" w:styleId="aff4">
    <w:name w:val="Напишите нам"/>
    <w:basedOn w:val="a"/>
    <w:next w:val="a"/>
    <w:uiPriority w:val="99"/>
    <w:rsid w:val="00304807"/>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5">
    <w:name w:val="Не вступил в силу"/>
    <w:basedOn w:val="a3"/>
    <w:uiPriority w:val="99"/>
    <w:rsid w:val="00304807"/>
    <w:rPr>
      <w:rFonts w:cs="Times New Roman"/>
      <w:b/>
      <w:color w:val="000000"/>
      <w:shd w:val="clear" w:color="auto" w:fill="D8EDE8"/>
    </w:rPr>
  </w:style>
  <w:style w:type="paragraph" w:customStyle="1" w:styleId="aff6">
    <w:name w:val="Необходимые документы"/>
    <w:basedOn w:val="a6"/>
    <w:next w:val="a"/>
    <w:uiPriority w:val="99"/>
    <w:rsid w:val="00304807"/>
    <w:pPr>
      <w:ind w:firstLine="118"/>
    </w:pPr>
  </w:style>
  <w:style w:type="paragraph" w:customStyle="1" w:styleId="aff7">
    <w:name w:val="Нормальный (таблица)"/>
    <w:basedOn w:val="a"/>
    <w:next w:val="a"/>
    <w:uiPriority w:val="99"/>
    <w:rsid w:val="0030480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uiPriority w:val="99"/>
    <w:rsid w:val="0030480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9">
    <w:name w:val="Оглавление"/>
    <w:basedOn w:val="aff8"/>
    <w:next w:val="a"/>
    <w:uiPriority w:val="99"/>
    <w:rsid w:val="00304807"/>
    <w:pPr>
      <w:ind w:left="140"/>
    </w:pPr>
  </w:style>
  <w:style w:type="character" w:customStyle="1" w:styleId="affa">
    <w:name w:val="Опечатки"/>
    <w:uiPriority w:val="99"/>
    <w:rsid w:val="00304807"/>
    <w:rPr>
      <w:color w:val="FF0000"/>
    </w:rPr>
  </w:style>
  <w:style w:type="paragraph" w:customStyle="1" w:styleId="affb">
    <w:name w:val="Переменная часть"/>
    <w:basedOn w:val="ac"/>
    <w:next w:val="a"/>
    <w:uiPriority w:val="99"/>
    <w:rsid w:val="00304807"/>
    <w:rPr>
      <w:sz w:val="18"/>
      <w:szCs w:val="18"/>
    </w:rPr>
  </w:style>
  <w:style w:type="paragraph" w:customStyle="1" w:styleId="affc">
    <w:name w:val="Подвал для информации об изменениях"/>
    <w:basedOn w:val="1"/>
    <w:next w:val="a"/>
    <w:uiPriority w:val="99"/>
    <w:rsid w:val="00304807"/>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04807"/>
    <w:rPr>
      <w:b/>
      <w:bCs/>
    </w:rPr>
  </w:style>
  <w:style w:type="paragraph" w:customStyle="1" w:styleId="affe">
    <w:name w:val="Подчёркнутый текст"/>
    <w:basedOn w:val="a"/>
    <w:next w:val="a"/>
    <w:uiPriority w:val="99"/>
    <w:rsid w:val="00304807"/>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
    <w:name w:val="Постоянная часть"/>
    <w:basedOn w:val="ac"/>
    <w:next w:val="a"/>
    <w:uiPriority w:val="99"/>
    <w:rsid w:val="00304807"/>
    <w:rPr>
      <w:sz w:val="20"/>
      <w:szCs w:val="20"/>
    </w:rPr>
  </w:style>
  <w:style w:type="paragraph" w:customStyle="1" w:styleId="afff0">
    <w:name w:val="Прижатый влево"/>
    <w:basedOn w:val="a"/>
    <w:next w:val="a"/>
    <w:uiPriority w:val="99"/>
    <w:rsid w:val="0030480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1">
    <w:name w:val="Пример."/>
    <w:basedOn w:val="a6"/>
    <w:next w:val="a"/>
    <w:uiPriority w:val="99"/>
    <w:rsid w:val="00304807"/>
  </w:style>
  <w:style w:type="paragraph" w:customStyle="1" w:styleId="afff2">
    <w:name w:val="Примечание."/>
    <w:basedOn w:val="a6"/>
    <w:next w:val="a"/>
    <w:uiPriority w:val="99"/>
    <w:rsid w:val="00304807"/>
  </w:style>
  <w:style w:type="character" w:customStyle="1" w:styleId="afff3">
    <w:name w:val="Продолжение ссылки"/>
    <w:basedOn w:val="a4"/>
    <w:uiPriority w:val="99"/>
    <w:rsid w:val="00304807"/>
    <w:rPr>
      <w:rFonts w:cs="Times New Roman"/>
      <w:b/>
      <w:color w:val="106BBE"/>
    </w:rPr>
  </w:style>
  <w:style w:type="paragraph" w:customStyle="1" w:styleId="afff4">
    <w:name w:val="Словарная статья"/>
    <w:basedOn w:val="a"/>
    <w:next w:val="a"/>
    <w:uiPriority w:val="99"/>
    <w:rsid w:val="00304807"/>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5">
    <w:name w:val="Сравнение редакций"/>
    <w:basedOn w:val="a3"/>
    <w:uiPriority w:val="99"/>
    <w:rsid w:val="00304807"/>
    <w:rPr>
      <w:rFonts w:cs="Times New Roman"/>
      <w:b/>
      <w:color w:val="26282F"/>
    </w:rPr>
  </w:style>
  <w:style w:type="character" w:customStyle="1" w:styleId="afff6">
    <w:name w:val="Сравнение редакций. Добавленный фрагмент"/>
    <w:uiPriority w:val="99"/>
    <w:rsid w:val="00304807"/>
    <w:rPr>
      <w:color w:val="000000"/>
      <w:shd w:val="clear" w:color="auto" w:fill="C1D7FF"/>
    </w:rPr>
  </w:style>
  <w:style w:type="character" w:customStyle="1" w:styleId="afff7">
    <w:name w:val="Сравнение редакций. Удаленный фрагмент"/>
    <w:uiPriority w:val="99"/>
    <w:rsid w:val="00304807"/>
    <w:rPr>
      <w:color w:val="000000"/>
      <w:shd w:val="clear" w:color="auto" w:fill="C4C413"/>
    </w:rPr>
  </w:style>
  <w:style w:type="paragraph" w:customStyle="1" w:styleId="afff8">
    <w:name w:val="Ссылка на официальную публикацию"/>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9">
    <w:name w:val="Ссылка на утративший силу документ"/>
    <w:basedOn w:val="a4"/>
    <w:uiPriority w:val="99"/>
    <w:rsid w:val="00304807"/>
    <w:rPr>
      <w:rFonts w:cs="Times New Roman"/>
      <w:b/>
      <w:color w:val="749232"/>
    </w:rPr>
  </w:style>
  <w:style w:type="paragraph" w:customStyle="1" w:styleId="afffa">
    <w:name w:val="Текст в таблице"/>
    <w:basedOn w:val="aff7"/>
    <w:next w:val="a"/>
    <w:uiPriority w:val="99"/>
    <w:rsid w:val="00304807"/>
    <w:pPr>
      <w:ind w:firstLine="500"/>
    </w:pPr>
  </w:style>
  <w:style w:type="paragraph" w:customStyle="1" w:styleId="afffb">
    <w:name w:val="Текст ЭР (см. также)"/>
    <w:basedOn w:val="a"/>
    <w:next w:val="a"/>
    <w:uiPriority w:val="99"/>
    <w:rsid w:val="00304807"/>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c">
    <w:name w:val="Технический комментарий"/>
    <w:basedOn w:val="a"/>
    <w:next w:val="a"/>
    <w:uiPriority w:val="99"/>
    <w:rsid w:val="00304807"/>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d">
    <w:name w:val="Утратил силу"/>
    <w:basedOn w:val="a3"/>
    <w:uiPriority w:val="99"/>
    <w:rsid w:val="00304807"/>
    <w:rPr>
      <w:rFonts w:cs="Times New Roman"/>
      <w:b/>
      <w:strike/>
      <w:color w:val="666600"/>
    </w:rPr>
  </w:style>
  <w:style w:type="paragraph" w:customStyle="1" w:styleId="afffe">
    <w:name w:val="Формула"/>
    <w:basedOn w:val="a"/>
    <w:next w:val="a"/>
    <w:uiPriority w:val="99"/>
    <w:rsid w:val="0030480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Центрированный (таблица)"/>
    <w:basedOn w:val="aff7"/>
    <w:next w:val="a"/>
    <w:uiPriority w:val="99"/>
    <w:rsid w:val="00304807"/>
    <w:pPr>
      <w:jc w:val="center"/>
    </w:pPr>
  </w:style>
  <w:style w:type="paragraph" w:customStyle="1" w:styleId="-">
    <w:name w:val="ЭР-содержание (правое окно)"/>
    <w:basedOn w:val="a"/>
    <w:next w:val="a"/>
    <w:uiPriority w:val="99"/>
    <w:rsid w:val="00304807"/>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0">
    <w:name w:val="Balloon Text"/>
    <w:basedOn w:val="a"/>
    <w:link w:val="affff1"/>
    <w:uiPriority w:val="99"/>
    <w:semiHidden/>
    <w:unhideWhenUsed/>
    <w:rsid w:val="00A72358"/>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A72358"/>
    <w:rPr>
      <w:rFonts w:ascii="Tahoma" w:hAnsi="Tahoma" w:cs="Tahoma"/>
      <w:sz w:val="16"/>
      <w:szCs w:val="16"/>
    </w:rPr>
  </w:style>
  <w:style w:type="paragraph" w:styleId="affff2">
    <w:name w:val="header"/>
    <w:basedOn w:val="a"/>
    <w:link w:val="affff3"/>
    <w:uiPriority w:val="99"/>
    <w:unhideWhenUsed/>
    <w:rsid w:val="00A72358"/>
    <w:pPr>
      <w:tabs>
        <w:tab w:val="center" w:pos="4677"/>
        <w:tab w:val="right" w:pos="9355"/>
      </w:tabs>
      <w:spacing w:after="0" w:line="240" w:lineRule="auto"/>
    </w:pPr>
  </w:style>
  <w:style w:type="character" w:customStyle="1" w:styleId="affff3">
    <w:name w:val="Верхний колонтитул Знак"/>
    <w:basedOn w:val="a0"/>
    <w:link w:val="affff2"/>
    <w:uiPriority w:val="99"/>
    <w:rsid w:val="00A72358"/>
  </w:style>
  <w:style w:type="paragraph" w:styleId="affff4">
    <w:name w:val="footer"/>
    <w:basedOn w:val="a"/>
    <w:link w:val="affff5"/>
    <w:uiPriority w:val="99"/>
    <w:unhideWhenUsed/>
    <w:rsid w:val="00A72358"/>
    <w:pPr>
      <w:tabs>
        <w:tab w:val="center" w:pos="4677"/>
        <w:tab w:val="right" w:pos="9355"/>
      </w:tabs>
      <w:spacing w:after="0" w:line="240" w:lineRule="auto"/>
    </w:pPr>
  </w:style>
  <w:style w:type="character" w:customStyle="1" w:styleId="affff5">
    <w:name w:val="Нижний колонтитул Знак"/>
    <w:basedOn w:val="a0"/>
    <w:link w:val="affff4"/>
    <w:uiPriority w:val="99"/>
    <w:rsid w:val="00A72358"/>
  </w:style>
  <w:style w:type="character" w:customStyle="1" w:styleId="FontStyle28">
    <w:name w:val="Font Style28"/>
    <w:uiPriority w:val="99"/>
    <w:rsid w:val="006A2906"/>
    <w:rPr>
      <w:rFonts w:ascii="Times New Roman" w:hAnsi="Times New Roman" w:cs="Times New Roman" w:hint="default"/>
      <w:sz w:val="26"/>
      <w:szCs w:val="26"/>
    </w:rPr>
  </w:style>
  <w:style w:type="paragraph" w:styleId="affff6">
    <w:name w:val="Body Text"/>
    <w:basedOn w:val="a"/>
    <w:link w:val="affff7"/>
    <w:rsid w:val="00201A68"/>
    <w:pPr>
      <w:spacing w:after="0" w:line="240" w:lineRule="auto"/>
      <w:jc w:val="both"/>
    </w:pPr>
    <w:rPr>
      <w:rFonts w:ascii="Times New Roman" w:eastAsia="Times New Roman" w:hAnsi="Times New Roman" w:cs="Times New Roman"/>
      <w:sz w:val="28"/>
      <w:szCs w:val="20"/>
    </w:rPr>
  </w:style>
  <w:style w:type="character" w:customStyle="1" w:styleId="affff7">
    <w:name w:val="Основной текст Знак"/>
    <w:basedOn w:val="a0"/>
    <w:link w:val="affff6"/>
    <w:rsid w:val="00201A68"/>
    <w:rPr>
      <w:rFonts w:ascii="Times New Roman" w:eastAsia="Times New Roman" w:hAnsi="Times New Roman" w:cs="Times New Roman"/>
      <w:sz w:val="28"/>
      <w:szCs w:val="20"/>
    </w:rPr>
  </w:style>
  <w:style w:type="paragraph" w:customStyle="1" w:styleId="ConsNormal">
    <w:name w:val="ConsNormal"/>
    <w:rsid w:val="00201A68"/>
    <w:pPr>
      <w:widowControl w:val="0"/>
      <w:spacing w:after="0" w:line="240" w:lineRule="auto"/>
      <w:ind w:firstLine="720"/>
    </w:pPr>
    <w:rPr>
      <w:rFonts w:ascii="Arial" w:eastAsia="Times New Roman" w:hAnsi="Arial" w:cs="Arial"/>
      <w:sz w:val="20"/>
      <w:szCs w:val="20"/>
    </w:rPr>
  </w:style>
  <w:style w:type="character" w:customStyle="1" w:styleId="apple-converted-space">
    <w:name w:val="apple-converted-space"/>
    <w:rsid w:val="00201A68"/>
  </w:style>
  <w:style w:type="character" w:styleId="affff8">
    <w:name w:val="Hyperlink"/>
    <w:uiPriority w:val="99"/>
    <w:unhideWhenUsed/>
    <w:rsid w:val="00201A68"/>
    <w:rPr>
      <w:color w:val="0000FF"/>
      <w:u w:val="single"/>
    </w:rPr>
  </w:style>
  <w:style w:type="paragraph" w:styleId="affff9">
    <w:name w:val="List Paragraph"/>
    <w:basedOn w:val="a"/>
    <w:uiPriority w:val="34"/>
    <w:qFormat/>
    <w:rsid w:val="00201A68"/>
    <w:pPr>
      <w:ind w:left="720"/>
      <w:contextualSpacing/>
    </w:pPr>
    <w:rPr>
      <w:rFonts w:ascii="Calibri" w:eastAsia="Calibri" w:hAnsi="Calibri" w:cs="Times New Roman"/>
      <w:lang w:eastAsia="en-US"/>
    </w:rPr>
  </w:style>
  <w:style w:type="paragraph" w:customStyle="1" w:styleId="ConsPlusCell">
    <w:name w:val="ConsPlusCell"/>
    <w:uiPriority w:val="99"/>
    <w:rsid w:val="00201A6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rsid w:val="00201A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fffa">
    <w:name w:val="annotation reference"/>
    <w:uiPriority w:val="99"/>
    <w:semiHidden/>
    <w:unhideWhenUsed/>
    <w:rsid w:val="00201A68"/>
    <w:rPr>
      <w:sz w:val="16"/>
      <w:szCs w:val="16"/>
    </w:rPr>
  </w:style>
  <w:style w:type="paragraph" w:styleId="affffb">
    <w:name w:val="annotation text"/>
    <w:basedOn w:val="a"/>
    <w:link w:val="affffc"/>
    <w:unhideWhenUsed/>
    <w:rsid w:val="00201A68"/>
    <w:rPr>
      <w:rFonts w:ascii="Calibri" w:eastAsia="Calibri" w:hAnsi="Calibri" w:cs="Times New Roman"/>
      <w:sz w:val="20"/>
      <w:szCs w:val="20"/>
      <w:lang w:eastAsia="en-US"/>
    </w:rPr>
  </w:style>
  <w:style w:type="character" w:customStyle="1" w:styleId="affffc">
    <w:name w:val="Текст примечания Знак"/>
    <w:basedOn w:val="a0"/>
    <w:link w:val="affffb"/>
    <w:rsid w:val="00201A68"/>
    <w:rPr>
      <w:rFonts w:ascii="Calibri" w:eastAsia="Calibri" w:hAnsi="Calibri" w:cs="Times New Roman"/>
      <w:sz w:val="20"/>
      <w:szCs w:val="20"/>
      <w:lang w:eastAsia="en-US"/>
    </w:rPr>
  </w:style>
  <w:style w:type="paragraph" w:styleId="affffd">
    <w:name w:val="annotation subject"/>
    <w:basedOn w:val="affffb"/>
    <w:next w:val="affffb"/>
    <w:link w:val="affffe"/>
    <w:uiPriority w:val="99"/>
    <w:semiHidden/>
    <w:unhideWhenUsed/>
    <w:rsid w:val="00201A68"/>
    <w:rPr>
      <w:b/>
      <w:bCs/>
    </w:rPr>
  </w:style>
  <w:style w:type="character" w:customStyle="1" w:styleId="affffe">
    <w:name w:val="Тема примечания Знак"/>
    <w:basedOn w:val="affffc"/>
    <w:link w:val="affffd"/>
    <w:uiPriority w:val="99"/>
    <w:semiHidden/>
    <w:rsid w:val="00201A68"/>
    <w:rPr>
      <w:rFonts w:ascii="Calibri" w:eastAsia="Calibri" w:hAnsi="Calibri" w:cs="Times New Roman"/>
      <w:b/>
      <w:bCs/>
      <w:sz w:val="20"/>
      <w:szCs w:val="20"/>
      <w:lang w:eastAsia="en-US"/>
    </w:rPr>
  </w:style>
  <w:style w:type="table" w:styleId="afffff">
    <w:name w:val="Table Grid"/>
    <w:basedOn w:val="a1"/>
    <w:rsid w:val="00201A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201A6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harCharCarCarCharCharCarCarCharCharCarCarCharChar">
    <w:name w:val="Char Char Car Car Char Char Car Car Char Char Car Car Char Char"/>
    <w:basedOn w:val="a"/>
    <w:rsid w:val="00201A68"/>
    <w:pPr>
      <w:spacing w:after="160" w:line="240" w:lineRule="exact"/>
    </w:pPr>
    <w:rPr>
      <w:rFonts w:ascii="Times New Roman" w:eastAsia="Times New Roman" w:hAnsi="Times New Roman" w:cs="Times New Roman"/>
      <w:noProof/>
      <w:sz w:val="20"/>
      <w:szCs w:val="20"/>
    </w:rPr>
  </w:style>
  <w:style w:type="paragraph" w:styleId="31">
    <w:name w:val="Body Text Indent 3"/>
    <w:basedOn w:val="a"/>
    <w:link w:val="32"/>
    <w:rsid w:val="00201A68"/>
    <w:pPr>
      <w:spacing w:after="120" w:line="240" w:lineRule="auto"/>
      <w:ind w:left="283"/>
    </w:pPr>
    <w:rPr>
      <w:rFonts w:ascii="Times New Roman" w:eastAsia="Times New Roman" w:hAnsi="Times New Roman" w:cs="Times New Roman"/>
      <w:sz w:val="16"/>
      <w:szCs w:val="16"/>
      <w:lang w:val="en-US" w:eastAsia="en-US"/>
    </w:rPr>
  </w:style>
  <w:style w:type="character" w:customStyle="1" w:styleId="32">
    <w:name w:val="Основной текст с отступом 3 Знак"/>
    <w:basedOn w:val="a0"/>
    <w:link w:val="31"/>
    <w:rsid w:val="00201A68"/>
    <w:rPr>
      <w:rFonts w:ascii="Times New Roman" w:eastAsia="Times New Roman" w:hAnsi="Times New Roman" w:cs="Times New Roman"/>
      <w:sz w:val="16"/>
      <w:szCs w:val="16"/>
      <w:lang w:val="en-US" w:eastAsia="en-US"/>
    </w:rPr>
  </w:style>
  <w:style w:type="paragraph" w:customStyle="1" w:styleId="ConsPlusNonformat">
    <w:name w:val="ConsPlusNonformat"/>
    <w:uiPriority w:val="99"/>
    <w:rsid w:val="00201A6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fff0">
    <w:name w:val="No Spacing"/>
    <w:uiPriority w:val="1"/>
    <w:qFormat/>
    <w:rsid w:val="00201A68"/>
    <w:pPr>
      <w:spacing w:after="0" w:line="240" w:lineRule="auto"/>
    </w:pPr>
    <w:rPr>
      <w:rFonts w:ascii="Calibri" w:eastAsia="Calibri" w:hAnsi="Calibri" w:cs="Times New Roman"/>
      <w:lang w:eastAsia="en-US"/>
    </w:rPr>
  </w:style>
  <w:style w:type="paragraph" w:styleId="HTML">
    <w:name w:val="HTML Preformatted"/>
    <w:basedOn w:val="a"/>
    <w:link w:val="HTML0"/>
    <w:uiPriority w:val="99"/>
    <w:semiHidden/>
    <w:unhideWhenUsed/>
    <w:rsid w:val="0020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201A68"/>
    <w:rPr>
      <w:rFonts w:ascii="Courier New" w:eastAsia="Times New Roman" w:hAnsi="Courier New" w:cs="Times New Roman"/>
      <w:sz w:val="20"/>
      <w:szCs w:val="20"/>
    </w:rPr>
  </w:style>
  <w:style w:type="paragraph" w:styleId="afffff1">
    <w:name w:val="Normal (Web)"/>
    <w:basedOn w:val="a"/>
    <w:uiPriority w:val="99"/>
    <w:unhideWhenUsed/>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201A68"/>
    <w:pPr>
      <w:spacing w:before="100" w:beforeAutospacing="1" w:after="100" w:afterAutospacing="1" w:line="240" w:lineRule="auto"/>
    </w:pPr>
    <w:rPr>
      <w:rFonts w:ascii="Arial" w:eastAsia="Times New Roman" w:hAnsi="Arial" w:cs="Arial"/>
      <w:color w:val="000000"/>
      <w:sz w:val="18"/>
      <w:szCs w:val="18"/>
    </w:rPr>
  </w:style>
  <w:style w:type="character" w:styleId="afffff2">
    <w:name w:val="Strong"/>
    <w:uiPriority w:val="22"/>
    <w:qFormat/>
    <w:rsid w:val="00201A68"/>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201A68"/>
    <w:pPr>
      <w:spacing w:after="0" w:line="240" w:lineRule="auto"/>
    </w:pPr>
    <w:rPr>
      <w:rFonts w:ascii="Verdana" w:eastAsia="Times New Roman" w:hAnsi="Verdana" w:cs="Verdana"/>
      <w:sz w:val="20"/>
      <w:szCs w:val="20"/>
      <w:lang w:val="en-US" w:eastAsia="en-US"/>
    </w:rPr>
  </w:style>
  <w:style w:type="paragraph" w:customStyle="1" w:styleId="msonormalbullet2gif">
    <w:name w:val="msonormalbullet2.gif"/>
    <w:basedOn w:val="a"/>
    <w:uiPriority w:val="99"/>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styleId="afffff3">
    <w:name w:val="Body Text Indent"/>
    <w:basedOn w:val="a"/>
    <w:link w:val="afffff4"/>
    <w:rsid w:val="003B123A"/>
    <w:pPr>
      <w:spacing w:after="0" w:line="360" w:lineRule="auto"/>
      <w:ind w:firstLine="142"/>
    </w:pPr>
    <w:rPr>
      <w:rFonts w:ascii="Times New Roman" w:eastAsia="Times New Roman" w:hAnsi="Times New Roman" w:cs="Times New Roman"/>
      <w:sz w:val="28"/>
      <w:szCs w:val="20"/>
    </w:rPr>
  </w:style>
  <w:style w:type="character" w:customStyle="1" w:styleId="afffff4">
    <w:name w:val="Основной текст с отступом Знак"/>
    <w:basedOn w:val="a0"/>
    <w:link w:val="afffff3"/>
    <w:rsid w:val="003B123A"/>
    <w:rPr>
      <w:rFonts w:ascii="Times New Roman" w:eastAsia="Times New Roman" w:hAnsi="Times New Roman" w:cs="Times New Roman"/>
      <w:sz w:val="28"/>
      <w:szCs w:val="20"/>
    </w:rPr>
  </w:style>
  <w:style w:type="paragraph" w:styleId="afffff5">
    <w:name w:val="Block Text"/>
    <w:basedOn w:val="a"/>
    <w:rsid w:val="003B123A"/>
    <w:pPr>
      <w:spacing w:after="0" w:line="360" w:lineRule="auto"/>
      <w:ind w:left="284" w:right="-285"/>
    </w:pPr>
    <w:rPr>
      <w:rFonts w:ascii="Times New Roman" w:eastAsia="Times New Roman" w:hAnsi="Times New Roman" w:cs="Times New Roman"/>
      <w:sz w:val="28"/>
      <w:szCs w:val="20"/>
    </w:rPr>
  </w:style>
  <w:style w:type="paragraph" w:styleId="21">
    <w:name w:val="Body Text Indent 2"/>
    <w:basedOn w:val="a"/>
    <w:link w:val="22"/>
    <w:rsid w:val="003B123A"/>
    <w:pPr>
      <w:spacing w:after="0" w:line="360" w:lineRule="auto"/>
      <w:ind w:left="284"/>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3B123A"/>
    <w:rPr>
      <w:rFonts w:ascii="Times New Roman" w:eastAsia="Times New Roman" w:hAnsi="Times New Roman" w:cs="Times New Roman"/>
      <w:sz w:val="28"/>
      <w:szCs w:val="20"/>
    </w:rPr>
  </w:style>
  <w:style w:type="paragraph" w:styleId="23">
    <w:name w:val="Body Text 2"/>
    <w:basedOn w:val="a"/>
    <w:link w:val="24"/>
    <w:rsid w:val="003B123A"/>
    <w:pPr>
      <w:spacing w:after="0" w:line="240" w:lineRule="auto"/>
      <w:jc w:val="center"/>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3B123A"/>
    <w:rPr>
      <w:rFonts w:ascii="Times New Roman" w:eastAsia="Times New Roman" w:hAnsi="Times New Roman" w:cs="Times New Roman"/>
      <w:sz w:val="28"/>
      <w:szCs w:val="20"/>
    </w:rPr>
  </w:style>
  <w:style w:type="table" w:customStyle="1" w:styleId="11">
    <w:name w:val="Стиль таблицы1"/>
    <w:basedOn w:val="afffff"/>
    <w:rsid w:val="003B12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92781.0" TargetMode="External"/><Relationship Id="rId13" Type="http://schemas.openxmlformats.org/officeDocument/2006/relationships/hyperlink" Target="garantF1://36892522.0" TargetMode="External"/><Relationship Id="rId18" Type="http://schemas.openxmlformats.org/officeDocument/2006/relationships/hyperlink" Target="garantF1://3687469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36892781.0" TargetMode="External"/><Relationship Id="rId17" Type="http://schemas.openxmlformats.org/officeDocument/2006/relationships/hyperlink" Target="garantF1://36892522.0" TargetMode="External"/><Relationship Id="rId2" Type="http://schemas.openxmlformats.org/officeDocument/2006/relationships/numbering" Target="numbering.xml"/><Relationship Id="rId16" Type="http://schemas.openxmlformats.org/officeDocument/2006/relationships/hyperlink" Target="garantF1://3689278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6893345.0" TargetMode="External"/><Relationship Id="rId5" Type="http://schemas.openxmlformats.org/officeDocument/2006/relationships/webSettings" Target="webSettings.xml"/><Relationship Id="rId15" Type="http://schemas.openxmlformats.org/officeDocument/2006/relationships/hyperlink" Target="garantF1://36893464.0" TargetMode="External"/><Relationship Id="rId10" Type="http://schemas.openxmlformats.org/officeDocument/2006/relationships/hyperlink" Target="garantF1://36874275.0" TargetMode="External"/><Relationship Id="rId19" Type="http://schemas.openxmlformats.org/officeDocument/2006/relationships/hyperlink" Target="garantF1://36893464.0" TargetMode="External"/><Relationship Id="rId4" Type="http://schemas.openxmlformats.org/officeDocument/2006/relationships/settings" Target="settings.xml"/><Relationship Id="rId9" Type="http://schemas.openxmlformats.org/officeDocument/2006/relationships/hyperlink" Target="garantF1://36892522.0" TargetMode="External"/><Relationship Id="rId14" Type="http://schemas.openxmlformats.org/officeDocument/2006/relationships/hyperlink" Target="garantF1://36874692.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1B8E-619B-4863-8C1C-C32A83C3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10424</Words>
  <Characters>59423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Опека2</dc:creator>
  <cp:lastModifiedBy>updn3</cp:lastModifiedBy>
  <cp:revision>2</cp:revision>
  <cp:lastPrinted>2019-05-27T08:40:00Z</cp:lastPrinted>
  <dcterms:created xsi:type="dcterms:W3CDTF">2020-06-22T13:49:00Z</dcterms:created>
  <dcterms:modified xsi:type="dcterms:W3CDTF">2020-06-22T13:49:00Z</dcterms:modified>
</cp:coreProperties>
</file>