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3E12C3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3E12C3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3E12C3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3E12C3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3E12C3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3E12C3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3E12C3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Pr="003E12C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</w:t>
            </w:r>
            <w:r w:rsidRPr="00BC7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3E1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557B12" w:rsidRDefault="00434DC3" w:rsidP="00661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2015 - 2021 годы,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реализации не предусмотрены</w:t>
            </w:r>
          </w:p>
        </w:tc>
      </w:tr>
      <w:tr w:rsidR="00661BD9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ставляет -                231598,7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– 156 986,2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6527,9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19998,4 тыс. рублей,</w:t>
            </w:r>
          </w:p>
          <w:p w:rsidR="00661BD9" w:rsidRPr="00D67006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37971,8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3461,6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3457,4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3195,4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федерального бюджета – 79,3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 реализации: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79,3 тыс. 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245D2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245D2A">
              <w:rPr>
                <w:rFonts w:ascii="Times New Roman" w:hAnsi="Times New Roman" w:cs="Times New Roman"/>
                <w:sz w:val="28"/>
                <w:szCs w:val="28"/>
              </w:rPr>
              <w:t>аевого бюджета – 164730,1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- 143 457,5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1 785,7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8369,1 тыс. рублей,</w:t>
            </w:r>
          </w:p>
          <w:p w:rsidR="00661BD9" w:rsidRPr="00D67006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9352,3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588,5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2021 год – 588,5 тыс. рублей;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</w:t>
            </w:r>
            <w:r w:rsidR="00245D2A">
              <w:rPr>
                <w:rFonts w:ascii="Times New Roman" w:hAnsi="Times New Roman" w:cs="Times New Roman"/>
                <w:sz w:val="28"/>
                <w:szCs w:val="28"/>
              </w:rPr>
              <w:t>го бюджета – 66789,3</w:t>
            </w: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2015 год - 13 528,7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2016 год – 4742,2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2017 год – 11550,0 тыс. рублей,</w:t>
            </w:r>
          </w:p>
          <w:p w:rsidR="00661BD9" w:rsidRPr="00D67006" w:rsidRDefault="00245D2A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28619,5</w:t>
            </w:r>
            <w:r w:rsidR="00661BD9" w:rsidRPr="00D6700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2019 год – 2873,1 тыс. рублей,</w:t>
            </w:r>
          </w:p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7006">
              <w:rPr>
                <w:rFonts w:ascii="Times New Roman" w:hAnsi="Times New Roman" w:cs="Times New Roman"/>
                <w:sz w:val="28"/>
                <w:szCs w:val="28"/>
              </w:rPr>
              <w:t>2020 год – 2868,9 тыс. рублей,</w:t>
            </w:r>
          </w:p>
          <w:p w:rsidR="00661BD9" w:rsidRPr="00D67006" w:rsidRDefault="00661BD9" w:rsidP="003E12C3">
            <w:pPr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2606,9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1.Подпрограмма "Строительство объектов социальной инфраструктуры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</w:t>
            </w:r>
            <w:r w:rsidR="00245D2A">
              <w:rPr>
                <w:rFonts w:ascii="Times New Roman" w:hAnsi="Times New Roman"/>
                <w:sz w:val="28"/>
                <w:szCs w:val="28"/>
              </w:rPr>
              <w:t>ем финансирования составляет 188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247,9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- 149 246,5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11 817,8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348,4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- 100,0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141 791,3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- 137 951,3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- 0,0 тыс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-3840,0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</w:t>
            </w:r>
            <w:r w:rsidR="00245D2A">
              <w:rPr>
                <w:rFonts w:ascii="Times New Roman" w:hAnsi="Times New Roman"/>
                <w:sz w:val="28"/>
                <w:szCs w:val="28"/>
              </w:rPr>
              <w:t>з средств местного бюджета – 464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56,9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- 11 295,2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1 735,2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7 977,8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25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>348,4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- 0,0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- 100,0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общий объем финансирования с</w:t>
            </w:r>
            <w:r w:rsidR="00245D2A">
              <w:rPr>
                <w:rFonts w:ascii="Times New Roman" w:hAnsi="Times New Roman"/>
                <w:sz w:val="28"/>
                <w:szCs w:val="28"/>
              </w:rPr>
              <w:t>оставляет                 33999,3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6 783,5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3 766,5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2017 год – 6231,5 тыс. рублей, 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11102,9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2019 год – 2041,1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2021 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в том числе 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 xml:space="preserve">аевого бюджета –  </w:t>
            </w:r>
            <w:r w:rsidR="00245D2A">
              <w:rPr>
                <w:rFonts w:ascii="Times New Roman" w:hAnsi="Times New Roman"/>
                <w:sz w:val="28"/>
                <w:szCs w:val="28"/>
              </w:rPr>
              <w:t xml:space="preserve">                   18845,2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5 000,0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1279,5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3801,9 тыс. рублей,</w:t>
            </w:r>
          </w:p>
          <w:p w:rsidR="00661BD9" w:rsidRPr="00D67006" w:rsidRDefault="00245D2A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661BD9"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в том числе из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средств местного бюджета –15154,1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1 783,5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2 487,0тыс.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2 429,6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45D2A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D67006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2041,1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2020год – 2036,9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2021год – 2036,9 тыс. рублей;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составляет – 1848,9 тыс. рублей, 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762,9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2020 год –362,0 тыс. рублей, 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средств федерального бюджета- 79,3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79,3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D67006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D67006">
              <w:rPr>
                <w:rFonts w:ascii="Times New Roman" w:hAnsi="Times New Roman"/>
                <w:sz w:val="28"/>
                <w:szCs w:val="28"/>
              </w:rPr>
              <w:t>аевого бюджета – 221,0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lastRenderedPageBreak/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221,0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–0,0 тыс. рублей,</w:t>
            </w:r>
          </w:p>
          <w:p w:rsidR="00661BD9" w:rsidRPr="00D67006" w:rsidRDefault="00661BD9" w:rsidP="003E12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рублей;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– 1548,6 тыс. рублей, 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из них по годам реализации: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2015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2016 год – 0,0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2017 год – 462,6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2018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2019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2020 год – 362,0 тыс. рублей,</w:t>
            </w:r>
          </w:p>
          <w:p w:rsidR="00661BD9" w:rsidRPr="00D67006" w:rsidRDefault="00661BD9" w:rsidP="003E12C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006">
              <w:rPr>
                <w:rFonts w:ascii="Times New Roman" w:hAnsi="Times New Roman"/>
                <w:sz w:val="28"/>
                <w:szCs w:val="28"/>
              </w:rPr>
              <w:t>2021 год – 0,0 тыс. рублей.</w:t>
            </w:r>
          </w:p>
          <w:p w:rsidR="00661BD9" w:rsidRPr="00472BE3" w:rsidRDefault="00661BD9" w:rsidP="003E12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9A1C01">
        <w:fldChar w:fldCharType="begin"/>
      </w:r>
      <w:r w:rsidR="00AE26AF">
        <w:instrText>HYPERLINK \l "sub_1800"</w:instrText>
      </w:r>
      <w:r w:rsidR="009A1C01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9A1C01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риски финансовой необеспеченности, связанные с недостаточностью бюджетных средств на реализацию муниципальной программы. Эти риски могут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9A1C01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Утверждение Правил предоставления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 и мероприятий подпрограмм, планируемых к реализации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9A1C01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9A1C01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D72B1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45D2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9A1C01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C30848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30848" w:rsidRPr="00C30848" w:rsidRDefault="00C30848" w:rsidP="00C30848"/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C8251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="00C82513"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 w:rsidR="00D73279"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D73279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="00D73279"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 w:rsidR="00D73279">
              <w:rPr>
                <w:rFonts w:ascii="Times New Roman" w:hAnsi="Times New Roman" w:cs="Times New Roman"/>
              </w:rPr>
              <w:t>надлежащем</w:t>
            </w:r>
            <w:proofErr w:type="gramEnd"/>
            <w:r w:rsidR="00D73279">
              <w:rPr>
                <w:rFonts w:ascii="Times New Roman" w:hAnsi="Times New Roman" w:cs="Times New Roman"/>
              </w:rPr>
              <w:t xml:space="preserve"> состояния </w:t>
            </w:r>
            <w:proofErr w:type="spellStart"/>
            <w:r w:rsidR="00D73279">
              <w:rPr>
                <w:rFonts w:ascii="Times New Roman" w:hAnsi="Times New Roman" w:cs="Times New Roman"/>
              </w:rPr>
              <w:t>элемонтов</w:t>
            </w:r>
            <w:proofErr w:type="spellEnd"/>
            <w:r w:rsidR="00D73279">
              <w:rPr>
                <w:rFonts w:ascii="Times New Roman" w:hAnsi="Times New Roman" w:cs="Times New Roman"/>
              </w:rPr>
              <w:t xml:space="preserve"> автомобильных дорог для обеспечения дорожной безопасности 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C82513" w:rsidP="00D7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 w:rsidR="00D73279"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9A1C0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293D0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A36131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C30848" w:rsidRDefault="00C30848" w:rsidP="00A27F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C30848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C30848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3084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1 48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C30848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848" w:rsidRPr="00ED41E6" w:rsidRDefault="00C30848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7 502,6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1158,5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A6494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A649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588,5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A6494B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187 247,9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293D03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141 79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45 456,6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293D03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A64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700E25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293D03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D56D27" w:rsidRDefault="00A6494B" w:rsidP="00A649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293D03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D56D27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3</w:t>
            </w:r>
          </w:p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362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A6494B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A6494B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3 872,6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94B" w:rsidRPr="00ED41E6" w:rsidRDefault="00A6494B" w:rsidP="000A13C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3 «Капитальный ремонт  общего имущества  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2 1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221440,2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293D03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3457,4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3195,4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155</w:t>
            </w:r>
            <w:r w:rsidR="00D7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966,3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293D03" w:rsidP="00D72B1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88,5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65394,6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11 550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72B11" w:rsidP="00293D0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293D0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8619,5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2868,9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72B11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2606,9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составляет 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 247,9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–11 817,8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3D03">
              <w:rPr>
                <w:rFonts w:ascii="Times New Roman" w:hAnsi="Times New Roman" w:cs="Times New Roman"/>
                <w:sz w:val="28"/>
                <w:szCs w:val="28"/>
              </w:rPr>
              <w:t>18 год – 25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 348,4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D72B11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аевого бюджета - 141 79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6629E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 – 46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 456,6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7977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D72B1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62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72B11">
              <w:rPr>
                <w:rFonts w:ascii="Times New Roman" w:hAnsi="Times New Roman" w:cs="Times New Roman"/>
                <w:sz w:val="28"/>
                <w:szCs w:val="28"/>
              </w:rPr>
              <w:t>348,4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BE5E57" w:rsidRPr="002C4BDC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187247,9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836233" w:rsidRPr="00ED41E6" w:rsidRDefault="00D72B1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66629E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66629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262953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161210,9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19419,6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техприсоединение</w:t>
            </w:r>
            <w:proofErr w:type="spellEnd"/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к сетям, приемо-сдаточная документация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6039,2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6039,2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4538,2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5091,0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4042,6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262953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1251,0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202,6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1048,4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9037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9037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2629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237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6295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26295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187247,9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920609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63101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45456,6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</w:t>
            </w:r>
            <w:r w:rsidR="009A466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9A1C01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187247,9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9A46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45456,6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9A466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7977</w:t>
            </w:r>
            <w:r w:rsidR="00B37F0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836233" w:rsidRPr="00ED41E6" w:rsidRDefault="00920609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348,4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206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206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11130,2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206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9206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AF547D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AF547D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5539,2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0A13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7D" w:rsidRPr="00ED41E6" w:rsidRDefault="00AF547D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AF547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AF547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F547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AF547D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006F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006F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05304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5304F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304F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5304F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4F" w:rsidRPr="00ED41E6" w:rsidRDefault="0005304F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33 999,3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11102,9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204</w:t>
            </w:r>
            <w:r w:rsidR="008C0C3C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A13C9">
              <w:rPr>
                <w:rFonts w:ascii="Times New Roman" w:hAnsi="Times New Roman"/>
                <w:sz w:val="28"/>
                <w:szCs w:val="28"/>
              </w:rPr>
              <w:t>2 036,9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18845,2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A9468B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8763,8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A9468B">
              <w:rPr>
                <w:rFonts w:ascii="Times New Roman" w:hAnsi="Times New Roman"/>
                <w:sz w:val="28"/>
                <w:szCs w:val="28"/>
              </w:rPr>
              <w:t>5154,1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9468B">
              <w:rPr>
                <w:rFonts w:ascii="Times New Roman" w:hAnsi="Times New Roman"/>
                <w:sz w:val="28"/>
                <w:szCs w:val="28"/>
              </w:rPr>
              <w:t>2339,1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0A13C9">
              <w:rPr>
                <w:rFonts w:ascii="Times New Roman" w:hAnsi="Times New Roman"/>
                <w:sz w:val="28"/>
                <w:szCs w:val="28"/>
              </w:rPr>
              <w:t>04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0A13C9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2020год – 2 036,9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F24D56"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F24D56"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A13C9">
              <w:rPr>
                <w:rFonts w:ascii="Times New Roman" w:hAnsi="Times New Roman" w:cs="Times New Roman"/>
                <w:sz w:val="28"/>
                <w:szCs w:val="28"/>
              </w:rPr>
              <w:t xml:space="preserve"> – 2 036,9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>я подпрограммы составляет 24 840,8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0A13C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</w:t>
            </w:r>
            <w:r w:rsidR="000A13C9">
              <w:rPr>
                <w:rFonts w:ascii="Times New Roman" w:hAnsi="Times New Roman" w:cs="Times New Roman"/>
                <w:color w:val="000000" w:themeColor="text1"/>
              </w:rPr>
              <w:t>786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452AF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452AF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="000A13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2 3</w:t>
            </w:r>
            <w:r w:rsidR="00AE5C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0A13C9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A9468B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0752,9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1226C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A9468B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5C250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1989,1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1 791,1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0A13C9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1226C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1 786,9</w:t>
            </w:r>
          </w:p>
        </w:tc>
        <w:tc>
          <w:tcPr>
            <w:tcW w:w="1985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капитальный ремонт и ремонт автомобильных дорог общего пользования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6588,7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A9468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9225</w:t>
            </w:r>
            <w:r w:rsidR="00197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896</w:t>
            </w:r>
            <w:r w:rsid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974FA" w:rsidP="001974F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E724A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197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A9468B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5A3D9F" w:rsidRDefault="001974F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  <w:r w:rsidR="001E724A" w:rsidRPr="005A3D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974FA" w:rsidP="00197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A9468B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4F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1974FA" w:rsidRPr="00ED41E6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1974FA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4FA" w:rsidRPr="00ED41E6" w:rsidRDefault="005C250B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A9468B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74FA" w:rsidRPr="00ED41E6" w:rsidRDefault="001974FA" w:rsidP="00245D2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1E724A" w:rsidRDefault="001974F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974F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74FA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74FA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ED41E6" w:rsidRDefault="001974F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5A3D9F" w:rsidRDefault="00A9468B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74FA" w:rsidRPr="005A3D9F" w:rsidRDefault="001974FA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74FA" w:rsidRPr="005A3D9F" w:rsidRDefault="001974FA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974FA" w:rsidRPr="005A3D9F" w:rsidRDefault="001974FA" w:rsidP="00245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974FA" w:rsidRPr="00ED41E6" w:rsidRDefault="001974F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468B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24 716,0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1226C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A9468B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14 634,6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2 041,1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468B" w:rsidRPr="00ED41E6" w:rsidRDefault="00A9468B" w:rsidP="00843AE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468B" w:rsidRPr="00ED41E6" w:rsidRDefault="00A9468B" w:rsidP="001226C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2036,9</w:t>
            </w:r>
          </w:p>
        </w:tc>
        <w:tc>
          <w:tcPr>
            <w:tcW w:w="1985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A9468B" w:rsidRPr="00ED41E6" w:rsidRDefault="00A9468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A9468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946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926"/>
        <w:gridCol w:w="2481"/>
        <w:gridCol w:w="1805"/>
        <w:gridCol w:w="1066"/>
        <w:gridCol w:w="1071"/>
        <w:gridCol w:w="927"/>
        <w:gridCol w:w="9"/>
        <w:gridCol w:w="976"/>
        <w:gridCol w:w="10"/>
        <w:gridCol w:w="10"/>
        <w:gridCol w:w="936"/>
        <w:gridCol w:w="936"/>
        <w:gridCol w:w="936"/>
      </w:tblGrid>
      <w:tr w:rsidR="008D4E82" w:rsidRPr="00ED41E6" w:rsidTr="00C815F7">
        <w:tc>
          <w:tcPr>
            <w:tcW w:w="70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ED41E6" w:rsidTr="00C815F7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ED41E6" w:rsidRDefault="005E01EF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716,0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48" w:type="dxa"/>
            <w:gridSpan w:val="3"/>
            <w:vAlign w:val="center"/>
          </w:tcPr>
          <w:p w:rsidR="008D4E82" w:rsidRPr="00ED41E6" w:rsidRDefault="0047485C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11102,9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rPr>
          <w:trHeight w:val="292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47485C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8763,8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rPr>
          <w:trHeight w:val="345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E24612" w:rsidRDefault="00B7623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634,6</w:t>
            </w:r>
          </w:p>
        </w:tc>
        <w:tc>
          <w:tcPr>
            <w:tcW w:w="1069" w:type="dxa"/>
            <w:vAlign w:val="center"/>
          </w:tcPr>
          <w:p w:rsidR="008D4E82" w:rsidRPr="00E24612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E1A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47485C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2339,1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843AE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</w:t>
            </w:r>
            <w:r w:rsidR="00843A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936" w:type="dxa"/>
            <w:vAlign w:val="center"/>
          </w:tcPr>
          <w:p w:rsidR="008D4E82" w:rsidRPr="00ED41E6" w:rsidRDefault="00843AE7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2 036,9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>1848,9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362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221,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1548,6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рублей;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2C2CB8" w:rsidRPr="002C2CB8" w:rsidRDefault="000C2A9A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362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2C2CB8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</w:t>
            </w:r>
            <w:r w:rsidR="000C2A9A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848,9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221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0C2A9A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1548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0C2A9A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0C2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молодым семьям на приобретение (строительство) жилого помещения предоставляются в соответствии с Правилами предоставления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F31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1848,9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1548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A9A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245D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C2A9A" w:rsidRPr="009B3670" w:rsidRDefault="000C2A9A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40C5B"/>
    <w:rsid w:val="0005304F"/>
    <w:rsid w:val="000621C3"/>
    <w:rsid w:val="000635AA"/>
    <w:rsid w:val="00063EEC"/>
    <w:rsid w:val="00067C98"/>
    <w:rsid w:val="00073DA1"/>
    <w:rsid w:val="00095677"/>
    <w:rsid w:val="00095E39"/>
    <w:rsid w:val="000A0776"/>
    <w:rsid w:val="000A13C9"/>
    <w:rsid w:val="000A1517"/>
    <w:rsid w:val="000A626B"/>
    <w:rsid w:val="000B089F"/>
    <w:rsid w:val="000B1955"/>
    <w:rsid w:val="000C2A9A"/>
    <w:rsid w:val="000C374C"/>
    <w:rsid w:val="000C4F38"/>
    <w:rsid w:val="000C7451"/>
    <w:rsid w:val="000E4F0D"/>
    <w:rsid w:val="000F7D1E"/>
    <w:rsid w:val="00105338"/>
    <w:rsid w:val="00124F1B"/>
    <w:rsid w:val="001303D3"/>
    <w:rsid w:val="00154B9B"/>
    <w:rsid w:val="0016114A"/>
    <w:rsid w:val="0016331A"/>
    <w:rsid w:val="001974FA"/>
    <w:rsid w:val="001B1D61"/>
    <w:rsid w:val="001C0112"/>
    <w:rsid w:val="001C0CE0"/>
    <w:rsid w:val="001C3CF9"/>
    <w:rsid w:val="001E724A"/>
    <w:rsid w:val="001F2525"/>
    <w:rsid w:val="001F59D4"/>
    <w:rsid w:val="0022348F"/>
    <w:rsid w:val="002318AD"/>
    <w:rsid w:val="002371F1"/>
    <w:rsid w:val="002403EE"/>
    <w:rsid w:val="002427EC"/>
    <w:rsid w:val="00244599"/>
    <w:rsid w:val="002455AE"/>
    <w:rsid w:val="00245D2A"/>
    <w:rsid w:val="00262953"/>
    <w:rsid w:val="002704DD"/>
    <w:rsid w:val="0028108B"/>
    <w:rsid w:val="00282687"/>
    <w:rsid w:val="002869DD"/>
    <w:rsid w:val="00293D03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4EF7"/>
    <w:rsid w:val="00344EE0"/>
    <w:rsid w:val="00365C26"/>
    <w:rsid w:val="003711F2"/>
    <w:rsid w:val="00386976"/>
    <w:rsid w:val="00392188"/>
    <w:rsid w:val="003A51C9"/>
    <w:rsid w:val="003D0BF2"/>
    <w:rsid w:val="003D4BE7"/>
    <w:rsid w:val="003D7276"/>
    <w:rsid w:val="003E12C3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5036F"/>
    <w:rsid w:val="00452AFE"/>
    <w:rsid w:val="00454E2D"/>
    <w:rsid w:val="00471D10"/>
    <w:rsid w:val="0047485C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501CE3"/>
    <w:rsid w:val="005064F6"/>
    <w:rsid w:val="00512FE6"/>
    <w:rsid w:val="00515086"/>
    <w:rsid w:val="00517C47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250B"/>
    <w:rsid w:val="005C4C15"/>
    <w:rsid w:val="005D64ED"/>
    <w:rsid w:val="005D76EB"/>
    <w:rsid w:val="005E01EF"/>
    <w:rsid w:val="005E542E"/>
    <w:rsid w:val="005F31D5"/>
    <w:rsid w:val="00610369"/>
    <w:rsid w:val="00613561"/>
    <w:rsid w:val="00631019"/>
    <w:rsid w:val="00632446"/>
    <w:rsid w:val="00634432"/>
    <w:rsid w:val="00635497"/>
    <w:rsid w:val="00635807"/>
    <w:rsid w:val="00655E7D"/>
    <w:rsid w:val="00661BD9"/>
    <w:rsid w:val="0066629E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6F0"/>
    <w:rsid w:val="00700E25"/>
    <w:rsid w:val="00710FCB"/>
    <w:rsid w:val="00725B94"/>
    <w:rsid w:val="00730CB4"/>
    <w:rsid w:val="0073248A"/>
    <w:rsid w:val="007335EC"/>
    <w:rsid w:val="00733DB9"/>
    <w:rsid w:val="007367F9"/>
    <w:rsid w:val="00743BFB"/>
    <w:rsid w:val="0077459F"/>
    <w:rsid w:val="00775663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2E89"/>
    <w:rsid w:val="008159B6"/>
    <w:rsid w:val="008169BB"/>
    <w:rsid w:val="00836233"/>
    <w:rsid w:val="00843AE7"/>
    <w:rsid w:val="008562EB"/>
    <w:rsid w:val="00871AF4"/>
    <w:rsid w:val="00875948"/>
    <w:rsid w:val="00890805"/>
    <w:rsid w:val="00897FBF"/>
    <w:rsid w:val="008A5A64"/>
    <w:rsid w:val="008B0FD3"/>
    <w:rsid w:val="008B0FE2"/>
    <w:rsid w:val="008C0C3C"/>
    <w:rsid w:val="008C14AE"/>
    <w:rsid w:val="008C5FDF"/>
    <w:rsid w:val="008C6887"/>
    <w:rsid w:val="008D4E82"/>
    <w:rsid w:val="00920609"/>
    <w:rsid w:val="00921FCC"/>
    <w:rsid w:val="00924E78"/>
    <w:rsid w:val="00927412"/>
    <w:rsid w:val="00932FDD"/>
    <w:rsid w:val="00944DC1"/>
    <w:rsid w:val="00983381"/>
    <w:rsid w:val="00996827"/>
    <w:rsid w:val="009A1C01"/>
    <w:rsid w:val="009A4663"/>
    <w:rsid w:val="009B3670"/>
    <w:rsid w:val="009B7028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6494B"/>
    <w:rsid w:val="00A709EF"/>
    <w:rsid w:val="00A733AD"/>
    <w:rsid w:val="00A758EA"/>
    <w:rsid w:val="00A8068B"/>
    <w:rsid w:val="00A91ED9"/>
    <w:rsid w:val="00A91FF4"/>
    <w:rsid w:val="00A9468B"/>
    <w:rsid w:val="00AC5C5E"/>
    <w:rsid w:val="00AC6229"/>
    <w:rsid w:val="00AE26AF"/>
    <w:rsid w:val="00AE53AA"/>
    <w:rsid w:val="00AE5CF7"/>
    <w:rsid w:val="00AE6F56"/>
    <w:rsid w:val="00AF547D"/>
    <w:rsid w:val="00B22925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A237E"/>
    <w:rsid w:val="00BA5A8C"/>
    <w:rsid w:val="00BC10DD"/>
    <w:rsid w:val="00BC19D2"/>
    <w:rsid w:val="00BC6A88"/>
    <w:rsid w:val="00BE5E57"/>
    <w:rsid w:val="00C02DBF"/>
    <w:rsid w:val="00C043B8"/>
    <w:rsid w:val="00C0458E"/>
    <w:rsid w:val="00C054C9"/>
    <w:rsid w:val="00C219A9"/>
    <w:rsid w:val="00C2496A"/>
    <w:rsid w:val="00C30848"/>
    <w:rsid w:val="00C32755"/>
    <w:rsid w:val="00C45498"/>
    <w:rsid w:val="00C46FEF"/>
    <w:rsid w:val="00C52139"/>
    <w:rsid w:val="00C5645B"/>
    <w:rsid w:val="00C579AC"/>
    <w:rsid w:val="00C71EC1"/>
    <w:rsid w:val="00C75088"/>
    <w:rsid w:val="00C81012"/>
    <w:rsid w:val="00C815F7"/>
    <w:rsid w:val="00C82513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2604"/>
    <w:rsid w:val="00D3445B"/>
    <w:rsid w:val="00D40447"/>
    <w:rsid w:val="00D412DE"/>
    <w:rsid w:val="00D56D27"/>
    <w:rsid w:val="00D61CD6"/>
    <w:rsid w:val="00D67441"/>
    <w:rsid w:val="00D72B11"/>
    <w:rsid w:val="00D73279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87A03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004B7"/>
    <w:rsid w:val="00F126B7"/>
    <w:rsid w:val="00F22495"/>
    <w:rsid w:val="00F24D56"/>
    <w:rsid w:val="00F27098"/>
    <w:rsid w:val="00F37921"/>
    <w:rsid w:val="00F471D2"/>
    <w:rsid w:val="00F5568E"/>
    <w:rsid w:val="00F64357"/>
    <w:rsid w:val="00F76312"/>
    <w:rsid w:val="00F76FFB"/>
    <w:rsid w:val="00F8348F"/>
    <w:rsid w:val="00F8582A"/>
    <w:rsid w:val="00F87324"/>
    <w:rsid w:val="00F96909"/>
    <w:rsid w:val="00FA1956"/>
    <w:rsid w:val="00FA226F"/>
    <w:rsid w:val="00FB4347"/>
    <w:rsid w:val="00FC2371"/>
    <w:rsid w:val="00FD0CEC"/>
    <w:rsid w:val="00FD11CD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7BC7-9DCF-44B3-A0CA-7AF4E5C6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83</Pages>
  <Words>20820</Words>
  <Characters>118679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4</cp:revision>
  <cp:lastPrinted>2016-12-07T06:30:00Z</cp:lastPrinted>
  <dcterms:created xsi:type="dcterms:W3CDTF">2018-03-12T13:52:00Z</dcterms:created>
  <dcterms:modified xsi:type="dcterms:W3CDTF">2018-03-13T13:08:00Z</dcterms:modified>
</cp:coreProperties>
</file>