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B553C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.2016 г.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>, 20 апреля 2016 г.</w:t>
      </w:r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>, 23 июня</w:t>
      </w:r>
      <w:proofErr w:type="gramEnd"/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>2016г.</w:t>
      </w:r>
      <w:r w:rsidR="009F1B00" w:rsidRPr="00EB4158">
        <w:rPr>
          <w:rFonts w:ascii="Times New Roman" w:hAnsi="Times New Roman"/>
          <w:bCs/>
          <w:sz w:val="28"/>
          <w:szCs w:val="28"/>
          <w:lang w:val="ru-RU"/>
        </w:rPr>
        <w:t>,            02 сентября 2016г.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, 24.ноября 2016 г.</w:t>
      </w:r>
      <w:r w:rsidR="00DD50CA">
        <w:rPr>
          <w:rFonts w:ascii="Times New Roman" w:hAnsi="Times New Roman"/>
          <w:bCs/>
          <w:sz w:val="28"/>
          <w:szCs w:val="28"/>
          <w:lang w:val="ru-RU"/>
        </w:rPr>
        <w:t>, 20 апреля 2017г.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,22 июня 2017г.</w:t>
      </w:r>
      <w:r w:rsidR="00345F71">
        <w:rPr>
          <w:rFonts w:ascii="Times New Roman" w:hAnsi="Times New Roman"/>
          <w:bCs/>
          <w:sz w:val="28"/>
          <w:szCs w:val="28"/>
          <w:lang w:val="ru-RU"/>
        </w:rPr>
        <w:t xml:space="preserve">,   </w:t>
      </w:r>
      <w:r w:rsidR="0013724E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 w:rsidR="00345F7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3724E">
        <w:rPr>
          <w:rFonts w:ascii="Times New Roman" w:hAnsi="Times New Roman"/>
          <w:bCs/>
          <w:sz w:val="28"/>
          <w:szCs w:val="28"/>
          <w:lang w:val="ru-RU"/>
        </w:rPr>
        <w:t xml:space="preserve">24 октября </w:t>
      </w:r>
      <w:r w:rsidR="00345F71">
        <w:rPr>
          <w:rFonts w:ascii="Times New Roman" w:hAnsi="Times New Roman"/>
          <w:bCs/>
          <w:sz w:val="28"/>
          <w:szCs w:val="28"/>
          <w:lang w:val="ru-RU"/>
        </w:rPr>
        <w:t>2017г.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13724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ноября 2017г.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,19.02.2018г..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545903" w:rsidRPr="00F61B7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F61B7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F61B7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E40C3D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78F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5903" w:rsidRPr="00F61B7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45903" w:rsidRPr="00F61B7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sub_7176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F61B7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1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благополучия на территории Кавказского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</w:p>
        </w:tc>
      </w:tr>
      <w:tr w:rsidR="00545903" w:rsidRPr="00F61B7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пакетов документов на получение субсидий;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бесплатных консультаций МБУ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расчетов по экологии;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F61B7B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2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F61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97645,3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2017 </w:t>
            </w:r>
            <w:r w:rsidR="002105B8">
              <w:rPr>
                <w:rFonts w:ascii="Times New Roman" w:hAnsi="Times New Roman"/>
                <w:sz w:val="28"/>
                <w:szCs w:val="28"/>
                <w:lang w:val="ru-RU"/>
              </w:rPr>
              <w:t>год – 13966,5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– 11267,5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– 11749,7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– 11750,1</w:t>
            </w:r>
            <w:r w:rsidR="00E54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E54A53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– 12260,2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4065,0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    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Start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дже</w:t>
            </w:r>
            <w:r w:rsidR="00F61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 – 59756,1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</w:p>
          <w:p w:rsidR="00B04E02" w:rsidRPr="00B04E02" w:rsidRDefault="002105B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8642,5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2018 год –   6782,0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7383,8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7384,2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716C1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7894,3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="00A1326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F61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2624,2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-  4485,5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>ет  внебюджетных источников – 12</w:t>
            </w:r>
            <w:r w:rsidR="000A207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F5163D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60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92B69" w:rsidRPr="00B04E02" w:rsidRDefault="00092B69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2016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D71775" w:rsidRPr="00B04E02" w:rsidRDefault="00092B69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4E0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-   200</w:t>
            </w:r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,0</w:t>
            </w:r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"/>
      <w:bookmarkEnd w:id="4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6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A22C24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3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B9730C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</w:t>
      </w:r>
      <w:r w:rsidR="00546900" w:rsidRPr="00EB4158">
        <w:rPr>
          <w:rFonts w:ascii="Times New Roman" w:hAnsi="Times New Roman"/>
          <w:sz w:val="28"/>
          <w:szCs w:val="28"/>
          <w:lang w:val="ru-RU"/>
        </w:rPr>
        <w:lastRenderedPageBreak/>
        <w:t xml:space="preserve">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A22C24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Par218"/>
      <w:bookmarkStart w:id="11" w:name="Par276"/>
      <w:bookmarkEnd w:id="10"/>
      <w:bookmarkEnd w:id="11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F61B7B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4F4B7D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</w:t>
            </w:r>
            <w:r w:rsidR="0089149F">
              <w:rPr>
                <w:rFonts w:ascii="Times New Roman" w:hAnsi="Times New Roman"/>
                <w:b/>
                <w:bCs/>
                <w:kern w:val="32"/>
                <w:lang w:val="ru-RU"/>
              </w:rPr>
              <w:t>7645,3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065,0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59756,1</w:t>
            </w:r>
          </w:p>
        </w:tc>
        <w:tc>
          <w:tcPr>
            <w:tcW w:w="1134" w:type="dxa"/>
          </w:tcPr>
          <w:p w:rsidR="00505F40" w:rsidRPr="00E867E0" w:rsidRDefault="004F4B7D" w:rsidP="004F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89149F">
              <w:rPr>
                <w:rFonts w:ascii="Times New Roman" w:hAnsi="Times New Roman"/>
                <w:b/>
                <w:bCs/>
                <w:kern w:val="32"/>
                <w:lang w:val="ru-RU"/>
              </w:rPr>
              <w:t>2624,2</w:t>
            </w:r>
          </w:p>
        </w:tc>
        <w:tc>
          <w:tcPr>
            <w:tcW w:w="992" w:type="dxa"/>
          </w:tcPr>
          <w:p w:rsidR="00505F40" w:rsidRPr="000C5CA8" w:rsidRDefault="004F4B7D" w:rsidP="004F4B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bCs/>
                <w:kern w:val="32"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F5163D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642,</w:t>
            </w:r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F5163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89149F">
              <w:rPr>
                <w:rFonts w:ascii="Times New Roman" w:hAnsi="Times New Roman"/>
                <w:lang w:val="ru-RU"/>
              </w:rPr>
              <w:t>1267,5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6782,0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505F40" w:rsidRDefault="00505F40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89149F">
              <w:rPr>
                <w:rFonts w:ascii="Times New Roman" w:hAnsi="Times New Roman"/>
                <w:lang w:val="ru-RU"/>
              </w:rPr>
              <w:t>1749,7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C27336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89149F">
              <w:rPr>
                <w:rFonts w:ascii="Times New Roman" w:hAnsi="Times New Roman"/>
                <w:bCs/>
                <w:kern w:val="32"/>
                <w:lang w:val="ru-RU"/>
              </w:rPr>
              <w:t>383,8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89149F">
              <w:rPr>
                <w:rFonts w:ascii="Times New Roman" w:hAnsi="Times New Roman"/>
                <w:lang w:val="ru-RU"/>
              </w:rPr>
              <w:t>1750,1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89149F">
              <w:rPr>
                <w:rFonts w:ascii="Times New Roman" w:hAnsi="Times New Roman"/>
                <w:bCs/>
                <w:kern w:val="32"/>
                <w:lang w:val="ru-RU"/>
              </w:rPr>
              <w:t>384,2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DF418A">
              <w:rPr>
                <w:rFonts w:ascii="Times New Roman" w:hAnsi="Times New Roman"/>
                <w:lang w:val="ru-RU"/>
              </w:rPr>
              <w:t>260,</w:t>
            </w:r>
            <w:r w:rsidR="00E54A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7894</w:t>
            </w:r>
            <w:r w:rsidR="00A22C24">
              <w:rPr>
                <w:rFonts w:ascii="Times New Roman" w:hAnsi="Times New Roman"/>
                <w:bCs/>
                <w:kern w:val="32"/>
                <w:lang w:val="ru-RU"/>
              </w:rPr>
              <w:t>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0A2071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5622C2">
              <w:rPr>
                <w:rFonts w:ascii="Times New Roman" w:hAnsi="Times New Roman"/>
                <w:b/>
                <w:bCs/>
                <w:kern w:val="32"/>
                <w:lang w:val="ru-RU"/>
              </w:rPr>
              <w:t>6</w:t>
            </w:r>
            <w:r w:rsidR="005C2519">
              <w:rPr>
                <w:rFonts w:ascii="Times New Roman" w:hAnsi="Times New Roman"/>
                <w:b/>
                <w:bCs/>
                <w:kern w:val="32"/>
                <w:lang w:val="ru-RU"/>
              </w:rPr>
              <w:t>201,6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3870,</w:t>
            </w:r>
            <w:r w:rsidR="00E54A53">
              <w:rPr>
                <w:rFonts w:ascii="Times New Roman" w:hAnsi="Times New Roman"/>
                <w:b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31</w:t>
            </w:r>
            <w:r w:rsidR="005C2519">
              <w:rPr>
                <w:rFonts w:ascii="Times New Roman" w:hAnsi="Times New Roman"/>
                <w:b/>
                <w:bCs/>
                <w:kern w:val="32"/>
                <w:lang w:val="ru-RU"/>
              </w:rPr>
              <w:t>130,9</w:t>
            </w:r>
          </w:p>
        </w:tc>
        <w:tc>
          <w:tcPr>
            <w:tcW w:w="992" w:type="dxa"/>
          </w:tcPr>
          <w:p w:rsidR="00505F40" w:rsidRPr="000C5CA8" w:rsidRDefault="003D08A3" w:rsidP="00CE14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lang w:val="ru-RU"/>
              </w:rPr>
              <w:t>0</w:t>
            </w:r>
            <w:r w:rsidR="00505F40"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622C2">
              <w:rPr>
                <w:rFonts w:ascii="Times New Roman" w:hAnsi="Times New Roman"/>
                <w:bCs/>
                <w:kern w:val="32"/>
                <w:lang w:val="ru-RU"/>
              </w:rPr>
              <w:t>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F13E5E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88,7</w:t>
            </w:r>
          </w:p>
        </w:tc>
        <w:tc>
          <w:tcPr>
            <w:tcW w:w="1134" w:type="dxa"/>
          </w:tcPr>
          <w:p w:rsidR="00505F40" w:rsidRPr="00E867E0" w:rsidRDefault="00505F40" w:rsidP="005C2519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5,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5622C2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3D08A3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</w:t>
            </w:r>
            <w:r w:rsidR="005C2519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7537,0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</w:t>
            </w:r>
            <w:r w:rsidR="005C2519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3472,0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B553C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5897,4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Pr="009B251A" w:rsidRDefault="00F13E5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5897,4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6499,2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6499,2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B51D5" w:rsidP="005B51D5">
            <w:pPr>
              <w:jc w:val="center"/>
            </w:pPr>
            <w:r w:rsidRPr="00E35C4C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7009,</w:t>
            </w:r>
            <w:r w:rsidR="00B553C7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B51D5" w:rsidP="005B51D5">
            <w:pPr>
              <w:jc w:val="center"/>
            </w:pPr>
            <w:r w:rsidRPr="00D25E4C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7009,</w:t>
            </w:r>
            <w:r w:rsidR="00B553C7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</w:t>
            </w: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A22C24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</w:t>
            </w:r>
            <w:r w:rsidR="003D08A3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413</w:t>
            </w:r>
            <w:r w:rsidR="00F5163D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</w:t>
            </w:r>
            <w:r w:rsidR="003D08A3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413</w:t>
            </w:r>
            <w:r w:rsidR="00F5163D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,4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0C5CA8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Прогноз сводных показателей муниципального задания на оказание муниципальных услуг муниципальным учреждением "Информационно-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F61B7B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Основное мероприятие №  2  «Развитие малых форм хозяйствования в  АПК на территории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муниципального образования Кавказский район»</w:t>
            </w:r>
          </w:p>
        </w:tc>
      </w:tr>
      <w:tr w:rsidR="00F73D7B" w:rsidRPr="00F61B7B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Управление 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140E13" w:rsidRPr="00F61B7B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F61B7B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F61B7B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F61B7B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F61B7B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субсидий крестьянским (фермерским) хозяйствам, индивидуальным предпринимателям,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F61B7B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3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3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4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5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4"/>
      <w:bookmarkEnd w:id="17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4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5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503"/>
      <w:bookmarkEnd w:id="26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504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5.3. Степень реализации подпрограммы (основного мероприятия) рассчитывается по формуле: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603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2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703"/>
      <w:bookmarkEnd w:id="33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9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43337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F61B7B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F61B7B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F61B7B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F61B7B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376F87">
        <w:trPr>
          <w:trHeight w:val="445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91C1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E517A5" w:rsidRDefault="00E517A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345F71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="00563D73"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43337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F61B7B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F61B7B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43337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</w:tr>
      <w:tr w:rsidR="00563D73" w:rsidRPr="00F61B7B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F61B7B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F61B7B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F61B7B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профилактичес-ких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F61B7B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F61B7B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F61B7B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Pr="00A22C24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73BEB" w:rsidRPr="00A22C2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1217"/>
        <w:gridCol w:w="1134"/>
        <w:gridCol w:w="993"/>
        <w:gridCol w:w="992"/>
        <w:gridCol w:w="992"/>
        <w:gridCol w:w="1418"/>
        <w:gridCol w:w="1211"/>
      </w:tblGrid>
      <w:tr w:rsidR="00092B69" w:rsidRPr="00F61B7B" w:rsidTr="00E573C5">
        <w:tc>
          <w:tcPr>
            <w:tcW w:w="675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7312" w:type="dxa"/>
            <w:gridSpan w:val="8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муниципальной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прог-раммы</w:t>
            </w:r>
            <w:proofErr w:type="spellEnd"/>
          </w:p>
        </w:tc>
      </w:tr>
      <w:tr w:rsidR="00092B69" w:rsidRPr="000C5CA8" w:rsidTr="00E573C5">
        <w:tc>
          <w:tcPr>
            <w:tcW w:w="675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18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E573C5">
        <w:tc>
          <w:tcPr>
            <w:tcW w:w="675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97AFC" w:rsidRPr="00F61B7B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Поддержка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</w:t>
            </w:r>
            <w:r w:rsidR="00DA6D1C">
              <w:rPr>
                <w:rFonts w:ascii="Times New Roman" w:hAnsi="Times New Roman"/>
                <w:lang w:val="ru-RU"/>
              </w:rPr>
              <w:t>6</w:t>
            </w:r>
            <w:r w:rsidR="005B4F07">
              <w:rPr>
                <w:rFonts w:ascii="Times New Roman" w:hAnsi="Times New Roman"/>
                <w:lang w:val="ru-RU"/>
              </w:rPr>
              <w:t>201,6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2F25F2">
              <w:rPr>
                <w:rFonts w:ascii="Times New Roman" w:hAnsi="Times New Roman"/>
                <w:lang w:val="ru-RU"/>
              </w:rPr>
              <w:t>629,3</w:t>
            </w:r>
          </w:p>
        </w:tc>
        <w:tc>
          <w:tcPr>
            <w:tcW w:w="1134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48</w:t>
            </w:r>
            <w:r w:rsidR="005B4F07">
              <w:rPr>
                <w:rFonts w:ascii="Times New Roman" w:hAnsi="Times New Roman"/>
                <w:lang w:val="ru-RU"/>
              </w:rPr>
              <w:t>74,2</w:t>
            </w:r>
          </w:p>
        </w:tc>
        <w:tc>
          <w:tcPr>
            <w:tcW w:w="993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продук-ции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всех форм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F21C87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5B4F07">
              <w:rPr>
                <w:rFonts w:ascii="Times New Roman" w:hAnsi="Times New Roman"/>
                <w:color w:val="000000"/>
                <w:lang w:val="ru-RU"/>
              </w:rPr>
              <w:t>130,9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rPr>
          <w:trHeight w:val="578"/>
        </w:trPr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591C1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965402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</w:t>
            </w:r>
            <w:r w:rsidR="00345F71">
              <w:rPr>
                <w:rFonts w:ascii="Times New Roman" w:hAnsi="Times New Roman"/>
                <w:lang w:val="ru-RU"/>
              </w:rPr>
              <w:t xml:space="preserve"> обеспечение деятельности МБУ «</w:t>
            </w:r>
            <w:r w:rsidRPr="00A22C24">
              <w:rPr>
                <w:rFonts w:ascii="Times New Roman" w:hAnsi="Times New Roman"/>
                <w:lang w:val="ru-RU"/>
              </w:rPr>
              <w:t>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269</w:t>
            </w:r>
            <w:r w:rsidR="00965402">
              <w:rPr>
                <w:rFonts w:ascii="Times New Roman" w:hAnsi="Times New Roman"/>
                <w:color w:val="000000"/>
                <w:lang w:val="ru-RU"/>
              </w:rPr>
              <w:t>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1060</w:t>
            </w:r>
            <w:r w:rsidR="00D97AFC"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увеличения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</w:t>
            </w: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0C5CA8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МБУ «ИКЦ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МСП» </w:t>
            </w: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149</w:t>
            </w:r>
            <w:r w:rsidR="00D97AFC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D97AFC"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17" w:type="dxa"/>
          </w:tcPr>
          <w:p w:rsidR="00D97AFC" w:rsidRPr="000C5CA8" w:rsidRDefault="00D97AFC" w:rsidP="00F21C87">
            <w:pPr>
              <w:jc w:val="center"/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134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31F2D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</w:t>
            </w:r>
            <w:r w:rsidR="00D97AFC" w:rsidRPr="000C5CA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61B7B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  <w:r w:rsidR="005B4F07">
              <w:rPr>
                <w:rFonts w:ascii="Times New Roman" w:hAnsi="Times New Roman"/>
                <w:lang w:val="ru-RU"/>
              </w:rPr>
              <w:t>631,9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97AFC" w:rsidRPr="00BF2C62" w:rsidRDefault="00D97AFC" w:rsidP="00CE1415">
            <w:pPr>
              <w:rPr>
                <w:rFonts w:ascii="Times New Roman" w:hAnsi="Times New Roman"/>
                <w:lang w:val="ru-RU"/>
              </w:rPr>
            </w:pPr>
            <w:r w:rsidRPr="00BF2C62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Увеличе-ние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  <w:r w:rsidR="005B4F07">
              <w:rPr>
                <w:rFonts w:ascii="Times New Roman" w:hAnsi="Times New Roman"/>
                <w:lang w:val="ru-RU"/>
              </w:rPr>
              <w:t>631,9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5B4F07">
              <w:rPr>
                <w:rFonts w:ascii="Times New Roman" w:hAnsi="Times New Roman"/>
                <w:lang w:val="ru-RU"/>
              </w:rPr>
              <w:t>285,5</w:t>
            </w:r>
          </w:p>
        </w:tc>
        <w:tc>
          <w:tcPr>
            <w:tcW w:w="993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61B7B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72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</w:t>
            </w:r>
            <w:r w:rsidR="00D97AFC" w:rsidRPr="00E867E0">
              <w:rPr>
                <w:rFonts w:ascii="Times New Roman" w:hAnsi="Times New Roman"/>
                <w:lang w:val="ru-RU"/>
              </w:rPr>
              <w:t>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</w:t>
            </w:r>
            <w:r w:rsidR="00D97AFC" w:rsidRPr="00E867E0">
              <w:rPr>
                <w:rFonts w:ascii="Times New Roman" w:hAnsi="Times New Roman"/>
                <w:lang w:val="ru-RU"/>
              </w:rPr>
              <w:t>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FE56C5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C276BC">
              <w:rPr>
                <w:rFonts w:ascii="Times New Roman" w:hAnsi="Times New Roman"/>
                <w:lang w:val="ru-RU"/>
              </w:rPr>
              <w:t>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2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C276BC">
              <w:rPr>
                <w:rFonts w:ascii="Times New Roman" w:hAnsi="Times New Roman"/>
                <w:lang w:val="ru-RU"/>
              </w:rPr>
              <w:t>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61B7B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A22C24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5B4F07">
              <w:rPr>
                <w:rFonts w:ascii="Times New Roman" w:hAnsi="Times New Roman"/>
                <w:lang w:val="ru-RU"/>
              </w:rPr>
              <w:t>7537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sz w:val="22"/>
                <w:szCs w:val="22"/>
                <w:lang w:val="ru-RU"/>
              </w:rPr>
              <w:t>14995,0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906007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906007" w:rsidRDefault="005B4F07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906007" w:rsidRDefault="005B4F07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</w:t>
            </w:r>
            <w:r w:rsidRPr="00D97AFC">
              <w:rPr>
                <w:rFonts w:ascii="Times New Roman" w:hAnsi="Times New Roman"/>
                <w:lang w:val="ru-RU"/>
              </w:rPr>
              <w:lastRenderedPageBreak/>
              <w:t>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сель-ского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E82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E8231A">
              <w:rPr>
                <w:rFonts w:ascii="Times New Roman" w:hAnsi="Times New Roman"/>
                <w:lang w:val="ru-RU"/>
              </w:rPr>
              <w:t>5</w:t>
            </w:r>
            <w:r w:rsidR="00E517A5">
              <w:rPr>
                <w:rFonts w:ascii="Times New Roman" w:hAnsi="Times New Roman"/>
                <w:lang w:val="ru-RU"/>
              </w:rPr>
              <w:t>604,1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sz w:val="22"/>
                <w:szCs w:val="22"/>
                <w:lang w:val="ru-RU"/>
              </w:rPr>
              <w:t>14588,3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E867E0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E867E0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61B7B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,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малыми формами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хозяйство-вани</w:t>
            </w:r>
            <w:r w:rsidR="002F0F20">
              <w:rPr>
                <w:rFonts w:ascii="Times New Roman" w:hAnsi="Times New Roman"/>
                <w:lang w:val="ru-RU"/>
              </w:rPr>
              <w:t>я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775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61B7B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поддержке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сель-скохозяйственного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 в Краснодарском крае в частности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предостав-ление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субсидий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граж-данам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лич-ное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подсобное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хо-зяйство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крестьянским фермерским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хозяйст-вам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индивидуальным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деятель-ность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 области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52796,0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0C5CA8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0C5CA8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  <w:r w:rsidR="00E8231A">
              <w:rPr>
                <w:rFonts w:ascii="Times New Roman" w:hAnsi="Times New Roman"/>
                <w:lang w:val="ru-RU"/>
              </w:rPr>
              <w:t>09,7</w:t>
            </w:r>
          </w:p>
        </w:tc>
        <w:tc>
          <w:tcPr>
            <w:tcW w:w="1418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5B4F07">
              <w:rPr>
                <w:rFonts w:ascii="Times New Roman" w:hAnsi="Times New Roman"/>
                <w:lang w:val="ru-RU"/>
              </w:rPr>
              <w:t>2796,0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0C5CA8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0C5CA8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8231A">
              <w:rPr>
                <w:rFonts w:ascii="Times New Roman" w:hAnsi="Times New Roman"/>
                <w:lang w:val="ru-RU"/>
              </w:rPr>
              <w:t>009,7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F61B7B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распро-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странения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ликви-дации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очагов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территории  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образо-вания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lastRenderedPageBreak/>
              <w:t>африкан-ской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lastRenderedPageBreak/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lastRenderedPageBreak/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5991" w:rsidRPr="00F61B7B" w:rsidTr="00E54A53">
        <w:tc>
          <w:tcPr>
            <w:tcW w:w="675" w:type="dxa"/>
            <w:vMerge w:val="restart"/>
          </w:tcPr>
          <w:p w:rsidR="003C5991" w:rsidRPr="000C5CA8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3C5991" w:rsidRPr="00A22C24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A22C24">
              <w:rPr>
                <w:rFonts w:ascii="Times New Roman" w:hAnsi="Times New Roman"/>
                <w:lang w:val="ru-RU"/>
              </w:rPr>
              <w:t xml:space="preserve"> Обеспечение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ветери-нарн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санитарного благополучия в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муни-ципальном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3C5991" w:rsidRPr="000C5CA8" w:rsidRDefault="003C599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2413,4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3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8" w:type="dxa"/>
            <w:vMerge w:val="restart"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3C5991">
              <w:rPr>
                <w:rFonts w:ascii="Times New Roman" w:hAnsi="Times New Roman"/>
                <w:lang w:val="ru-RU"/>
              </w:rPr>
              <w:t>413,4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3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69A7" w:rsidRPr="00F61B7B" w:rsidTr="00E54A53">
        <w:tc>
          <w:tcPr>
            <w:tcW w:w="675" w:type="dxa"/>
            <w:vMerge w:val="restart"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F669A7" w:rsidRPr="00A22C24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лече-нию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защите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населе-ния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от болезней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об-щих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для человека и животных, в части регулирования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безнад-зорных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животных на территории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муници-пальных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F669A7" w:rsidRPr="000C5CA8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F669A7" w:rsidRPr="000C5CA8" w:rsidRDefault="00F669A7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2413,4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3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8" w:type="dxa"/>
            <w:vMerge w:val="restart"/>
          </w:tcPr>
          <w:p w:rsidR="00F669A7" w:rsidRPr="00D97AFC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Регули-рование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числен-ности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безнадзор-ных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животных на территории 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Кавказ-ского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F669A7" w:rsidRPr="00A22C24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69A7" w:rsidRPr="000C5CA8" w:rsidTr="00E54A53">
        <w:tc>
          <w:tcPr>
            <w:tcW w:w="675" w:type="dxa"/>
            <w:vMerge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9A7" w:rsidRPr="000C5CA8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F669A7" w:rsidRPr="000C5CA8" w:rsidRDefault="00F669A7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2413,4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F669A7" w:rsidRDefault="00F669A7" w:rsidP="00F669A7">
            <w:pPr>
              <w:jc w:val="center"/>
            </w:pPr>
            <w:r w:rsidRPr="00EA31E1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3" w:type="dxa"/>
          </w:tcPr>
          <w:p w:rsidR="00F669A7" w:rsidRDefault="00F669A7" w:rsidP="00F669A7">
            <w:pPr>
              <w:jc w:val="center"/>
            </w:pPr>
            <w:r w:rsidRPr="00EA31E1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EA31E1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EA31E1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8" w:type="dxa"/>
            <w:vMerge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Итого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основным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lastRenderedPageBreak/>
              <w:t>направлениям</w:t>
            </w:r>
            <w:proofErr w:type="spell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7757AA" w:rsidP="009B3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</w:t>
            </w:r>
            <w:r w:rsidR="006D0CA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6245,3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20645,0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E573C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3</w:t>
            </w:r>
            <w:r w:rsidR="009B3E0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7</w:t>
            </w:r>
            <w:r w:rsidR="00E517A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66,5</w:t>
            </w:r>
          </w:p>
        </w:tc>
        <w:tc>
          <w:tcPr>
            <w:tcW w:w="1134" w:type="dxa"/>
          </w:tcPr>
          <w:p w:rsidR="00D97AFC" w:rsidRPr="00E867E0" w:rsidRDefault="006D0CA8" w:rsidP="00CF2D76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11067,5</w:t>
            </w:r>
          </w:p>
        </w:tc>
        <w:tc>
          <w:tcPr>
            <w:tcW w:w="993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6D0CA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1549,7</w:t>
            </w:r>
          </w:p>
        </w:tc>
        <w:tc>
          <w:tcPr>
            <w:tcW w:w="992" w:type="dxa"/>
          </w:tcPr>
          <w:p w:rsidR="00D97AFC" w:rsidRPr="00E867E0" w:rsidRDefault="00617EFE" w:rsidP="00617EFE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6D0CA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1550,1</w:t>
            </w:r>
          </w:p>
        </w:tc>
        <w:tc>
          <w:tcPr>
            <w:tcW w:w="992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617EFE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060,</w:t>
            </w:r>
            <w:r w:rsidR="000B6AB2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</w:t>
            </w:r>
          </w:p>
        </w:tc>
        <w:tc>
          <w:tcPr>
            <w:tcW w:w="1418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3B7BB9" w:rsidP="00E5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59756,1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15563,6</w:t>
            </w:r>
          </w:p>
        </w:tc>
        <w:tc>
          <w:tcPr>
            <w:tcW w:w="1217" w:type="dxa"/>
            <w:vAlign w:val="center"/>
          </w:tcPr>
          <w:p w:rsidR="00D97AFC" w:rsidRPr="00E867E0" w:rsidRDefault="00E573C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E517A5">
              <w:rPr>
                <w:rFonts w:ascii="Times New Roman" w:hAnsi="Times New Roman"/>
                <w:sz w:val="23"/>
                <w:szCs w:val="23"/>
                <w:lang w:val="ru-RU"/>
              </w:rPr>
              <w:t>642,5</w:t>
            </w:r>
          </w:p>
        </w:tc>
        <w:tc>
          <w:tcPr>
            <w:tcW w:w="1134" w:type="dxa"/>
            <w:vAlign w:val="center"/>
          </w:tcPr>
          <w:p w:rsidR="00D97AFC" w:rsidRPr="00E867E0" w:rsidRDefault="003B7BB9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6782,0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383,8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384,2</w:t>
            </w:r>
          </w:p>
        </w:tc>
        <w:tc>
          <w:tcPr>
            <w:tcW w:w="992" w:type="dxa"/>
            <w:vAlign w:val="center"/>
          </w:tcPr>
          <w:p w:rsidR="00D97AFC" w:rsidRPr="00E867E0" w:rsidRDefault="00617EFE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7894,</w:t>
            </w:r>
            <w:r w:rsidR="000B6AB2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31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224,2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42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4165,9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1200</w:t>
            </w:r>
            <w:r w:rsidR="00965402">
              <w:rPr>
                <w:rFonts w:ascii="Times New Roman" w:hAnsi="Times New Roman"/>
                <w:sz w:val="23"/>
                <w:szCs w:val="23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C5CA8">
              <w:rPr>
                <w:rFonts w:ascii="Times New Roman" w:hAnsi="Times New Roman"/>
                <w:sz w:val="23"/>
                <w:szCs w:val="23"/>
                <w:lang w:val="ru-RU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092B69" w:rsidRDefault="00092B69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P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40" w:name="_GoBack"/>
      <w:bookmarkEnd w:id="40"/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F61B7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F61B7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F61B7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F61B7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F61B7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F61B7B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F61B7B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1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2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F61B7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F61B7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F61B7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F61B7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F61B7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F61B7B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A22C24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A22C24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2019 год - 200 тысяч рублей</w:t>
      </w:r>
    </w:p>
    <w:p w:rsidR="00D30A7B" w:rsidRPr="00A22C24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2020 год - 200 тысяч рублей</w:t>
      </w:r>
    </w:p>
    <w:p w:rsidR="00D30A7B" w:rsidRPr="00A22C24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2021 год - 200 тысяч рублей</w:t>
      </w:r>
    </w:p>
    <w:p w:rsidR="005960C9" w:rsidRPr="00A22C24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3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3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4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5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5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6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F61B7B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6"/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7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8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0" w:name="sub_510"/>
      <w:bookmarkEnd w:id="49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двум номинациям:</w:t>
      </w:r>
    </w:p>
    <w:bookmarkEnd w:id="5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и мелких товаропроизводителей.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Определяется два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" w:name="sub_512"/>
      <w:bookmarkEnd w:id="51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показателя</w:t>
            </w:r>
            <w:proofErr w:type="spellEnd"/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F61B7B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F61B7B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F61B7B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A22C24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bookmarkEnd w:id="52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A22C24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A22C2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A6322F">
        <w:rPr>
          <w:rFonts w:ascii="Times New Roman" w:hAnsi="Times New Roman"/>
        </w:rPr>
        <w:t>труда</w:t>
      </w:r>
      <w:proofErr w:type="spellEnd"/>
      <w:proofErr w:type="gramEnd"/>
      <w:r w:rsidRPr="00A6322F">
        <w:rPr>
          <w:rFonts w:ascii="Times New Roman" w:hAnsi="Times New Roman"/>
        </w:rPr>
        <w:t xml:space="preserve"> в </w:t>
      </w:r>
      <w:proofErr w:type="spellStart"/>
      <w:r w:rsidRPr="00A6322F">
        <w:rPr>
          <w:rFonts w:ascii="Times New Roman" w:hAnsi="Times New Roman"/>
        </w:rPr>
        <w:t>сельскохозяйственном</w:t>
      </w:r>
      <w:proofErr w:type="spellEnd"/>
      <w:r w:rsidRPr="00A6322F">
        <w:rPr>
          <w:rFonts w:ascii="Times New Roman" w:hAnsi="Times New Roman"/>
        </w:rPr>
        <w:t xml:space="preserve"> </w:t>
      </w:r>
      <w:proofErr w:type="spellStart"/>
      <w:r w:rsidRPr="00A6322F">
        <w:rPr>
          <w:rFonts w:ascii="Times New Roman" w:hAnsi="Times New Roman"/>
        </w:rPr>
        <w:t>производстве</w:t>
      </w:r>
      <w:proofErr w:type="spellEnd"/>
      <w:r w:rsidRPr="00A6322F">
        <w:rPr>
          <w:rFonts w:ascii="Times New Roman" w:hAnsi="Times New Roman"/>
        </w:rPr>
        <w:t xml:space="preserve">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F61B7B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Наименование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140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Источ-ник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финан-сиро-вания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в </w:t>
            </w:r>
            <w:proofErr w:type="spellStart"/>
            <w:r w:rsidRPr="00A6322F">
              <w:rPr>
                <w:rFonts w:ascii="Times New Roman" w:hAnsi="Times New Roman"/>
              </w:rPr>
              <w:t>том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985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Непосред-ственный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муници-пальной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прог-раммы</w:t>
            </w:r>
            <w:proofErr w:type="spellEnd"/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2015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2016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2017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2018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2019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2020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2021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F61B7B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F61B7B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</w:tr>
      <w:tr w:rsidR="00A6322F" w:rsidRPr="00F61B7B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F61B7B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F61B7B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A6322F" w:rsidTr="00BF321F">
        <w:tc>
          <w:tcPr>
            <w:tcW w:w="675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Итого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подпрограмме</w:t>
            </w:r>
            <w:proofErr w:type="spellEnd"/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45903"/>
    <w:rsid w:val="00007326"/>
    <w:rsid w:val="0002215B"/>
    <w:rsid w:val="00027626"/>
    <w:rsid w:val="00027F10"/>
    <w:rsid w:val="000316DF"/>
    <w:rsid w:val="0004621C"/>
    <w:rsid w:val="00052245"/>
    <w:rsid w:val="000867A6"/>
    <w:rsid w:val="00092B69"/>
    <w:rsid w:val="000955CA"/>
    <w:rsid w:val="000970F5"/>
    <w:rsid w:val="000A19BC"/>
    <w:rsid w:val="000A2071"/>
    <w:rsid w:val="000B6AB2"/>
    <w:rsid w:val="000C0BB4"/>
    <w:rsid w:val="000F3DC1"/>
    <w:rsid w:val="000F7B19"/>
    <w:rsid w:val="000F7FBD"/>
    <w:rsid w:val="0013419D"/>
    <w:rsid w:val="0013724E"/>
    <w:rsid w:val="00140E13"/>
    <w:rsid w:val="00150D25"/>
    <w:rsid w:val="00152B20"/>
    <w:rsid w:val="001553CE"/>
    <w:rsid w:val="00170E40"/>
    <w:rsid w:val="001A6CE5"/>
    <w:rsid w:val="00201F4C"/>
    <w:rsid w:val="00206C8A"/>
    <w:rsid w:val="002105B8"/>
    <w:rsid w:val="00250B38"/>
    <w:rsid w:val="00272B25"/>
    <w:rsid w:val="0028089F"/>
    <w:rsid w:val="00291006"/>
    <w:rsid w:val="002C0EAA"/>
    <w:rsid w:val="002C2B6D"/>
    <w:rsid w:val="002E5065"/>
    <w:rsid w:val="002F0F20"/>
    <w:rsid w:val="002F25F2"/>
    <w:rsid w:val="0031214A"/>
    <w:rsid w:val="00340A5A"/>
    <w:rsid w:val="00341DA8"/>
    <w:rsid w:val="00345F71"/>
    <w:rsid w:val="00351E84"/>
    <w:rsid w:val="00361F1E"/>
    <w:rsid w:val="00376F87"/>
    <w:rsid w:val="003B7BB9"/>
    <w:rsid w:val="003C5991"/>
    <w:rsid w:val="003D08A3"/>
    <w:rsid w:val="003D1661"/>
    <w:rsid w:val="003D287C"/>
    <w:rsid w:val="00403D0F"/>
    <w:rsid w:val="00424BD8"/>
    <w:rsid w:val="00433148"/>
    <w:rsid w:val="00433376"/>
    <w:rsid w:val="00437F14"/>
    <w:rsid w:val="004422B9"/>
    <w:rsid w:val="004460E9"/>
    <w:rsid w:val="00447516"/>
    <w:rsid w:val="00450B03"/>
    <w:rsid w:val="004536F7"/>
    <w:rsid w:val="00461FCE"/>
    <w:rsid w:val="004768F8"/>
    <w:rsid w:val="004C25C8"/>
    <w:rsid w:val="004F24FF"/>
    <w:rsid w:val="004F4AE5"/>
    <w:rsid w:val="004F4B7D"/>
    <w:rsid w:val="004F503F"/>
    <w:rsid w:val="00505F40"/>
    <w:rsid w:val="005205D3"/>
    <w:rsid w:val="00545903"/>
    <w:rsid w:val="00546900"/>
    <w:rsid w:val="005555FE"/>
    <w:rsid w:val="005622C2"/>
    <w:rsid w:val="00563D73"/>
    <w:rsid w:val="0056407D"/>
    <w:rsid w:val="00564116"/>
    <w:rsid w:val="00581913"/>
    <w:rsid w:val="00591C16"/>
    <w:rsid w:val="005960C9"/>
    <w:rsid w:val="005B062D"/>
    <w:rsid w:val="005B4F07"/>
    <w:rsid w:val="005B51D5"/>
    <w:rsid w:val="005C2519"/>
    <w:rsid w:val="005C4613"/>
    <w:rsid w:val="005C60FA"/>
    <w:rsid w:val="005E09DD"/>
    <w:rsid w:val="005F0625"/>
    <w:rsid w:val="00605633"/>
    <w:rsid w:val="00612D4F"/>
    <w:rsid w:val="00617EFE"/>
    <w:rsid w:val="006450F0"/>
    <w:rsid w:val="006828B5"/>
    <w:rsid w:val="006A12AF"/>
    <w:rsid w:val="006B1C38"/>
    <w:rsid w:val="006B6457"/>
    <w:rsid w:val="006B710A"/>
    <w:rsid w:val="006D0CA8"/>
    <w:rsid w:val="006F51C4"/>
    <w:rsid w:val="0071008E"/>
    <w:rsid w:val="007620DC"/>
    <w:rsid w:val="00763FAB"/>
    <w:rsid w:val="0077279F"/>
    <w:rsid w:val="007757AA"/>
    <w:rsid w:val="00797EA6"/>
    <w:rsid w:val="008535F6"/>
    <w:rsid w:val="0086097E"/>
    <w:rsid w:val="0086455C"/>
    <w:rsid w:val="00873DC2"/>
    <w:rsid w:val="00875CF0"/>
    <w:rsid w:val="0089149F"/>
    <w:rsid w:val="008D09F1"/>
    <w:rsid w:val="008E4247"/>
    <w:rsid w:val="0091739D"/>
    <w:rsid w:val="0093770D"/>
    <w:rsid w:val="009556F7"/>
    <w:rsid w:val="00963F35"/>
    <w:rsid w:val="00965402"/>
    <w:rsid w:val="009B3E06"/>
    <w:rsid w:val="009D40DB"/>
    <w:rsid w:val="009D5145"/>
    <w:rsid w:val="009F1B00"/>
    <w:rsid w:val="00A0200A"/>
    <w:rsid w:val="00A1326E"/>
    <w:rsid w:val="00A22C24"/>
    <w:rsid w:val="00A27964"/>
    <w:rsid w:val="00A41718"/>
    <w:rsid w:val="00A6322F"/>
    <w:rsid w:val="00A6622E"/>
    <w:rsid w:val="00A73BEB"/>
    <w:rsid w:val="00A9793D"/>
    <w:rsid w:val="00AB65D5"/>
    <w:rsid w:val="00AE21DF"/>
    <w:rsid w:val="00AE7403"/>
    <w:rsid w:val="00B04E02"/>
    <w:rsid w:val="00B538E5"/>
    <w:rsid w:val="00B54F4C"/>
    <w:rsid w:val="00B553C7"/>
    <w:rsid w:val="00B75E9D"/>
    <w:rsid w:val="00B83F3A"/>
    <w:rsid w:val="00B8625A"/>
    <w:rsid w:val="00B9730C"/>
    <w:rsid w:val="00BA425A"/>
    <w:rsid w:val="00BF321F"/>
    <w:rsid w:val="00C175C0"/>
    <w:rsid w:val="00C27336"/>
    <w:rsid w:val="00C276BC"/>
    <w:rsid w:val="00C31F2D"/>
    <w:rsid w:val="00C62337"/>
    <w:rsid w:val="00C720DA"/>
    <w:rsid w:val="00C75D7B"/>
    <w:rsid w:val="00C90E4B"/>
    <w:rsid w:val="00CC0417"/>
    <w:rsid w:val="00CC649D"/>
    <w:rsid w:val="00CE05BF"/>
    <w:rsid w:val="00CE1415"/>
    <w:rsid w:val="00CF29FC"/>
    <w:rsid w:val="00CF2D76"/>
    <w:rsid w:val="00D045E0"/>
    <w:rsid w:val="00D2664E"/>
    <w:rsid w:val="00D30A7B"/>
    <w:rsid w:val="00D71775"/>
    <w:rsid w:val="00D97AFC"/>
    <w:rsid w:val="00DA3053"/>
    <w:rsid w:val="00DA6D1C"/>
    <w:rsid w:val="00DB1F38"/>
    <w:rsid w:val="00DC002E"/>
    <w:rsid w:val="00DD50CA"/>
    <w:rsid w:val="00DE473B"/>
    <w:rsid w:val="00DE6511"/>
    <w:rsid w:val="00DF2D03"/>
    <w:rsid w:val="00DF418A"/>
    <w:rsid w:val="00E17229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73F8"/>
    <w:rsid w:val="00F00EA7"/>
    <w:rsid w:val="00F13E5E"/>
    <w:rsid w:val="00F21C87"/>
    <w:rsid w:val="00F5163D"/>
    <w:rsid w:val="00F61B7B"/>
    <w:rsid w:val="00F669A7"/>
    <w:rsid w:val="00F716C1"/>
    <w:rsid w:val="00F73D7B"/>
    <w:rsid w:val="00F86669"/>
    <w:rsid w:val="00F86825"/>
    <w:rsid w:val="00FB3CC5"/>
    <w:rsid w:val="00FE56C5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hyperlink" Target="garantF1://12051309.0" TargetMode="Externa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hyperlink" Target="garantF1://70273192.0" TargetMode="External"/><Relationship Id="rId40" Type="http://schemas.microsoft.com/office/2007/relationships/stylesWithEffects" Target="stylesWithEffects.xml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hyperlink" Target="garantF1://23841354.0" TargetMode="External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3234-6630-4C97-B7E1-68B6F8EB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43</Pages>
  <Words>11374</Words>
  <Characters>64833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19</cp:revision>
  <cp:lastPrinted>2017-10-30T09:11:00Z</cp:lastPrinted>
  <dcterms:created xsi:type="dcterms:W3CDTF">2017-12-05T11:32:00Z</dcterms:created>
  <dcterms:modified xsi:type="dcterms:W3CDTF">2018-03-23T12:27:00Z</dcterms:modified>
</cp:coreProperties>
</file>