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D85E60" w:rsidRPr="00B500E2">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w:t>
            </w:r>
            <w:r w:rsidRPr="00432680">
              <w:rPr>
                <w:rFonts w:ascii="Times New Roman" w:hAnsi="Times New Roman" w:cs="Times New Roman"/>
                <w:sz w:val="28"/>
                <w:szCs w:val="28"/>
              </w:rPr>
              <w:lastRenderedPageBreak/>
              <w:t xml:space="preserve">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в возрасте от 6,6 до 18 лет общим образованием;</w:t>
            </w:r>
          </w:p>
          <w:p w:rsidR="00225686" w:rsidRPr="00225686"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образовательных учреждений, в которых проведен капитальный и текущий ремонт;</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xml:space="preserve">- количество построенных  пристроек  к существующим зданиям и сооружениям </w:t>
            </w:r>
            <w:r w:rsidRPr="00225686">
              <w:rPr>
                <w:rFonts w:ascii="Times New Roman" w:eastAsia="Andale Sans UI" w:hAnsi="Times New Roman" w:cs="Times New Roman"/>
                <w:kern w:val="1"/>
                <w:sz w:val="28"/>
                <w:szCs w:val="28"/>
                <w:lang w:eastAsia="zh-CN"/>
              </w:rPr>
              <w:lastRenderedPageBreak/>
              <w:t>образовательных организаций;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учащихся, обучающихся по новым федеральным государственным образовательным стандартам;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25686" w:rsidRPr="00225686" w:rsidRDefault="00225686" w:rsidP="00B01719">
            <w:pPr>
              <w:widowControl w:val="0"/>
              <w:suppressAutoHyphens/>
              <w:spacing w:after="0" w:line="240" w:lineRule="auto"/>
              <w:rPr>
                <w:rFonts w:ascii="Times New Roman" w:eastAsia="Arial Unicode MS"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25686">
              <w:rPr>
                <w:rFonts w:ascii="Times New Roman" w:eastAsia="Arial Unicode MS" w:hAnsi="Times New Roman" w:cs="Times New Roman"/>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225686" w:rsidRPr="00225686" w:rsidRDefault="00225686" w:rsidP="00B01719">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lastRenderedPageBreak/>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4"/>
                <w:szCs w:val="24"/>
                <w:lang w:eastAsia="zh-CN"/>
              </w:rPr>
              <w:t xml:space="preserve">- </w:t>
            </w:r>
            <w:r w:rsidRPr="00225686">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спортивного назначения,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оздоровительных комплексов</w:t>
            </w:r>
            <w:r w:rsidRPr="00225686">
              <w:rPr>
                <w:rFonts w:ascii="Times New Roman" w:eastAsia="Andale Sans UI" w:hAnsi="Times New Roman" w:cs="Times New Roman"/>
                <w:i/>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охваченных горячим питанием;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горячим питанием школьников;</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детей в возрасте от 5 до 18 лет, занимающихся в организациях дополнительного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25686">
              <w:rPr>
                <w:rFonts w:ascii="Times New Roman" w:eastAsia="Andale Sans UI" w:hAnsi="Times New Roman" w:cs="Times New Roman"/>
                <w:kern w:val="1"/>
                <w:sz w:val="28"/>
                <w:szCs w:val="28"/>
                <w:lang w:eastAsia="zh-CN"/>
              </w:rPr>
              <w:t>СанПин</w:t>
            </w:r>
            <w:proofErr w:type="spellEnd"/>
            <w:r w:rsidRPr="00225686">
              <w:rPr>
                <w:rFonts w:ascii="Times New Roman" w:eastAsia="Andale Sans UI" w:hAnsi="Times New Roman" w:cs="Times New Roman"/>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 и управление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отдохнувших детей;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CA0929" w:rsidRPr="00CA0929" w:rsidRDefault="00225686" w:rsidP="00B01719">
            <w:pPr>
              <w:spacing w:after="0"/>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в </w:t>
            </w:r>
            <w:r w:rsidRPr="00225686">
              <w:rPr>
                <w:rFonts w:ascii="Times New Roman" w:eastAsia="Andale Sans UI" w:hAnsi="Times New Roman" w:cs="Times New Roman"/>
                <w:kern w:val="1"/>
                <w:sz w:val="28"/>
                <w:szCs w:val="28"/>
                <w:lang w:eastAsia="zh-CN"/>
              </w:rPr>
              <w:lastRenderedPageBreak/>
              <w:t>секциях спортивных клубов учреждений дополнительного образования</w:t>
            </w:r>
            <w:r>
              <w:rPr>
                <w:rFonts w:ascii="Times New Roman" w:eastAsia="Andale Sans UI" w:hAnsi="Times New Roman" w:cs="Times New Roman"/>
                <w:kern w:val="1"/>
                <w:sz w:val="28"/>
                <w:szCs w:val="28"/>
                <w:lang w:eastAsia="zh-CN"/>
              </w:rPr>
              <w:t xml:space="preserve">». </w:t>
            </w:r>
          </w:p>
        </w:tc>
      </w:tr>
      <w:tr w:rsidR="00E57B7E" w:rsidTr="00281CAA">
        <w:tc>
          <w:tcPr>
            <w:tcW w:w="2669" w:type="dxa"/>
          </w:tcPr>
          <w:p w:rsidR="00E57B7E" w:rsidRPr="00E57B7E" w:rsidRDefault="00E57B7E" w:rsidP="00B01719">
            <w:pPr>
              <w:pStyle w:val="a8"/>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lastRenderedPageBreak/>
              <w:t xml:space="preserve">Объёмы бюджетных  ассигнований  </w:t>
            </w:r>
          </w:p>
        </w:tc>
        <w:tc>
          <w:tcPr>
            <w:tcW w:w="6970" w:type="dxa"/>
          </w:tcPr>
          <w:p w:rsidR="001C3252" w:rsidRPr="001C3252" w:rsidRDefault="001C3252" w:rsidP="001C3252">
            <w:pPr>
              <w:pStyle w:val="a8"/>
              <w:rPr>
                <w:rFonts w:ascii="Times New Roman" w:hAnsi="Times New Roman" w:cs="Times New Roman"/>
                <w:sz w:val="28"/>
                <w:szCs w:val="28"/>
              </w:rPr>
            </w:pPr>
            <w:r w:rsidRPr="001C3252">
              <w:rPr>
                <w:rFonts w:ascii="Times New Roman" w:hAnsi="Times New Roman" w:cs="Times New Roman"/>
                <w:sz w:val="28"/>
                <w:szCs w:val="28"/>
              </w:rPr>
              <w:t xml:space="preserve">Объём  финансирования муниципальной программы   составляет 7524387,7 тыс. руб., в том числе </w:t>
            </w:r>
            <w:proofErr w:type="gramStart"/>
            <w:r w:rsidRPr="001C3252">
              <w:rPr>
                <w:rFonts w:ascii="Times New Roman" w:hAnsi="Times New Roman" w:cs="Times New Roman"/>
                <w:sz w:val="28"/>
                <w:szCs w:val="28"/>
              </w:rPr>
              <w:t>на</w:t>
            </w:r>
            <w:proofErr w:type="gramEnd"/>
            <w:r w:rsidRPr="001C3252">
              <w:rPr>
                <w:rFonts w:ascii="Times New Roman" w:hAnsi="Times New Roman" w:cs="Times New Roman"/>
                <w:sz w:val="28"/>
                <w:szCs w:val="28"/>
              </w:rPr>
              <w:t>:</w:t>
            </w:r>
          </w:p>
          <w:p w:rsidR="001C3252" w:rsidRPr="001C3252" w:rsidRDefault="001C3252" w:rsidP="001C3252">
            <w:pPr>
              <w:tabs>
                <w:tab w:val="left" w:pos="4111"/>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2015 год  – 1028597,4 тыс. руб.</w:t>
            </w:r>
          </w:p>
          <w:p w:rsidR="001C3252" w:rsidRPr="001C3252" w:rsidRDefault="001C3252" w:rsidP="001C3252">
            <w:pPr>
              <w:tabs>
                <w:tab w:val="left" w:pos="3261"/>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2016 год  – 1129190,1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2017 год  – 1112540,2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2018 год  – 1063515,0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2019 год  – 1063515,0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2020 год  – 1063515,0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2021 год  – 1063515,0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из средств краевого бюджета -  5421328,8 тыс. руб., в том числе </w:t>
            </w:r>
            <w:proofErr w:type="gramStart"/>
            <w:r w:rsidRPr="001C3252">
              <w:rPr>
                <w:rFonts w:ascii="Times New Roman" w:hAnsi="Times New Roman" w:cs="Times New Roman"/>
                <w:sz w:val="28"/>
                <w:szCs w:val="28"/>
              </w:rPr>
              <w:t>на</w:t>
            </w:r>
            <w:proofErr w:type="gramEnd"/>
            <w:r w:rsidRPr="001C3252">
              <w:rPr>
                <w:rFonts w:ascii="Times New Roman" w:hAnsi="Times New Roman" w:cs="Times New Roman"/>
                <w:sz w:val="28"/>
                <w:szCs w:val="28"/>
              </w:rPr>
              <w:t>:</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2015 год  –  723650,4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2016 год  –  798599,5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2017 год  –  789042,9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2018 год  –  777509,0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2019 год  –  777509,0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2020 год  –  777509,0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2021 год  –  777509,0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8249,0 тыс. руб., в том числе </w:t>
            </w:r>
            <w:proofErr w:type="gramStart"/>
            <w:r w:rsidRPr="001C3252">
              <w:rPr>
                <w:rFonts w:ascii="Times New Roman" w:hAnsi="Times New Roman" w:cs="Times New Roman"/>
                <w:sz w:val="28"/>
                <w:szCs w:val="28"/>
              </w:rPr>
              <w:t>на</w:t>
            </w:r>
            <w:proofErr w:type="gramEnd"/>
            <w:r w:rsidRPr="001C3252">
              <w:rPr>
                <w:rFonts w:ascii="Times New Roman" w:hAnsi="Times New Roman" w:cs="Times New Roman"/>
                <w:sz w:val="28"/>
                <w:szCs w:val="28"/>
              </w:rPr>
              <w:t>:</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2015 год  –  0,0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2016 год  –  3381,4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2017 год  –  4867,6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2018 год  –  0,0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2019 год  –  0,0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2020 год  –  0,0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eastAsia="Times New Roman" w:hAnsi="Times New Roman" w:cs="Times New Roman"/>
                <w:sz w:val="28"/>
                <w:szCs w:val="28"/>
              </w:rPr>
              <w:t>2021 год  –  0,0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из средств местного бюджета – 1725440,9 тыс. руб., в том числе </w:t>
            </w:r>
            <w:proofErr w:type="gramStart"/>
            <w:r w:rsidRPr="001C3252">
              <w:rPr>
                <w:rFonts w:ascii="Times New Roman" w:hAnsi="Times New Roman" w:cs="Times New Roman"/>
                <w:sz w:val="28"/>
                <w:szCs w:val="28"/>
              </w:rPr>
              <w:t>на</w:t>
            </w:r>
            <w:proofErr w:type="gramEnd"/>
            <w:r w:rsidRPr="001C3252">
              <w:rPr>
                <w:rFonts w:ascii="Times New Roman" w:hAnsi="Times New Roman" w:cs="Times New Roman"/>
                <w:sz w:val="28"/>
                <w:szCs w:val="28"/>
              </w:rPr>
              <w:t xml:space="preserve">:   </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2015 год  –  252041,0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2016 год  –  275276,2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2017 год  –  265723,7 тыс. руб.  </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2018 год  –  233100,0 тыс. руб. </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2019 год  –  233100,0 тыс. руб. </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2020 год  –  233100,0 тыс. руб. </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2021 год  –  233100,0 тыс. руб. </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eastAsia="Times New Roman" w:hAnsi="Times New Roman" w:cs="Times New Roman"/>
                <w:sz w:val="28"/>
                <w:szCs w:val="28"/>
              </w:rPr>
              <w:t xml:space="preserve"> </w:t>
            </w:r>
            <w:r w:rsidRPr="001C3252">
              <w:rPr>
                <w:rFonts w:ascii="Times New Roman" w:hAnsi="Times New Roman" w:cs="Times New Roman"/>
                <w:sz w:val="28"/>
                <w:szCs w:val="28"/>
              </w:rPr>
              <w:t>из внебюджетных источников: - 369369,0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 xml:space="preserve">в том числе </w:t>
            </w:r>
            <w:proofErr w:type="gramStart"/>
            <w:r w:rsidRPr="001C3252">
              <w:rPr>
                <w:rFonts w:ascii="Times New Roman" w:hAnsi="Times New Roman" w:cs="Times New Roman"/>
                <w:sz w:val="28"/>
                <w:szCs w:val="28"/>
              </w:rPr>
              <w:t>на</w:t>
            </w:r>
            <w:proofErr w:type="gramEnd"/>
            <w:r w:rsidRPr="001C3252">
              <w:rPr>
                <w:rFonts w:ascii="Times New Roman" w:hAnsi="Times New Roman" w:cs="Times New Roman"/>
                <w:sz w:val="28"/>
                <w:szCs w:val="28"/>
              </w:rPr>
              <w:t>:</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2015 год  – 5 2906,0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2016 год  – 51933,0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2017 год  – 52906,0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lastRenderedPageBreak/>
              <w:t>2018 год  – 52906,0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2019 год  – 52906,0 тыс. руб.</w:t>
            </w:r>
          </w:p>
          <w:p w:rsidR="001C3252" w:rsidRPr="001C3252" w:rsidRDefault="001C3252" w:rsidP="001C3252">
            <w:pPr>
              <w:tabs>
                <w:tab w:val="left" w:pos="3840"/>
              </w:tabs>
              <w:spacing w:after="0" w:line="240" w:lineRule="auto"/>
              <w:jc w:val="both"/>
              <w:rPr>
                <w:rFonts w:ascii="Times New Roman" w:hAnsi="Times New Roman" w:cs="Times New Roman"/>
                <w:sz w:val="28"/>
                <w:szCs w:val="28"/>
              </w:rPr>
            </w:pPr>
            <w:r w:rsidRPr="001C3252">
              <w:rPr>
                <w:rFonts w:ascii="Times New Roman" w:hAnsi="Times New Roman" w:cs="Times New Roman"/>
                <w:sz w:val="28"/>
                <w:szCs w:val="28"/>
              </w:rPr>
              <w:t>2020 год  – 52906,0 тыс. руб.</w:t>
            </w:r>
          </w:p>
          <w:p w:rsidR="00E57B7E" w:rsidRPr="00E57B7E" w:rsidRDefault="001C3252" w:rsidP="001C3252">
            <w:pPr>
              <w:tabs>
                <w:tab w:val="left" w:pos="3840"/>
              </w:tabs>
              <w:spacing w:after="0" w:line="240" w:lineRule="auto"/>
              <w:jc w:val="both"/>
              <w:rPr>
                <w:rFonts w:ascii="Times New Roman" w:eastAsia="Andale Sans UI" w:hAnsi="Times New Roman" w:cs="Times New Roman"/>
                <w:kern w:val="1"/>
                <w:sz w:val="28"/>
                <w:szCs w:val="28"/>
                <w:lang w:eastAsia="zh-CN"/>
              </w:rPr>
            </w:pPr>
            <w:r w:rsidRPr="001C3252">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w:t>
      </w:r>
      <w:r w:rsidR="00550CBA" w:rsidRPr="00550CBA">
        <w:rPr>
          <w:rFonts w:ascii="Times New Roman" w:hAnsi="Times New Roman" w:cs="Times New Roman"/>
          <w:sz w:val="28"/>
          <w:szCs w:val="28"/>
        </w:rPr>
        <w:lastRenderedPageBreak/>
        <w:t xml:space="preserve">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w:t>
      </w:r>
      <w:r w:rsidR="00550CBA" w:rsidRPr="00550CBA">
        <w:rPr>
          <w:rFonts w:ascii="Times New Roman" w:hAnsi="Times New Roman" w:cs="Times New Roman"/>
          <w:sz w:val="28"/>
          <w:szCs w:val="28"/>
        </w:rPr>
        <w:lastRenderedPageBreak/>
        <w:t>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 xml:space="preserve">Основная цель программы - обеспечение условий для эффективного развития образования в муниципальном образовании Кавказский район, </w:t>
      </w:r>
      <w:r w:rsidR="00DF1ABF" w:rsidRPr="00012EE8">
        <w:rPr>
          <w:rFonts w:ascii="Times New Roman" w:hAnsi="Times New Roman" w:cs="Times New Roman"/>
          <w:sz w:val="28"/>
          <w:szCs w:val="28"/>
        </w:rPr>
        <w:lastRenderedPageBreak/>
        <w:t>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1C3252"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hAnsi="Times New Roman" w:cs="Times New Roman"/>
                <w:sz w:val="24"/>
                <w:szCs w:val="24"/>
              </w:rPr>
              <w:t xml:space="preserve">Муниципальная программа  муниципального образования </w:t>
            </w:r>
          </w:p>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hAnsi="Times New Roman" w:cs="Times New Roman"/>
                <w:sz w:val="24"/>
                <w:szCs w:val="24"/>
              </w:rPr>
              <w:t>Кавказский район</w:t>
            </w:r>
          </w:p>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sz w:val="24"/>
                <w:szCs w:val="24"/>
              </w:rPr>
              <w:t>«Развитие образования»</w:t>
            </w:r>
          </w:p>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z w:val="24"/>
                <w:szCs w:val="24"/>
              </w:rPr>
              <w:t>всего,</w:t>
            </w:r>
            <w:r w:rsidRPr="001C3252">
              <w:rPr>
                <w:rFonts w:ascii="Times New Roman" w:hAnsi="Times New Roman" w:cs="Times New Roman"/>
                <w:sz w:val="24"/>
                <w:szCs w:val="24"/>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shd w:val="clear" w:color="auto" w:fill="FFFFFF"/>
              </w:rPr>
              <w:t>7524387,7</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shd w:val="clear" w:color="auto" w:fill="FFFFFF"/>
              </w:rPr>
              <w:t>5421328,8</w:t>
            </w:r>
          </w:p>
        </w:tc>
        <w:tc>
          <w:tcPr>
            <w:tcW w:w="1134"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8249,0</w:t>
            </w:r>
          </w:p>
        </w:tc>
        <w:tc>
          <w:tcPr>
            <w:tcW w:w="1418"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1725440,9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369369,0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 xml:space="preserve"> </w:t>
            </w:r>
            <w:r w:rsidRPr="001C3252">
              <w:rPr>
                <w:rFonts w:ascii="Times New Roman" w:hAnsi="Times New Roman" w:cs="Times New Roman"/>
                <w:bCs/>
                <w:spacing w:val="2"/>
                <w:sz w:val="24"/>
                <w:szCs w:val="24"/>
              </w:rPr>
              <w:t>723650,4</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tabs>
                <w:tab w:val="left" w:pos="3840"/>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52 906,0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tabs>
                <w:tab w:val="left" w:pos="3261"/>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51933,0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1112540,2</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789042,9</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4867,6</w:t>
            </w:r>
          </w:p>
        </w:tc>
        <w:tc>
          <w:tcPr>
            <w:tcW w:w="1418"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tabs>
                <w:tab w:val="left" w:pos="3840"/>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265723,7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52 906,0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 xml:space="preserve">  </w:t>
            </w:r>
            <w:r w:rsidRPr="001C3252">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tabs>
                <w:tab w:val="left" w:pos="3840"/>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52 906,0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 xml:space="preserve">  </w:t>
            </w:r>
            <w:r w:rsidRPr="001C3252">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tabs>
                <w:tab w:val="left" w:pos="3840"/>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52 906,0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 xml:space="preserve">  </w:t>
            </w:r>
            <w:r w:rsidRPr="001C3252">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tabs>
                <w:tab w:val="left" w:pos="3840"/>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52 906,0</w:t>
            </w:r>
          </w:p>
        </w:tc>
      </w:tr>
      <w:tr w:rsidR="001C3252"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eastAsia="Times New Roman" w:hAnsi="Times New Roman" w:cs="Times New Roman"/>
                <w:bCs/>
                <w:spacing w:val="2"/>
                <w:sz w:val="24"/>
                <w:szCs w:val="24"/>
              </w:rPr>
              <w:t xml:space="preserve">  </w:t>
            </w:r>
            <w:r w:rsidRPr="001C3252">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C3252" w:rsidRPr="001C3252" w:rsidRDefault="001C3252" w:rsidP="001C3252">
            <w:pPr>
              <w:tabs>
                <w:tab w:val="left" w:pos="3840"/>
              </w:tabs>
              <w:spacing w:after="0"/>
              <w:jc w:val="center"/>
              <w:rPr>
                <w:rFonts w:ascii="Times New Roman" w:hAnsi="Times New Roman" w:cs="Times New Roman"/>
                <w:sz w:val="24"/>
                <w:szCs w:val="24"/>
              </w:rPr>
            </w:pPr>
            <w:r w:rsidRPr="001C3252">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252" w:rsidRPr="001C3252" w:rsidRDefault="001C3252"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pacing w:val="2"/>
                <w:sz w:val="24"/>
                <w:szCs w:val="24"/>
              </w:rPr>
              <w:t>52 906,0</w:t>
            </w:r>
          </w:p>
        </w:tc>
      </w:tr>
    </w:tbl>
    <w:p w:rsidR="0037428B" w:rsidRDefault="0037428B" w:rsidP="001C3252">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w:t>
      </w:r>
      <w:r w:rsidR="005D640D" w:rsidRPr="005D640D">
        <w:rPr>
          <w:rFonts w:ascii="Times New Roman" w:hAnsi="Times New Roman" w:cs="Times New Roman"/>
          <w:sz w:val="28"/>
          <w:szCs w:val="28"/>
        </w:rPr>
        <w:lastRenderedPageBreak/>
        <w:t>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B01719">
      <w:pPr>
        <w:spacing w:after="0" w:line="240" w:lineRule="auto"/>
        <w:ind w:left="11057"/>
        <w:jc w:val="center"/>
        <w:rPr>
          <w:rFonts w:ascii="Times New Roman" w:eastAsia="Arial Unicode MS" w:hAnsi="Times New Roman" w:cs="Times New Roman"/>
          <w:color w:val="000000"/>
          <w:sz w:val="24"/>
          <w:szCs w:val="24"/>
        </w:rPr>
      </w:pPr>
    </w:p>
    <w:p w:rsidR="001149AC" w:rsidRPr="002977C5" w:rsidRDefault="001149AC" w:rsidP="00B01719">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ЦЕЛИ, ЗАДАЧИ И ЦЕЛЕВЫЕ ПОКАЗАТЕЛИ  МУНИЦИПАЛЬНОЙ ПРОГРАММЫ</w:t>
      </w:r>
    </w:p>
    <w:p w:rsidR="001149AC" w:rsidRPr="002977C5" w:rsidRDefault="001149AC" w:rsidP="00B01719">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 xml:space="preserve">«Развитие образования» </w:t>
      </w:r>
    </w:p>
    <w:p w:rsidR="001149AC" w:rsidRPr="001149AC" w:rsidRDefault="001149AC" w:rsidP="00B01719">
      <w:pPr>
        <w:spacing w:after="0" w:line="240" w:lineRule="auto"/>
        <w:jc w:val="center"/>
        <w:rPr>
          <w:rFonts w:ascii="Times New Roman" w:eastAsia="Arial Unicode MS" w:hAnsi="Times New Roman" w:cs="Times New Roman"/>
          <w:sz w:val="24"/>
          <w:szCs w:val="24"/>
        </w:rPr>
      </w:pPr>
    </w:p>
    <w:tbl>
      <w:tblPr>
        <w:tblW w:w="15745"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984"/>
        <w:gridCol w:w="10"/>
      </w:tblGrid>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proofErr w:type="spellStart"/>
            <w:proofErr w:type="gramStart"/>
            <w:r w:rsidRPr="008978CD">
              <w:rPr>
                <w:rFonts w:ascii="Times New Roman" w:eastAsia="Times New Roman" w:hAnsi="Times New Roman" w:cs="Times New Roman"/>
              </w:rPr>
              <w:t>п</w:t>
            </w:r>
            <w:proofErr w:type="spellEnd"/>
            <w:proofErr w:type="gramEnd"/>
            <w:r w:rsidRPr="008978CD">
              <w:rPr>
                <w:rFonts w:ascii="Times New Roman" w:eastAsia="Times New Roman" w:hAnsi="Times New Roman" w:cs="Times New Roman"/>
              </w:rPr>
              <w:t>/</w:t>
            </w:r>
            <w:proofErr w:type="spellStart"/>
            <w:r w:rsidRPr="008978CD">
              <w:rPr>
                <w:rFonts w:ascii="Times New Roman" w:eastAsia="Times New Roman" w:hAnsi="Times New Roman" w:cs="Times New Roman"/>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both"/>
              <w:rPr>
                <w:rFonts w:ascii="Times New Roman" w:eastAsia="Arial Unicode MS" w:hAnsi="Times New Roman" w:cs="Times New Roman"/>
              </w:rPr>
            </w:pPr>
            <w:r w:rsidRPr="008978CD">
              <w:rPr>
                <w:rFonts w:ascii="Times New Roman" w:eastAsia="Arial Unicode MS" w:hAnsi="Times New Roman" w:cs="Times New Roman"/>
              </w:rPr>
              <w:t>Ед.</w:t>
            </w:r>
          </w:p>
          <w:p w:rsidR="008978CD" w:rsidRPr="008978CD" w:rsidRDefault="008978CD" w:rsidP="008978CD">
            <w:pPr>
              <w:spacing w:after="0"/>
              <w:jc w:val="both"/>
              <w:rPr>
                <w:rFonts w:ascii="Times New Roman" w:eastAsia="Arial Unicode MS" w:hAnsi="Times New Roman" w:cs="Times New Roman"/>
                <w:b/>
              </w:rPr>
            </w:pPr>
            <w:proofErr w:type="spellStart"/>
            <w:r w:rsidRPr="008978CD">
              <w:rPr>
                <w:rFonts w:ascii="Times New Roman" w:eastAsia="Arial Unicode MS" w:hAnsi="Times New Roman" w:cs="Times New Roman"/>
              </w:rPr>
              <w:t>изм</w:t>
            </w:r>
            <w:proofErr w:type="spellEnd"/>
            <w:r w:rsidRPr="008978CD">
              <w:rPr>
                <w:rFonts w:ascii="Times New Roman" w:eastAsia="Arial Unicode MS" w:hAnsi="Times New Roman" w:cs="Times New Roman"/>
              </w:rPr>
              <w:t>.</w:t>
            </w:r>
          </w:p>
          <w:p w:rsidR="008978CD" w:rsidRPr="008978CD" w:rsidRDefault="008978CD" w:rsidP="008978CD">
            <w:pPr>
              <w:spacing w:after="0"/>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proofErr w:type="spellStart"/>
            <w:proofErr w:type="gramStart"/>
            <w:r w:rsidRPr="008978CD">
              <w:rPr>
                <w:rFonts w:ascii="Times New Roman" w:eastAsia="Arial Unicode MS" w:hAnsi="Times New Roman" w:cs="Times New Roman"/>
              </w:rPr>
              <w:t>Ста-тус</w:t>
            </w:r>
            <w:proofErr w:type="spellEnd"/>
            <w:proofErr w:type="gramEnd"/>
            <w:r w:rsidRPr="008978CD">
              <w:rPr>
                <w:rFonts w:ascii="Times New Roman" w:eastAsia="Arial Unicode MS" w:hAnsi="Times New Roman" w:cs="Times New Roma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2015</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2016</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Times New Roman" w:hAnsi="Times New Roman" w:cs="Times New Roman"/>
              </w:rPr>
            </w:pPr>
            <w:r w:rsidRPr="008978CD">
              <w:rPr>
                <w:rFonts w:ascii="Times New Roman" w:eastAsia="Arial Unicode MS" w:hAnsi="Times New Roman" w:cs="Times New Roman"/>
              </w:rPr>
              <w:t>2017</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2018</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2019 </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2020</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2021</w:t>
            </w:r>
          </w:p>
          <w:p w:rsidR="008978CD" w:rsidRPr="008978CD" w:rsidRDefault="008978CD" w:rsidP="008978CD">
            <w:pPr>
              <w:spacing w:after="0"/>
              <w:jc w:val="center"/>
              <w:rPr>
                <w:rFonts w:ascii="Times New Roman"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color w:val="000000"/>
              </w:rPr>
            </w:pP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 xml:space="preserve">Цель муниципальной программы: </w:t>
            </w:r>
            <w:r w:rsidRPr="008978CD">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b/>
                <w:bCs/>
                <w:color w:val="000000"/>
              </w:rPr>
            </w:pPr>
            <w:r w:rsidRPr="008978CD">
              <w:rPr>
                <w:rFonts w:ascii="Times New Roman" w:eastAsia="Arial Unicode MS" w:hAnsi="Times New Roman" w:cs="Times New Roman"/>
                <w:color w:val="000000"/>
              </w:rPr>
              <w:t>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bCs/>
                <w:color w:val="000000"/>
              </w:rPr>
              <w:t>Основное мероприятие № 1</w:t>
            </w:r>
            <w:r w:rsidRPr="008978CD">
              <w:rPr>
                <w:rFonts w:ascii="Times New Roman" w:eastAsia="Arial Unicode MS" w:hAnsi="Times New Roman" w:cs="Times New Roman"/>
                <w:bCs/>
                <w:color w:val="000000"/>
              </w:rPr>
              <w:t xml:space="preserve">:  Развитие системы дошкольного образования </w:t>
            </w:r>
            <w:r w:rsidRPr="008978CD">
              <w:rPr>
                <w:rFonts w:ascii="Times New Roman" w:eastAsia="Arial Unicode MS" w:hAnsi="Times New Roman" w:cs="Times New Roman"/>
                <w:color w:val="000000"/>
              </w:rPr>
              <w:t>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color w:val="000000"/>
              </w:rPr>
            </w:pPr>
            <w:r w:rsidRPr="008978CD">
              <w:rPr>
                <w:rFonts w:ascii="Times New Roman" w:eastAsia="Times New Roman" w:hAnsi="Times New Roman" w:cs="Times New Roman"/>
              </w:rPr>
              <w:t xml:space="preserve">    </w:t>
            </w:r>
            <w:r w:rsidRPr="008978CD">
              <w:rPr>
                <w:rFonts w:ascii="Times New Roman" w:eastAsia="Calibri" w:hAnsi="Times New Roman" w:cs="Times New Roman"/>
              </w:rPr>
              <w:t>1.1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color w:val="000000"/>
              </w:rPr>
              <w:t>Задача № 1:</w:t>
            </w:r>
            <w:r w:rsidRPr="008978CD">
              <w:rPr>
                <w:rFonts w:ascii="Times New Roman" w:eastAsia="Arial Unicode MS" w:hAnsi="Times New Roman" w:cs="Times New Roman"/>
                <w:b/>
                <w:color w:val="000000"/>
              </w:rPr>
              <w:t xml:space="preserve"> </w:t>
            </w:r>
            <w:r w:rsidRPr="008978CD">
              <w:rPr>
                <w:rFonts w:ascii="Times New Roman" w:eastAsia="Arial Unicode MS" w:hAnsi="Times New Roman" w:cs="Times New Roman"/>
                <w:color w:val="000000"/>
              </w:rPr>
              <w:t xml:space="preserve">  развитие сети учреждений, оказывающих услуги дошкольного образования, присмотра и ухода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844"/>
        </w:trPr>
        <w:tc>
          <w:tcPr>
            <w:tcW w:w="709" w:type="dxa"/>
            <w:gridSpan w:val="2"/>
            <w:tcBorders>
              <w:top w:val="single" w:sz="4" w:space="0" w:color="000000"/>
              <w:left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w:t>
            </w:r>
            <w:r w:rsidRPr="008978CD">
              <w:rPr>
                <w:rFonts w:ascii="Times New Roman" w:eastAsia="Arial Unicode MS" w:hAnsi="Times New Roman" w:cs="Times New Roman"/>
                <w:lang w:val="en-US"/>
              </w:rPr>
              <w:t>0</w:t>
            </w:r>
          </w:p>
        </w:tc>
        <w:tc>
          <w:tcPr>
            <w:tcW w:w="1197" w:type="dxa"/>
            <w:gridSpan w:val="3"/>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417"/>
        </w:trPr>
        <w:tc>
          <w:tcPr>
            <w:tcW w:w="709" w:type="dxa"/>
            <w:gridSpan w:val="2"/>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4710</w:t>
            </w:r>
          </w:p>
        </w:tc>
        <w:tc>
          <w:tcPr>
            <w:tcW w:w="1197" w:type="dxa"/>
            <w:gridSpan w:val="3"/>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4"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1"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1001"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1.2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p w:rsidR="008978CD" w:rsidRPr="008978CD" w:rsidRDefault="008978CD" w:rsidP="008978CD">
            <w:pPr>
              <w:spacing w:after="0"/>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1.3</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napToGrid w:val="0"/>
              <w:spacing w:after="0"/>
              <w:jc w:val="center"/>
              <w:rPr>
                <w:rFonts w:ascii="Times New Roman" w:hAnsi="Times New Roman" w:cs="Times New Roman"/>
              </w:rPr>
            </w:pPr>
            <w:r w:rsidRPr="008978CD">
              <w:rPr>
                <w:rFonts w:ascii="Times New Roman"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8978CD" w:rsidRPr="008978CD" w:rsidRDefault="008978CD" w:rsidP="008978CD">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Задача № 4.1:   Строительство пристроек  к существующим зданиям и </w:t>
            </w:r>
            <w:proofErr w:type="gramStart"/>
            <w:r w:rsidRPr="008978CD">
              <w:rPr>
                <w:rFonts w:ascii="Times New Roman" w:eastAsia="Arial Unicode MS" w:hAnsi="Times New Roman" w:cs="Times New Roman"/>
              </w:rPr>
              <w:t>сооружениям</w:t>
            </w:r>
            <w:proofErr w:type="gramEnd"/>
            <w:r w:rsidRPr="008978CD">
              <w:rPr>
                <w:rFonts w:ascii="Times New Roman" w:eastAsia="Arial Unicode MS" w:hAnsi="Times New Roman" w:cs="Times New Roman"/>
              </w:rPr>
              <w:t xml:space="preserve"> муниципальным образовательных  организаций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Количество построенных  пристроек к существующим зданиям и сооружениям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единиц </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bCs/>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b/>
                <w:bCs/>
              </w:rPr>
              <w:t>Основное мероприятие № 2</w:t>
            </w:r>
            <w:r w:rsidRPr="008978CD">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hAnsi="Times New Roman" w:cs="Times New Roman"/>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численность </w:t>
            </w:r>
            <w:proofErr w:type="gramStart"/>
            <w:r w:rsidRPr="008978CD">
              <w:rPr>
                <w:rFonts w:ascii="Times New Roman" w:eastAsia="Arial Unicode MS" w:hAnsi="Times New Roman" w:cs="Times New Roman"/>
              </w:rPr>
              <w:t>обучающихся</w:t>
            </w:r>
            <w:proofErr w:type="gramEnd"/>
            <w:r w:rsidRPr="008978CD">
              <w:rPr>
                <w:rFonts w:ascii="Times New Roman" w:eastAsia="Arial Unicode MS" w:hAnsi="Times New Roman" w:cs="Times New Roma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17,7</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Arial Unicode MS" w:hAnsi="Times New Roman" w:cs="Times New Roman"/>
              </w:rPr>
              <w:t>Задача № 5:  Проведение капитального ремонта зданий, помещений и сооружений общеобразовательных учреждений</w:t>
            </w:r>
            <w:r w:rsidRPr="008978CD">
              <w:rPr>
                <w:rFonts w:ascii="Times New Roman" w:hAnsi="Times New Roman" w:cs="Times New Roman"/>
                <w:i/>
              </w:rPr>
              <w:t xml:space="preserve"> </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2.3</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proofErr w:type="gramStart"/>
            <w:r w:rsidRPr="008978CD">
              <w:rPr>
                <w:rFonts w:ascii="Times New Roman" w:eastAsia="Arial Unicode MS" w:hAnsi="Times New Roman" w:cs="Times New Roman"/>
              </w:rPr>
              <w:t xml:space="preserve">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8978CD">
              <w:rPr>
                <w:rFonts w:ascii="Times New Roman" w:eastAsia="Arial Unicode MS" w:hAnsi="Times New Roman" w:cs="Times New Roman"/>
              </w:rPr>
              <w:t>Интернет-трафика</w:t>
            </w:r>
            <w:proofErr w:type="spellEnd"/>
            <w:r w:rsidRPr="008978CD">
              <w:rPr>
                <w:rFonts w:ascii="Times New Roman" w:eastAsia="Arial Unicode MS" w:hAnsi="Times New Roman" w:cs="Times New Roman"/>
              </w:rPr>
              <w:t>, обновление программного обеспечения</w:t>
            </w:r>
            <w:proofErr w:type="gramEnd"/>
            <w:r w:rsidRPr="008978CD">
              <w:rPr>
                <w:rFonts w:ascii="Times New Roman" w:eastAsia="Arial Unicode MS" w:hAnsi="Times New Roman" w:cs="Times New Roman"/>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26</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97" w:type="dxa"/>
            <w:gridSpan w:val="3"/>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2.4</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№7</w:t>
            </w:r>
            <w:proofErr w:type="gramStart"/>
            <w:r w:rsidRPr="008978CD">
              <w:rPr>
                <w:rFonts w:ascii="Times New Roman" w:eastAsia="Arial Unicode MS" w:hAnsi="Times New Roman" w:cs="Times New Roman"/>
              </w:rPr>
              <w:t xml:space="preserve"> :</w:t>
            </w:r>
            <w:proofErr w:type="gramEnd"/>
            <w:r w:rsidRPr="008978CD">
              <w:rPr>
                <w:rFonts w:ascii="Times New Roman" w:eastAsia="Arial Unicode MS" w:hAnsi="Times New Roman" w:cs="Times New Roman"/>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2.5</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Задача № 8: обеспечение устойчивой динамики роста показателя средней заработной  платы педагогических работников школ,</w:t>
            </w: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в том числе учителей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2.6</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9: обеспечение возможности участия детей  в олимпиадах, конкурсах краевого, всероссийского уровня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lastRenderedPageBreak/>
              <w:t>2.7</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 xml:space="preserve">Задача №10: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8978CD">
              <w:rPr>
                <w:rFonts w:ascii="Times New Roman" w:eastAsia="Arial Unicode MS" w:hAnsi="Times New Roman" w:cs="Times New Roman"/>
              </w:rPr>
              <w:t>пилотном</w:t>
            </w:r>
            <w:proofErr w:type="spellEnd"/>
            <w:r w:rsidRPr="008978CD">
              <w:rPr>
                <w:rFonts w:ascii="Times New Roman" w:eastAsia="Arial Unicode MS" w:hAnsi="Times New Roman" w:cs="Times New Roman"/>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 xml:space="preserve">Задача №13:   проведение капитального ремонта спортивных залов муниципальных  общеобразовательных организаций, помещений при них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спортивного назначения,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оздоровительных комплексов</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roofErr w:type="gramStart"/>
            <w:r w:rsidRPr="008978CD">
              <w:rPr>
                <w:rFonts w:ascii="Times New Roman" w:eastAsia="Arial Unicode MS" w:hAnsi="Times New Roman" w:cs="Times New Roman"/>
              </w:rPr>
              <w:t xml:space="preserve"> :</w:t>
            </w:r>
            <w:proofErr w:type="gramEnd"/>
            <w:r w:rsidRPr="008978CD">
              <w:rPr>
                <w:rFonts w:ascii="Times New Roman" w:eastAsia="Arial Unicode MS" w:hAnsi="Times New Roman" w:cs="Times New Roma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спортивного назначения,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2.9</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Arial Unicode MS" w:hAnsi="Times New Roman" w:cs="Times New Roman"/>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11840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№15:</w:t>
            </w:r>
            <w:r w:rsidRPr="008978CD">
              <w:rPr>
                <w:rFonts w:ascii="Times New Roman" w:eastAsia="Arial Unicode MS" w:hAnsi="Times New Roman" w:cs="Times New Roman"/>
                <w:b/>
              </w:rPr>
              <w:t xml:space="preserve">  </w:t>
            </w:r>
            <w:r w:rsidRPr="008978CD">
              <w:rPr>
                <w:rFonts w:ascii="Times New Roman" w:eastAsia="Arial Unicode MS" w:hAnsi="Times New Roman" w:cs="Times New Roman"/>
              </w:rPr>
              <w:t xml:space="preserve"> обеспечение педагогических работников сбалансированным горячим питанием,  формирование у  педагогов  навыков здорового питания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Задача №16: социальная поддержка многодетных семей путем предоставления   учащимся </w:t>
            </w:r>
            <w:proofErr w:type="gramStart"/>
            <w:r w:rsidRPr="008978CD">
              <w:rPr>
                <w:rFonts w:ascii="Times New Roman" w:eastAsia="Arial Unicode MS" w:hAnsi="Times New Roman" w:cs="Times New Roman"/>
              </w:rPr>
              <w:t>из</w:t>
            </w:r>
            <w:proofErr w:type="gramEnd"/>
            <w:r w:rsidRPr="008978CD">
              <w:rPr>
                <w:rFonts w:ascii="Times New Roman" w:eastAsia="Arial Unicode MS" w:hAnsi="Times New Roman" w:cs="Times New Roman"/>
              </w:rPr>
              <w:t xml:space="preserve"> многодетных</w:t>
            </w: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17:  обогащение пищи детей дополнительной витаминизацией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5500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b/>
                <w:bCs/>
              </w:rPr>
            </w:pPr>
            <w:r w:rsidRPr="008978CD">
              <w:rPr>
                <w:rFonts w:ascii="Times New Roman" w:eastAsia="Arial Unicode MS" w:hAnsi="Times New Roman" w:cs="Times New Roma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bCs/>
              </w:rPr>
              <w:t>Основное мероприятие № 3</w:t>
            </w:r>
            <w:r w:rsidRPr="008978CD">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lastRenderedPageBreak/>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p w:rsidR="008978CD" w:rsidRPr="008978CD" w:rsidRDefault="008978CD" w:rsidP="008978CD">
            <w:pPr>
              <w:spacing w:after="0"/>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19:  развитие инфраструктуры и укрепление материально-технической базы учреждений дополнительного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 доля  оснащенных организаций, в соответствии с требованиями  </w:t>
            </w:r>
            <w:proofErr w:type="spellStart"/>
            <w:r w:rsidRPr="008978CD">
              <w:rPr>
                <w:rFonts w:ascii="Times New Roman" w:eastAsia="Arial Unicode MS" w:hAnsi="Times New Roman" w:cs="Times New Roman"/>
              </w:rPr>
              <w:t>СанПин</w:t>
            </w:r>
            <w:proofErr w:type="spellEnd"/>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3.4.</w:t>
            </w:r>
          </w:p>
        </w:tc>
        <w:tc>
          <w:tcPr>
            <w:tcW w:w="14054" w:type="dxa"/>
            <w:gridSpan w:val="59"/>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21: обеспечение  устойчивой динамики роста показателя средней заработной платы педагогических работников</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4</w:t>
            </w:r>
            <w:r w:rsidRPr="008978CD">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22:  обеспечение высокого качества управления процессами развития образования на муниципальном  уровне, в пределах своей компетенции</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napToGrid w:val="0"/>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64</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317"/>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5</w:t>
            </w:r>
            <w:r w:rsidRPr="008978CD">
              <w:rPr>
                <w:rFonts w:ascii="Times New Roman" w:eastAsia="Arial Unicode MS" w:hAnsi="Times New Roman" w:cs="Times New Roman"/>
              </w:rPr>
              <w:t>. Финансовое обеспечение  деятельности  казенных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6</w:t>
            </w:r>
            <w:r w:rsidRPr="008978CD">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w:t>
            </w:r>
            <w:proofErr w:type="spellStart"/>
            <w:r w:rsidRPr="008978CD">
              <w:rPr>
                <w:rFonts w:ascii="Times New Roman" w:eastAsia="Arial Unicode MS" w:hAnsi="Times New Roman" w:cs="Times New Roman"/>
              </w:rPr>
              <w:t>Кубаночка</w:t>
            </w:r>
            <w:proofErr w:type="spellEnd"/>
            <w:r w:rsidRPr="008978CD">
              <w:rPr>
                <w:rFonts w:ascii="Times New Roman" w:eastAsia="Arial Unicode MS" w:hAnsi="Times New Roman" w:cs="Times New Roman"/>
              </w:rPr>
              <w:t>»</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24: обеспечение  деятельности  муниципального бюджетного учреждения детского лагеря «</w:t>
            </w:r>
            <w:proofErr w:type="spellStart"/>
            <w:r w:rsidRPr="008978CD">
              <w:rPr>
                <w:rFonts w:ascii="Times New Roman" w:eastAsia="Arial Unicode MS" w:hAnsi="Times New Roman" w:cs="Times New Roman"/>
              </w:rPr>
              <w:t>Кубаночка</w:t>
            </w:r>
            <w:proofErr w:type="spellEnd"/>
            <w:r w:rsidRPr="008978CD">
              <w:rPr>
                <w:rFonts w:ascii="Times New Roman" w:eastAsia="Arial Unicode MS" w:hAnsi="Times New Roman" w:cs="Times New Roman"/>
              </w:rPr>
              <w:t>»</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b/>
              </w:rPr>
            </w:pPr>
            <w:r w:rsidRPr="008978CD">
              <w:rPr>
                <w:rFonts w:ascii="Times New Roman" w:eastAsia="Arial Unicode MS" w:hAnsi="Times New Roman" w:cs="Times New Roman"/>
              </w:rPr>
              <w:lastRenderedPageBreak/>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7</w:t>
            </w:r>
            <w:r w:rsidRPr="008978CD">
              <w:rPr>
                <w:rFonts w:ascii="Times New Roman" w:eastAsia="Arial Unicode MS" w:hAnsi="Times New Roman" w:cs="Times New Roman"/>
              </w:rPr>
              <w:t>. Прочие мероприятия в области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25: информационное и методическое сопровождение деятельности учреждений отрасли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64</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7.2 Задача № 11: организация и проведение государственной итоговой аттестации в форме ОГЭ, ЕГЭ и ГВЭ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roofErr w:type="spellStart"/>
            <w:proofErr w:type="gramStart"/>
            <w:r w:rsidRPr="008978CD">
              <w:rPr>
                <w:rFonts w:ascii="Times New Roman" w:eastAsia="Arial Unicode MS" w:hAnsi="Times New Roman" w:cs="Times New Roman"/>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число педагогов, получающих выплату за работу  с детьми  в спортивных клубах муниципальных </w:t>
            </w:r>
            <w:proofErr w:type="gramStart"/>
            <w:r w:rsidRPr="008978CD">
              <w:rPr>
                <w:rFonts w:ascii="Times New Roman" w:eastAsia="Arial Unicode MS" w:hAnsi="Times New Roman" w:cs="Times New Roma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195</w:t>
            </w:r>
          </w:p>
        </w:tc>
        <w:tc>
          <w:tcPr>
            <w:tcW w:w="994" w:type="dxa"/>
            <w:gridSpan w:val="2"/>
            <w:tcBorders>
              <w:left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7.4. Задача № 13:  активизация спортивно-массовой работы в образовательных учреждениях муниципального образования,   </w:t>
            </w:r>
          </w:p>
          <w:p w:rsidR="008978CD" w:rsidRPr="008978CD" w:rsidRDefault="008978CD" w:rsidP="008978CD">
            <w:pPr>
              <w:spacing w:after="0"/>
              <w:ind w:left="870"/>
              <w:jc w:val="center"/>
              <w:rPr>
                <w:rFonts w:ascii="Times New Roman" w:hAnsi="Times New Roman" w:cs="Times New Roman"/>
              </w:rPr>
            </w:pPr>
            <w:r w:rsidRPr="008978CD">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20</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1355"/>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400</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600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600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bl>
    <w:p w:rsidR="008978CD" w:rsidRPr="001149AC" w:rsidRDefault="008978CD" w:rsidP="008978CD">
      <w:pPr>
        <w:widowControl w:val="0"/>
        <w:numPr>
          <w:ilvl w:val="0"/>
          <w:numId w:val="2"/>
        </w:numPr>
        <w:suppressAutoHyphens/>
        <w:spacing w:after="0" w:line="240" w:lineRule="auto"/>
        <w:rPr>
          <w:color w:val="FF0000"/>
        </w:rPr>
      </w:pPr>
    </w:p>
    <w:p w:rsidR="00A10F06" w:rsidRDefault="00A10F06" w:rsidP="00B01719">
      <w:pPr>
        <w:spacing w:after="0" w:line="240" w:lineRule="auto"/>
        <w:rPr>
          <w:rFonts w:ascii="Times New Roman" w:hAnsi="Times New Roman" w:cs="Times New Roman"/>
          <w:sz w:val="24"/>
          <w:szCs w:val="24"/>
        </w:rPr>
      </w:pPr>
    </w:p>
    <w:p w:rsidR="001149AC" w:rsidRPr="00BE193C" w:rsidRDefault="001149A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1149AC" w:rsidRPr="00BE193C" w:rsidRDefault="001149A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3946CD" w:rsidRPr="001C3252" w:rsidRDefault="003946CD" w:rsidP="001C3252">
      <w:pPr>
        <w:spacing w:after="0"/>
        <w:jc w:val="center"/>
        <w:rPr>
          <w:rFonts w:ascii="Times New Roman" w:eastAsia="Arial Unicode MS" w:hAnsi="Times New Roman" w:cs="Times New Roman"/>
          <w:sz w:val="24"/>
          <w:szCs w:val="24"/>
        </w:rPr>
      </w:pPr>
      <w:r w:rsidRPr="001C3252">
        <w:rPr>
          <w:rFonts w:ascii="Times New Roman" w:eastAsia="Times New Roman" w:hAnsi="Times New Roman" w:cs="Times New Roman"/>
          <w:sz w:val="24"/>
          <w:szCs w:val="24"/>
        </w:rPr>
        <w:t xml:space="preserve">                                                                                                                             </w:t>
      </w:r>
    </w:p>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hAnsi="Times New Roman" w:cs="Times New Roman"/>
          <w:sz w:val="24"/>
          <w:szCs w:val="24"/>
        </w:rPr>
        <w:t>ПЕРЕЧЕНЬ ОСНОВНЫХ МЕРОПРИЯТИЙ</w:t>
      </w:r>
    </w:p>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hAnsi="Times New Roman" w:cs="Times New Roman"/>
          <w:sz w:val="24"/>
          <w:szCs w:val="24"/>
        </w:rPr>
        <w:t>МУНИЦИПАЛЬНОЙ ПРОГРАММЫ  «РАЗВИТИЕ ОБРАЗОВАНИЯ»</w:t>
      </w:r>
    </w:p>
    <w:p w:rsidR="001C3252" w:rsidRPr="001C3252" w:rsidRDefault="001C3252" w:rsidP="001C3252">
      <w:pPr>
        <w:shd w:val="clear" w:color="auto" w:fill="FFFFFF"/>
        <w:spacing w:after="0"/>
        <w:rPr>
          <w:rFonts w:ascii="Times New Roman" w:hAnsi="Times New Roman" w:cs="Times New Roman"/>
          <w:sz w:val="24"/>
          <w:szCs w:val="24"/>
        </w:rPr>
      </w:pPr>
    </w:p>
    <w:tbl>
      <w:tblPr>
        <w:tblW w:w="15620" w:type="dxa"/>
        <w:tblInd w:w="-35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565"/>
      </w:tblGrid>
      <w:tr w:rsidR="001C3252" w:rsidRPr="001C3252" w:rsidTr="00156285">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 </w:t>
            </w:r>
            <w:proofErr w:type="spellStart"/>
            <w:proofErr w:type="gramStart"/>
            <w:r w:rsidRPr="001C3252">
              <w:rPr>
                <w:rFonts w:ascii="Times New Roman" w:eastAsia="Times New Roman" w:hAnsi="Times New Roman" w:cs="Times New Roman"/>
                <w:sz w:val="24"/>
                <w:szCs w:val="24"/>
              </w:rPr>
              <w:t>п</w:t>
            </w:r>
            <w:proofErr w:type="spellEnd"/>
            <w:proofErr w:type="gramEnd"/>
            <w:r w:rsidRPr="001C3252">
              <w:rPr>
                <w:rFonts w:ascii="Times New Roman" w:eastAsia="Times New Roman" w:hAnsi="Times New Roman" w:cs="Times New Roman"/>
                <w:sz w:val="24"/>
                <w:szCs w:val="24"/>
              </w:rPr>
              <w:t>/</w:t>
            </w:r>
            <w:proofErr w:type="spellStart"/>
            <w:r w:rsidRPr="001C3252">
              <w:rPr>
                <w:rFonts w:ascii="Times New Roman" w:eastAsia="Times New Roman" w:hAnsi="Times New Roman" w:cs="Times New Roman"/>
                <w:sz w:val="24"/>
                <w:szCs w:val="24"/>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Год </w:t>
            </w:r>
            <w:proofErr w:type="spellStart"/>
            <w:proofErr w:type="gramStart"/>
            <w:r w:rsidRPr="001C3252">
              <w:rPr>
                <w:rFonts w:ascii="Times New Roman" w:eastAsia="Times New Roman" w:hAnsi="Times New Roman" w:cs="Times New Roman"/>
                <w:sz w:val="24"/>
                <w:szCs w:val="24"/>
              </w:rPr>
              <w:t>реали-зации</w:t>
            </w:r>
            <w:proofErr w:type="spellEnd"/>
            <w:proofErr w:type="gramEnd"/>
            <w:r w:rsidRPr="001C3252">
              <w:rPr>
                <w:rFonts w:ascii="Times New Roman" w:eastAsia="Times New Roman" w:hAnsi="Times New Roman" w:cs="Times New Roman"/>
                <w:sz w:val="24"/>
                <w:szCs w:val="24"/>
              </w:rPr>
              <w:t xml:space="preserve"> </w:t>
            </w:r>
            <w:proofErr w:type="spellStart"/>
            <w:r w:rsidRPr="001C3252">
              <w:rPr>
                <w:rFonts w:ascii="Times New Roman" w:eastAsia="Times New Roman" w:hAnsi="Times New Roman" w:cs="Times New Roman"/>
                <w:sz w:val="24"/>
                <w:szCs w:val="24"/>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Объём </w:t>
            </w:r>
            <w:proofErr w:type="spellStart"/>
            <w:proofErr w:type="gramStart"/>
            <w:r w:rsidRPr="001C3252">
              <w:rPr>
                <w:rFonts w:ascii="Times New Roman" w:eastAsia="Times New Roman" w:hAnsi="Times New Roman" w:cs="Times New Roman"/>
                <w:sz w:val="24"/>
                <w:szCs w:val="24"/>
              </w:rPr>
              <w:t>финанси-рования</w:t>
            </w:r>
            <w:proofErr w:type="spellEnd"/>
            <w:proofErr w:type="gramEnd"/>
            <w:r w:rsidRPr="001C3252">
              <w:rPr>
                <w:rFonts w:ascii="Times New Roman" w:eastAsia="Times New Roman" w:hAnsi="Times New Roman" w:cs="Times New Roman"/>
                <w:sz w:val="24"/>
                <w:szCs w:val="24"/>
              </w:rPr>
              <w:t xml:space="preserve"> всего</w:t>
            </w:r>
          </w:p>
        </w:tc>
        <w:tc>
          <w:tcPr>
            <w:tcW w:w="5794" w:type="dxa"/>
            <w:gridSpan w:val="4"/>
            <w:tcBorders>
              <w:top w:val="single" w:sz="8" w:space="0" w:color="000000"/>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в том числе по источникам</w:t>
            </w:r>
          </w:p>
        </w:tc>
        <w:tc>
          <w:tcPr>
            <w:tcW w:w="1530" w:type="dxa"/>
            <w:vMerge w:val="restart"/>
            <w:tcBorders>
              <w:top w:val="single" w:sz="8" w:space="0" w:color="000000"/>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Непосредственный результат  реализации мероприятия</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Участник муниципальной программы</w:t>
            </w:r>
          </w:p>
        </w:tc>
      </w:tr>
      <w:tr w:rsidR="001C3252" w:rsidRPr="001C3252" w:rsidTr="00156285">
        <w:trPr>
          <w:cantSplit/>
          <w:trHeight w:val="94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24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(тыс. руб.)</w:t>
            </w:r>
          </w:p>
        </w:tc>
        <w:tc>
          <w:tcPr>
            <w:tcW w:w="1200" w:type="dxa"/>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proofErr w:type="spellStart"/>
            <w:proofErr w:type="gramStart"/>
            <w:r w:rsidRPr="001C3252">
              <w:rPr>
                <w:rFonts w:ascii="Times New Roman" w:eastAsia="Times New Roman" w:hAnsi="Times New Roman" w:cs="Times New Roman"/>
                <w:sz w:val="24"/>
                <w:szCs w:val="24"/>
              </w:rPr>
              <w:t>муници-пальный</w:t>
            </w:r>
            <w:proofErr w:type="spellEnd"/>
            <w:proofErr w:type="gramEnd"/>
            <w:r w:rsidRPr="001C3252">
              <w:rPr>
                <w:rFonts w:ascii="Times New Roman" w:eastAsia="Times New Roman" w:hAnsi="Times New Roman" w:cs="Times New Roman"/>
                <w:sz w:val="24"/>
                <w:szCs w:val="24"/>
              </w:rPr>
              <w:t xml:space="preserve"> бюджет</w:t>
            </w:r>
          </w:p>
        </w:tc>
        <w:tc>
          <w:tcPr>
            <w:tcW w:w="1295" w:type="dxa"/>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краевой бюджет</w:t>
            </w:r>
          </w:p>
        </w:tc>
        <w:tc>
          <w:tcPr>
            <w:tcW w:w="1889" w:type="dxa"/>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tabs>
                <w:tab w:val="left" w:pos="3840"/>
              </w:tabs>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средства краевого бюджета, источником финансового обеспечения которого являются средства федерального бюджета</w:t>
            </w:r>
          </w:p>
        </w:tc>
        <w:tc>
          <w:tcPr>
            <w:tcW w:w="1410" w:type="dxa"/>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внебюджетные источники</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trHeight w:val="315"/>
        </w:trPr>
        <w:tc>
          <w:tcPr>
            <w:tcW w:w="59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w:t>
            </w:r>
          </w:p>
        </w:tc>
        <w:tc>
          <w:tcPr>
            <w:tcW w:w="326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w:t>
            </w: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w:t>
            </w:r>
          </w:p>
        </w:tc>
        <w:tc>
          <w:tcPr>
            <w:tcW w:w="1631" w:type="dxa"/>
            <w:tcBorders>
              <w:left w:val="single" w:sz="8" w:space="0" w:color="000000"/>
              <w:bottom w:val="single" w:sz="8" w:space="0" w:color="000000"/>
            </w:tcBorders>
            <w:shd w:val="clear" w:color="auto" w:fill="FFFFFF"/>
            <w:vAlign w:val="bottom"/>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w:t>
            </w:r>
          </w:p>
        </w:tc>
        <w:tc>
          <w:tcPr>
            <w:tcW w:w="1200" w:type="dxa"/>
            <w:tcBorders>
              <w:left w:val="single" w:sz="8" w:space="0" w:color="000000"/>
              <w:bottom w:val="single" w:sz="8" w:space="0" w:color="000000"/>
            </w:tcBorders>
            <w:shd w:val="clear" w:color="auto" w:fill="FFFFFF"/>
            <w:vAlign w:val="bottom"/>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w:t>
            </w:r>
          </w:p>
        </w:tc>
        <w:tc>
          <w:tcPr>
            <w:tcW w:w="1295" w:type="dxa"/>
            <w:tcBorders>
              <w:left w:val="single" w:sz="8" w:space="0" w:color="000000"/>
              <w:bottom w:val="single" w:sz="8" w:space="0" w:color="000000"/>
            </w:tcBorders>
            <w:shd w:val="clear" w:color="auto" w:fill="FFFFFF"/>
            <w:vAlign w:val="bottom"/>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 </w:t>
            </w:r>
          </w:p>
        </w:tc>
        <w:tc>
          <w:tcPr>
            <w:tcW w:w="1889" w:type="dxa"/>
            <w:tcBorders>
              <w:left w:val="single" w:sz="8" w:space="0" w:color="000000"/>
              <w:bottom w:val="single" w:sz="8" w:space="0" w:color="000000"/>
            </w:tcBorders>
            <w:shd w:val="clear" w:color="auto" w:fill="FFFFFF"/>
            <w:vAlign w:val="bottom"/>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 </w:t>
            </w:r>
          </w:p>
        </w:tc>
        <w:tc>
          <w:tcPr>
            <w:tcW w:w="1410" w:type="dxa"/>
            <w:tcBorders>
              <w:left w:val="single" w:sz="8" w:space="0" w:color="000000"/>
              <w:bottom w:val="single" w:sz="8" w:space="0" w:color="000000"/>
            </w:tcBorders>
            <w:shd w:val="clear" w:color="auto" w:fill="FFFFFF"/>
            <w:vAlign w:val="bottom"/>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w:t>
            </w:r>
          </w:p>
        </w:tc>
        <w:tc>
          <w:tcPr>
            <w:tcW w:w="153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w:t>
            </w:r>
          </w:p>
        </w:tc>
        <w:tc>
          <w:tcPr>
            <w:tcW w:w="1565" w:type="dxa"/>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w:t>
            </w:r>
          </w:p>
        </w:tc>
      </w:tr>
      <w:tr w:rsidR="001C3252" w:rsidRPr="001C3252" w:rsidTr="00156285">
        <w:trPr>
          <w:cantSplit/>
          <w:trHeight w:val="338"/>
        </w:trPr>
        <w:tc>
          <w:tcPr>
            <w:tcW w:w="59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 </w:t>
            </w:r>
          </w:p>
        </w:tc>
        <w:tc>
          <w:tcPr>
            <w:tcW w:w="3265"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7524387,7</w:t>
            </w:r>
          </w:p>
        </w:tc>
        <w:tc>
          <w:tcPr>
            <w:tcW w:w="1200" w:type="dxa"/>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1725440,9</w:t>
            </w:r>
          </w:p>
        </w:tc>
        <w:tc>
          <w:tcPr>
            <w:tcW w:w="1295" w:type="dxa"/>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5421328,8</w:t>
            </w:r>
          </w:p>
        </w:tc>
        <w:tc>
          <w:tcPr>
            <w:tcW w:w="1889" w:type="dxa"/>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8249,0</w:t>
            </w:r>
          </w:p>
        </w:tc>
        <w:tc>
          <w:tcPr>
            <w:tcW w:w="1410" w:type="dxa"/>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369369,0</w:t>
            </w:r>
          </w:p>
        </w:tc>
        <w:tc>
          <w:tcPr>
            <w:tcW w:w="153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1028597,4</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252041,0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723650,4</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1129190,1</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275276,2</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798599,5</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51933,0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1112540,2</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265723,7</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789042,9</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4867,6</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777509,0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777509,0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777509,0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777509,0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45"/>
        </w:trPr>
        <w:tc>
          <w:tcPr>
            <w:tcW w:w="59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1.</w:t>
            </w:r>
          </w:p>
        </w:tc>
        <w:tc>
          <w:tcPr>
            <w:tcW w:w="3265"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№1.Развитие системы дошкольного образования в муниципальном образовании Кавказский район»</w:t>
            </w:r>
            <w:r w:rsidRPr="001C3252">
              <w:rPr>
                <w:rFonts w:ascii="Times New Roman" w:eastAsia="Times New Roman" w:hAnsi="Times New Roman" w:cs="Times New Roman"/>
                <w:b/>
                <w:bCs/>
                <w:sz w:val="24"/>
                <w:szCs w:val="24"/>
              </w:rPr>
              <w:t xml:space="preserve"> </w:t>
            </w: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3332065,3</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657065,6</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2359563,7</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315436,0</w:t>
            </w:r>
          </w:p>
        </w:tc>
        <w:tc>
          <w:tcPr>
            <w:tcW w:w="153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Дошкольные  образовательные  учреждения, подведомственные управлению образования</w:t>
            </w: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422237,4</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92255,3</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285076,1</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501466,3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109092,2</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346374,1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492046,8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99718,1</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347422,7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345172,7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345172,7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345172,7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345172,7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6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1.1</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Мероприятие № 1.1 Реализация дополнительных мероприятий в области дошкольного образования, наказы избирателей </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12717,4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12717,4</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10922,4</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10922,4</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830,0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830,0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7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25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1.2</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12162,9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12162,9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736,1</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736,1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3112,3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3112,3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60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6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67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2"/>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1662,9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0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1.3</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3167753,8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635683,0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2216634,8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315436,0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395626,0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79932,9</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270787,1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462795,2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101572,0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315223,2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469209,0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98178,1</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326124,9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326124,9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326124,9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326124,9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326124,9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1.4</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66312,8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66312,8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9207,4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9207,4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8792,4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8792,4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1.5</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1.5</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Премирование дошкольных образовательных организаций, внедрение инновационных образовательных программ (выплата премии </w:t>
            </w:r>
            <w:r w:rsidRPr="001C3252">
              <w:rPr>
                <w:rFonts w:ascii="Times New Roman" w:eastAsia="Times New Roman" w:hAnsi="Times New Roman" w:cs="Times New Roman"/>
                <w:sz w:val="24"/>
                <w:szCs w:val="24"/>
              </w:rPr>
              <w:lastRenderedPageBreak/>
              <w:t>победителям краевого конкурса среди ДОУ)</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50,0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50,0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Приобретение  спортивного инвентаря (детских тренажеров)</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6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62" w:right="8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1.6</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8029,0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8029,0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Осуществление  ввода  котельной в эксплуатацию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6019,0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6019,0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7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1.7</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1.7.</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6150,0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6150,0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Проведение  текущего и капитального ремонта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2250,0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2250,0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1.8</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1.8. Развитие системы дошкольного образования</w:t>
            </w:r>
            <w:r w:rsidRPr="001C3252">
              <w:rPr>
                <w:rFonts w:ascii="Times New Roman" w:eastAsia="Times New Roman" w:hAnsi="Times New Roman" w:cs="Times New Roman"/>
                <w:b/>
                <w:bCs/>
                <w:sz w:val="24"/>
                <w:szCs w:val="24"/>
              </w:rPr>
              <w:t xml:space="preserve"> </w:t>
            </w:r>
            <w:r w:rsidRPr="001C3252">
              <w:rPr>
                <w:rFonts w:ascii="Times New Roman" w:eastAsia="Times New Roman" w:hAnsi="Times New Roman" w:cs="Times New Roman"/>
                <w:sz w:val="24"/>
                <w:szCs w:val="24"/>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12149,2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636,2</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11513,0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Приобретение  мебели  для оснащения дополнительно вводимых мест в дошкольных  образовательных организациях</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1995,5</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1895,5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10153,7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536,2</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9617,5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121"/>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1.9</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Мероприятие 1.9. Осуществление </w:t>
            </w:r>
            <w:r w:rsidRPr="001C3252">
              <w:rPr>
                <w:rFonts w:ascii="Times New Roman" w:eastAsia="Times New Roman" w:hAnsi="Times New Roman" w:cs="Times New Roman"/>
                <w:sz w:val="24"/>
                <w:szCs w:val="24"/>
              </w:rPr>
              <w:lastRenderedPageBreak/>
              <w:t xml:space="preserve">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1C3252">
              <w:rPr>
                <w:rFonts w:ascii="Times New Roman" w:eastAsia="Times New Roman" w:hAnsi="Times New Roman" w:cs="Times New Roman"/>
                <w:sz w:val="24"/>
                <w:szCs w:val="24"/>
              </w:rPr>
              <w:t>о</w:t>
            </w:r>
            <w:proofErr w:type="gramEnd"/>
            <w:r w:rsidRPr="001C3252">
              <w:rPr>
                <w:rFonts w:ascii="Times New Roman" w:eastAsia="Times New Roman" w:hAnsi="Times New Roman" w:cs="Times New Roman"/>
                <w:sz w:val="24"/>
                <w:szCs w:val="24"/>
              </w:rPr>
              <w:t xml:space="preserve"> общеобразовательных организациях</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46740,2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46740,2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8128,7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8128,7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1132"/>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9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3635995,1</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552453,7</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3038759,4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8249,0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36533,0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ind w:left="62" w:right="142"/>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Общеобразовательные  учреждения, школа – интернат, подведомственные управлению образования </w:t>
            </w:r>
          </w:p>
        </w:tc>
      </w:tr>
      <w:tr w:rsidR="001C3252" w:rsidRPr="001C3252" w:rsidTr="00156285">
        <w:trPr>
          <w:cantSplit/>
          <w:trHeight w:val="341"/>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525136,7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89221,6</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430415,1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02"/>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545196,1</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92108,5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446173,2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3381,40,0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3533,0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530407,5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85923,6</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434116,3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4867,6</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432013,7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432013,7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432013,7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432013,7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8"/>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2.1</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2.1</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Организация питания учащихся  муниципальных общеобразовательных учреждений, реализующих общеобразовательные программы, обеспечение </w:t>
            </w:r>
            <w:r w:rsidRPr="001C3252">
              <w:rPr>
                <w:rFonts w:ascii="Times New Roman" w:eastAsia="Times New Roman" w:hAnsi="Times New Roman" w:cs="Times New Roman"/>
                <w:sz w:val="24"/>
                <w:szCs w:val="24"/>
              </w:rPr>
              <w:lastRenderedPageBreak/>
              <w:t>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1C3252" w:rsidRPr="001C3252" w:rsidRDefault="001C3252" w:rsidP="001C3252">
            <w:pPr>
              <w:shd w:val="clear" w:color="auto" w:fill="FFFFFF"/>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84376,4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67536,0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16840,4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9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17326,5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15170,0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2156,5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15552,9</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13366,0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2186,9</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11499,4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6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39"/>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2.2</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18072,0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18072,0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4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946,1</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946,1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5113,4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5113,4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2.3</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2.3</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7174,0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7174,0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42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4294,0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4294,0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1210,0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1210,0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1670,0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1670,0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3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2.4</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2.4</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3360476,6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356067,2</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2968209,4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36200,0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9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471159,6</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49333,2</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416326,4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486982,7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55428,1</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428354,6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483674,3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56105,9</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422068,4</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425365,0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425365,0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425365,0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425365,0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97"/>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2.5</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2.5</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113224,3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112891,3</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333,0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hRule="exact" w:val="39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17535,0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17535,0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9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19181,3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18848,3</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333,0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9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16508,0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16508,0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70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65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9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988"/>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25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2.6</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w:t>
            </w:r>
            <w:r w:rsidRPr="001C3252">
              <w:rPr>
                <w:rFonts w:ascii="Times New Roman" w:eastAsia="Times New Roman" w:hAnsi="Times New Roman" w:cs="Times New Roman"/>
                <w:sz w:val="24"/>
                <w:szCs w:val="24"/>
              </w:rPr>
              <w:lastRenderedPageBreak/>
              <w:t xml:space="preserve">(поддержка массового спорта, оплата </w:t>
            </w:r>
            <w:proofErr w:type="spellStart"/>
            <w:proofErr w:type="gramStart"/>
            <w:r w:rsidRPr="001C3252">
              <w:rPr>
                <w:rFonts w:ascii="Times New Roman" w:eastAsia="Times New Roman" w:hAnsi="Times New Roman" w:cs="Times New Roman"/>
                <w:sz w:val="24"/>
                <w:szCs w:val="24"/>
              </w:rPr>
              <w:t>интернет-трафика</w:t>
            </w:r>
            <w:proofErr w:type="spellEnd"/>
            <w:proofErr w:type="gramEnd"/>
            <w:r w:rsidRPr="001C3252">
              <w:rPr>
                <w:rFonts w:ascii="Times New Roman" w:eastAsia="Times New Roman" w:hAnsi="Times New Roman" w:cs="Times New Roman"/>
                <w:sz w:val="24"/>
                <w:szCs w:val="24"/>
              </w:rPr>
              <w:t>, приобретение школьных автобусов)</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8475,1</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834,0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7641,1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contextualSpacing/>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contextualSpacing/>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Создание  условий  для получения  доступного и качественного </w:t>
            </w:r>
            <w:r w:rsidRPr="001C3252">
              <w:rPr>
                <w:rFonts w:ascii="Times New Roman" w:eastAsia="Times New Roman" w:hAnsi="Times New Roman" w:cs="Times New Roman"/>
                <w:bCs/>
                <w:sz w:val="24"/>
                <w:szCs w:val="24"/>
              </w:rPr>
              <w:lastRenderedPageBreak/>
              <w:t>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lastRenderedPageBreak/>
              <w:t xml:space="preserve">Общеобразовательные  учреждения, подведомственные </w:t>
            </w:r>
            <w:r w:rsidRPr="001C3252">
              <w:rPr>
                <w:rFonts w:ascii="Times New Roman" w:eastAsia="Times New Roman" w:hAnsi="Times New Roman" w:cs="Times New Roman"/>
                <w:bCs/>
                <w:sz w:val="24"/>
                <w:szCs w:val="24"/>
              </w:rPr>
              <w:lastRenderedPageBreak/>
              <w:t xml:space="preserve">управлению образования </w:t>
            </w:r>
          </w:p>
        </w:tc>
      </w:tr>
      <w:tr w:rsidR="001C3252" w:rsidRPr="001C3252" w:rsidTr="00156285">
        <w:trPr>
          <w:cantSplit/>
          <w:trHeight w:val="344"/>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8475,1</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834,0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7641,1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29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0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6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2.7</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2.7</w:t>
            </w:r>
          </w:p>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3241,4</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3241,4</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Капитальный ремонт отопления, устройство теплого туалета, демонтаж трубы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C3252" w:rsidRPr="001C3252" w:rsidTr="00156285">
        <w:trPr>
          <w:cantSplit/>
          <w:trHeight w:val="49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2055,4</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2055,4</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796,0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796,0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9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2.8</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11665,0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11665,0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Проведение   текущего и капитального ремонта</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3345,0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3345,0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4880,0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4880,0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3440,0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3440,0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6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2.9</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2.9 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Строительство  зданий  спортивного зала, с вспомогательными помещениями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8"/>
        </w:trPr>
        <w:tc>
          <w:tcPr>
            <w:tcW w:w="590" w:type="dxa"/>
            <w:vMerge w:val="restart"/>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2.10</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10614,8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10614,8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1880,8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1880,8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261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1746,8</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7"/>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2.11</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w:t>
            </w:r>
            <w:r w:rsidRPr="001C3252">
              <w:rPr>
                <w:rFonts w:ascii="Times New Roman" w:eastAsia="Times New Roman" w:hAnsi="Times New Roman" w:cs="Times New Roman"/>
                <w:sz w:val="24"/>
                <w:szCs w:val="24"/>
              </w:rPr>
              <w:lastRenderedPageBreak/>
              <w:t xml:space="preserve">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1C3252">
              <w:rPr>
                <w:rFonts w:ascii="Times New Roman" w:eastAsia="Times New Roman" w:hAnsi="Times New Roman" w:cs="Times New Roman"/>
                <w:sz w:val="24"/>
                <w:szCs w:val="24"/>
              </w:rPr>
              <w:t>физкультурно</w:t>
            </w:r>
            <w:proofErr w:type="spellEnd"/>
            <w:r w:rsidRPr="001C3252">
              <w:rPr>
                <w:rFonts w:ascii="Times New Roman" w:eastAsia="Times New Roman" w:hAnsi="Times New Roman" w:cs="Times New Roman"/>
                <w:sz w:val="24"/>
                <w:szCs w:val="24"/>
              </w:rPr>
              <w:t xml:space="preserve"> </w:t>
            </w:r>
            <w:proofErr w:type="gramStart"/>
            <w:r w:rsidRPr="001C3252">
              <w:rPr>
                <w:rFonts w:ascii="Times New Roman" w:eastAsia="Times New Roman" w:hAnsi="Times New Roman" w:cs="Times New Roman"/>
                <w:sz w:val="24"/>
                <w:szCs w:val="24"/>
              </w:rPr>
              <w:t>–с</w:t>
            </w:r>
            <w:proofErr w:type="gramEnd"/>
            <w:r w:rsidRPr="001C3252">
              <w:rPr>
                <w:rFonts w:ascii="Times New Roman" w:eastAsia="Times New Roman" w:hAnsi="Times New Roman" w:cs="Times New Roman"/>
                <w:sz w:val="24"/>
                <w:szCs w:val="24"/>
              </w:rPr>
              <w:t xml:space="preserve">портивного  назначения, </w:t>
            </w:r>
            <w:proofErr w:type="spellStart"/>
            <w:r w:rsidRPr="001C3252">
              <w:rPr>
                <w:rFonts w:ascii="Times New Roman" w:eastAsia="Times New Roman" w:hAnsi="Times New Roman" w:cs="Times New Roman"/>
                <w:sz w:val="24"/>
                <w:szCs w:val="24"/>
              </w:rPr>
              <w:t>физкультурно</w:t>
            </w:r>
            <w:proofErr w:type="spellEnd"/>
            <w:r w:rsidRPr="001C3252">
              <w:rPr>
                <w:rFonts w:ascii="Times New Roman" w:eastAsia="Times New Roman" w:hAnsi="Times New Roman" w:cs="Times New Roman"/>
                <w:sz w:val="24"/>
                <w:szCs w:val="24"/>
              </w:rPr>
              <w:t xml:space="preserve"> оздоровительных комплексов; </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14813,5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4458,3</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2106,2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8249,0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7859,7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2372,1</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2106,2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6953,8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2086,2</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4867,6</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249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7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2.12</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3862,0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251,5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3610,5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C3252" w:rsidRPr="001C3252" w:rsidTr="00156285">
        <w:trPr>
          <w:cantSplit/>
          <w:trHeight w:val="37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1739,3</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88,0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1651,3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2122,7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163,5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1959,2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15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6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3.</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301103,8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270525,5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13178,3</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17400,0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43757,1</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34534,5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6722,6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43597,2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36417,0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4780,2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46059,1</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43174,0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385,1</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27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82"/>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3.1</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2258,5</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2258,5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138,5</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138,5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507,0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507,0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88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4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3.2</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125,0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4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9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3.3</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290958,2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270347,5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3210,7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17400,0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39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36931,5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34431,5</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41952,7</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36342,0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3210,7</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81"/>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45674,0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43174,0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3.4</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ight="133"/>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Мероприятие № 3.4 </w:t>
            </w:r>
            <w:r w:rsidRPr="001C3252">
              <w:rPr>
                <w:rFonts w:ascii="Times New Roman" w:eastAsia="Times New Roman" w:hAnsi="Times New Roman" w:cs="Times New Roman"/>
                <w:sz w:val="24"/>
                <w:szCs w:val="24"/>
              </w:rPr>
              <w:lastRenderedPageBreak/>
              <w:t>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4221,6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4221,6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Повышение  </w:t>
            </w:r>
            <w:proofErr w:type="gramStart"/>
            <w:r w:rsidRPr="001C3252">
              <w:rPr>
                <w:rFonts w:ascii="Times New Roman" w:eastAsia="Times New Roman" w:hAnsi="Times New Roman" w:cs="Times New Roman"/>
                <w:bCs/>
                <w:sz w:val="24"/>
                <w:szCs w:val="24"/>
              </w:rPr>
              <w:lastRenderedPageBreak/>
              <w:t>уровня жизни работников муниципальных учреждений дополнительного образования</w:t>
            </w:r>
            <w:proofErr w:type="gramEnd"/>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lastRenderedPageBreak/>
              <w:t xml:space="preserve">Учреждения </w:t>
            </w:r>
            <w:r w:rsidRPr="001C3252">
              <w:rPr>
                <w:rFonts w:ascii="Times New Roman" w:eastAsia="Times New Roman" w:hAnsi="Times New Roman" w:cs="Times New Roman"/>
                <w:bCs/>
                <w:sz w:val="24"/>
                <w:szCs w:val="24"/>
              </w:rPr>
              <w:lastRenderedPageBreak/>
              <w:t xml:space="preserve">дополнительного  образования детей, подведомственные управлению образования </w:t>
            </w: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4221,6</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4221,6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2"/>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66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3.5</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1C3252">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187,5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187,5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Повышение  </w:t>
            </w:r>
            <w:proofErr w:type="gramStart"/>
            <w:r w:rsidRPr="001C3252">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3.6</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 </w:t>
            </w:r>
          </w:p>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3.6</w:t>
            </w:r>
          </w:p>
          <w:p w:rsidR="001C3252" w:rsidRPr="001C3252" w:rsidRDefault="001C3252" w:rsidP="001C3252">
            <w:pPr>
              <w:shd w:val="clear" w:color="auto" w:fill="FFFFFF"/>
              <w:snapToGrid w:val="0"/>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2053,0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53,0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2000,0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val="43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1053,0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53,0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65"/>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3.7</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3.7</w:t>
            </w:r>
          </w:p>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1300,0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1300,0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Проведение  текущего и капитального ремонта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ind w:left="62" w:right="142"/>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Учреждения дополнительного образования детей, </w:t>
            </w:r>
            <w:r w:rsidRPr="001C3252">
              <w:rPr>
                <w:rFonts w:ascii="Times New Roman" w:eastAsia="Times New Roman" w:hAnsi="Times New Roman" w:cs="Times New Roman"/>
                <w:bCs/>
                <w:sz w:val="24"/>
                <w:szCs w:val="24"/>
              </w:rPr>
              <w:lastRenderedPageBreak/>
              <w:t xml:space="preserve">подведомственные  управлению образования </w:t>
            </w:r>
          </w:p>
        </w:tc>
      </w:tr>
      <w:tr w:rsidR="001C3252" w:rsidRPr="001C3252" w:rsidTr="00156285">
        <w:trPr>
          <w:cantSplit/>
          <w:trHeight w:val="46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1300,0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2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4.</w:t>
            </w:r>
          </w:p>
        </w:tc>
        <w:tc>
          <w:tcPr>
            <w:tcW w:w="326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 4.</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42180,0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42180,0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Повышение качества  и доступности образования в МО Кавказский район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Управление образования администрации МО Кавказский район </w:t>
            </w:r>
          </w:p>
        </w:tc>
      </w:tr>
      <w:tr w:rsidR="001C3252" w:rsidRPr="001C3252" w:rsidTr="00156285">
        <w:trPr>
          <w:cantSplit/>
          <w:trHeight w:val="39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6390,0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6390,0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6117,0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6117,0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6073,0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6073,0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2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w:t>
            </w:r>
          </w:p>
        </w:tc>
        <w:tc>
          <w:tcPr>
            <w:tcW w:w="326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 5.</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157352,8</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151066,6</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6286,2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62" w:right="8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Повышение эффективности расходования средств</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МКУ ЦБО </w:t>
            </w:r>
          </w:p>
        </w:tc>
      </w:tr>
      <w:tr w:rsidR="001C3252" w:rsidRPr="001C3252" w:rsidTr="00156285">
        <w:trPr>
          <w:cantSplit/>
          <w:trHeight w:val="40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b/>
                <w:bCs/>
                <w:sz w:val="24"/>
                <w:szCs w:val="24"/>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22166,6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22166,6</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22565,0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22565,0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29421,2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23135,0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6286,2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rPr>
                <w:rFonts w:ascii="Times New Roman" w:hAnsi="Times New Roman" w:cs="Times New Roman"/>
                <w:sz w:val="24"/>
                <w:szCs w:val="24"/>
              </w:rPr>
            </w:pPr>
            <w:r w:rsidRPr="001C3252">
              <w:rPr>
                <w:rFonts w:ascii="Times New Roman" w:eastAsia="Times New Roman" w:hAnsi="Times New Roman" w:cs="Times New Roman"/>
                <w:sz w:val="24"/>
                <w:szCs w:val="24"/>
              </w:rPr>
              <w:t>6.</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w:t>
            </w:r>
            <w:proofErr w:type="spellStart"/>
            <w:r w:rsidRPr="001C3252">
              <w:rPr>
                <w:rFonts w:ascii="Times New Roman" w:eastAsia="Times New Roman" w:hAnsi="Times New Roman" w:cs="Times New Roman"/>
                <w:sz w:val="24"/>
                <w:szCs w:val="24"/>
              </w:rPr>
              <w:t>Кубаночка</w:t>
            </w:r>
            <w:proofErr w:type="spellEnd"/>
            <w:r w:rsidRPr="001C3252">
              <w:rPr>
                <w:rFonts w:ascii="Times New Roman" w:eastAsia="Times New Roman" w:hAnsi="Times New Roman" w:cs="Times New Roman"/>
                <w:sz w:val="24"/>
                <w:szCs w:val="24"/>
              </w:rPr>
              <w:t>»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10665,5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10665,5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Создание условий для отдыха детям </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ЛТО </w:t>
            </w:r>
            <w:proofErr w:type="spellStart"/>
            <w:r w:rsidRPr="001C3252">
              <w:rPr>
                <w:rFonts w:ascii="Times New Roman" w:eastAsia="Times New Roman" w:hAnsi="Times New Roman" w:cs="Times New Roman"/>
                <w:bCs/>
                <w:sz w:val="24"/>
                <w:szCs w:val="24"/>
              </w:rPr>
              <w:t>Кубаночка</w:t>
            </w:r>
            <w:proofErr w:type="spellEnd"/>
            <w:r w:rsidRPr="001C3252">
              <w:rPr>
                <w:rFonts w:ascii="Times New Roman" w:eastAsia="Times New Roman" w:hAnsi="Times New Roman" w:cs="Times New Roman"/>
                <w:bCs/>
                <w:sz w:val="24"/>
                <w:szCs w:val="24"/>
              </w:rPr>
              <w:t xml:space="preserve"> </w:t>
            </w: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1364,0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1364,0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1601,5</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1601,5</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1700,0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7.</w:t>
            </w:r>
          </w:p>
        </w:tc>
        <w:tc>
          <w:tcPr>
            <w:tcW w:w="3265"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Основное мероприятие №7.</w:t>
            </w:r>
          </w:p>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Прочие мероприятия в области образования</w:t>
            </w: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45025,2</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41484,0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3541,2</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Повышение качества  образования, оказание </w:t>
            </w:r>
            <w:proofErr w:type="spellStart"/>
            <w:r w:rsidRPr="001C3252">
              <w:rPr>
                <w:rFonts w:ascii="Times New Roman" w:eastAsia="Times New Roman" w:hAnsi="Times New Roman" w:cs="Times New Roman"/>
                <w:bCs/>
                <w:sz w:val="24"/>
                <w:szCs w:val="24"/>
              </w:rPr>
              <w:t>психолого</w:t>
            </w:r>
            <w:proofErr w:type="spellEnd"/>
            <w:r w:rsidRPr="001C3252">
              <w:rPr>
                <w:rFonts w:ascii="Times New Roman" w:eastAsia="Times New Roman" w:hAnsi="Times New Roman" w:cs="Times New Roman"/>
                <w:bCs/>
                <w:sz w:val="24"/>
                <w:szCs w:val="24"/>
              </w:rPr>
              <w:t xml:space="preserve"> – </w:t>
            </w:r>
            <w:proofErr w:type="spellStart"/>
            <w:r w:rsidRPr="001C3252">
              <w:rPr>
                <w:rFonts w:ascii="Times New Roman" w:eastAsia="Times New Roman" w:hAnsi="Times New Roman" w:cs="Times New Roman"/>
                <w:bCs/>
                <w:sz w:val="24"/>
                <w:szCs w:val="24"/>
              </w:rPr>
              <w:t>медико</w:t>
            </w:r>
            <w:proofErr w:type="spellEnd"/>
            <w:r w:rsidRPr="001C3252">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1565" w:type="dxa"/>
            <w:vMerge w:val="restart"/>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МБУ «ОМЦ»</w:t>
            </w:r>
          </w:p>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МБУ ЦППМСП</w:t>
            </w:r>
          </w:p>
        </w:tc>
      </w:tr>
      <w:tr w:rsidR="001C3252" w:rsidRPr="001C3252" w:rsidTr="00156285">
        <w:trPr>
          <w:cantSplit/>
          <w:trHeight w:val="35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7545,6</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6109,0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8647,0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7375,0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1272,0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3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6832,6</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6000,0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832,6</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277"/>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68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Pr>
        <w:tc>
          <w:tcPr>
            <w:tcW w:w="590" w:type="dxa"/>
            <w:vMerge w:val="restart"/>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7.1</w:t>
            </w:r>
          </w:p>
        </w:tc>
        <w:tc>
          <w:tcPr>
            <w:tcW w:w="3265" w:type="dxa"/>
            <w:vMerge w:val="restart"/>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7.1</w:t>
            </w:r>
          </w:p>
          <w:p w:rsidR="001C3252" w:rsidRPr="001C3252" w:rsidRDefault="001C3252" w:rsidP="001C3252">
            <w:pPr>
              <w:shd w:val="clear" w:color="auto" w:fill="FFFFFF"/>
              <w:spacing w:after="0"/>
              <w:ind w:left="150"/>
              <w:rPr>
                <w:rFonts w:ascii="Times New Roman" w:hAnsi="Times New Roman" w:cs="Times New Roman"/>
                <w:sz w:val="24"/>
                <w:szCs w:val="24"/>
              </w:rPr>
            </w:pPr>
            <w:r w:rsidRPr="001C3252">
              <w:rPr>
                <w:rFonts w:ascii="Times New Roman" w:eastAsia="Times New Roman" w:hAnsi="Times New Roman" w:cs="Times New Roman"/>
                <w:bCs/>
                <w:sz w:val="24"/>
                <w:szCs w:val="24"/>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37890,0</w:t>
            </w:r>
          </w:p>
        </w:tc>
        <w:tc>
          <w:tcPr>
            <w:tcW w:w="1200" w:type="dxa"/>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37890,0</w:t>
            </w:r>
          </w:p>
        </w:tc>
        <w:tc>
          <w:tcPr>
            <w:tcW w:w="1295" w:type="dxa"/>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top w:val="single" w:sz="8" w:space="0" w:color="000000"/>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
                <w:bCs/>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5340,0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5340,0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tc>
      </w:tr>
      <w:tr w:rsidR="001C3252" w:rsidRPr="001C3252" w:rsidTr="00156285">
        <w:trPr>
          <w:cantSplit/>
          <w:trHeight w:val="312"/>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5450,0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5450,0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315"/>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auto"/>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auto"/>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7.2</w:t>
            </w:r>
          </w:p>
        </w:tc>
        <w:tc>
          <w:tcPr>
            <w:tcW w:w="3265"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ind w:left="15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7.2</w:t>
            </w:r>
          </w:p>
          <w:p w:rsidR="001C3252" w:rsidRPr="001C3252" w:rsidRDefault="001C3252" w:rsidP="001C3252">
            <w:pPr>
              <w:shd w:val="clear" w:color="auto" w:fill="FFFFFF"/>
              <w:spacing w:after="0"/>
              <w:ind w:left="150"/>
              <w:jc w:val="center"/>
              <w:rPr>
                <w:rFonts w:ascii="Times New Roman" w:hAnsi="Times New Roman" w:cs="Times New Roman"/>
                <w:sz w:val="24"/>
                <w:szCs w:val="24"/>
              </w:rPr>
            </w:pPr>
            <w:r w:rsidRPr="001C3252">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roofErr w:type="gramStart"/>
            <w:r w:rsidRPr="001C3252">
              <w:rPr>
                <w:rFonts w:ascii="Times New Roman" w:eastAsia="Times New Roman" w:hAnsi="Times New Roman" w:cs="Times New Roman"/>
                <w:sz w:val="24"/>
                <w:szCs w:val="24"/>
              </w:rPr>
              <w:t>»О</w:t>
            </w:r>
            <w:proofErr w:type="gramEnd"/>
            <w:r w:rsidRPr="001C3252">
              <w:rPr>
                <w:rFonts w:ascii="Times New Roman" w:eastAsia="Times New Roman" w:hAnsi="Times New Roman" w:cs="Times New Roman"/>
                <w:sz w:val="24"/>
                <w:szCs w:val="24"/>
              </w:rPr>
              <w:t xml:space="preserve">рганизация и проведение государственной </w:t>
            </w:r>
            <w:r w:rsidRPr="001C3252">
              <w:rPr>
                <w:rFonts w:ascii="Times New Roman" w:eastAsia="Times New Roman" w:hAnsi="Times New Roman" w:cs="Times New Roman"/>
                <w:sz w:val="24"/>
                <w:szCs w:val="24"/>
              </w:rPr>
              <w:lastRenderedPageBreak/>
              <w:t>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4799,2</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2324,0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2475,2</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детей </w:t>
            </w:r>
          </w:p>
          <w:p w:rsidR="001C3252" w:rsidRPr="001C3252" w:rsidRDefault="001C3252" w:rsidP="001C3252">
            <w:pPr>
              <w:shd w:val="clear" w:color="auto" w:fill="FFFFFF"/>
              <w:spacing w:after="0"/>
              <w:jc w:val="center"/>
              <w:rPr>
                <w:rFonts w:ascii="Times New Roman" w:eastAsia="Times New Roman" w:hAnsi="Times New Roman" w:cs="Times New Roman"/>
                <w:bCs/>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bCs/>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bCs/>
                <w:sz w:val="24"/>
                <w:szCs w:val="24"/>
              </w:rPr>
            </w:pPr>
          </w:p>
          <w:p w:rsidR="001C3252" w:rsidRPr="001C3252" w:rsidRDefault="001C3252" w:rsidP="001C3252">
            <w:pPr>
              <w:shd w:val="clear" w:color="auto" w:fill="FFFFFF"/>
              <w:spacing w:after="0"/>
              <w:jc w:val="center"/>
              <w:rPr>
                <w:rFonts w:ascii="Times New Roman" w:eastAsia="Times New Roman" w:hAnsi="Times New Roman" w:cs="Times New Roman"/>
                <w:bCs/>
                <w:sz w:val="24"/>
                <w:szCs w:val="24"/>
              </w:rPr>
            </w:pPr>
          </w:p>
        </w:tc>
        <w:tc>
          <w:tcPr>
            <w:tcW w:w="1565" w:type="dxa"/>
            <w:vMerge w:val="restart"/>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lastRenderedPageBreak/>
              <w:t>Общеобразовательные  учреждения, подведомственные управлению образования</w:t>
            </w: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2205,6</w:t>
            </w:r>
          </w:p>
          <w:p w:rsidR="001C3252" w:rsidRPr="001C3252" w:rsidRDefault="001C3252" w:rsidP="001C3252">
            <w:pPr>
              <w:spacing w:after="0"/>
              <w:jc w:val="center"/>
              <w:rPr>
                <w:rFonts w:ascii="Times New Roman" w:eastAsia="Times New Roman" w:hAnsi="Times New Roman" w:cs="Times New Roman"/>
                <w:sz w:val="24"/>
                <w:szCs w:val="24"/>
              </w:rPr>
            </w:pP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769,0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p w:rsidR="001C3252" w:rsidRPr="001C3252" w:rsidRDefault="001C3252" w:rsidP="001C3252">
            <w:pPr>
              <w:spacing w:after="0"/>
              <w:jc w:val="center"/>
              <w:rPr>
                <w:rFonts w:ascii="Times New Roman" w:eastAsia="Times New Roman" w:hAnsi="Times New Roman" w:cs="Times New Roman"/>
                <w:sz w:val="24"/>
                <w:szCs w:val="24"/>
              </w:rPr>
            </w:pPr>
          </w:p>
          <w:p w:rsidR="001C3252" w:rsidRPr="001C3252" w:rsidRDefault="001C3252" w:rsidP="001C3252">
            <w:pPr>
              <w:spacing w:after="0"/>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861,0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655,0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206,0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1332,6</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832,6</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973"/>
        </w:trPr>
        <w:tc>
          <w:tcPr>
            <w:tcW w:w="590" w:type="dxa"/>
            <w:vMerge/>
            <w:tcBorders>
              <w:left w:val="single" w:sz="8" w:space="0" w:color="000000"/>
              <w:bottom w:val="single" w:sz="8" w:space="0" w:color="000000"/>
            </w:tcBorders>
            <w:shd w:val="clear" w:color="auto" w:fill="FFFFFF"/>
            <w:vAlign w:val="center"/>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7.3</w:t>
            </w:r>
          </w:p>
        </w:tc>
        <w:tc>
          <w:tcPr>
            <w:tcW w:w="3265"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ind w:left="150" w:right="88"/>
              <w:jc w:val="center"/>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7.3</w:t>
            </w:r>
          </w:p>
          <w:p w:rsidR="001C3252" w:rsidRPr="001C3252" w:rsidRDefault="001C3252" w:rsidP="001C3252">
            <w:pPr>
              <w:shd w:val="clear" w:color="auto" w:fill="FFFFFF"/>
              <w:spacing w:after="0"/>
              <w:ind w:left="150" w:right="88"/>
              <w:jc w:val="center"/>
              <w:rPr>
                <w:rFonts w:ascii="Times New Roman" w:hAnsi="Times New Roman" w:cs="Times New Roman"/>
                <w:sz w:val="24"/>
                <w:szCs w:val="24"/>
              </w:rPr>
            </w:pPr>
            <w:r w:rsidRPr="001C3252">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1C3252" w:rsidRPr="001C3252" w:rsidRDefault="001C3252" w:rsidP="001C3252">
            <w:pPr>
              <w:shd w:val="clear" w:color="auto" w:fill="FFFFFF"/>
              <w:spacing w:after="0"/>
              <w:ind w:left="150" w:right="88"/>
              <w:jc w:val="center"/>
              <w:rPr>
                <w:rFonts w:ascii="Times New Roman" w:hAnsi="Times New Roman" w:cs="Times New Roman"/>
                <w:sz w:val="24"/>
                <w:szCs w:val="24"/>
              </w:rPr>
            </w:pPr>
            <w:r w:rsidRPr="001C3252">
              <w:rPr>
                <w:rFonts w:ascii="Times New Roman" w:eastAsia="Times New Roman" w:hAnsi="Times New Roman" w:cs="Times New Roman"/>
                <w:sz w:val="24"/>
                <w:szCs w:val="24"/>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1C3252">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1C3252">
              <w:rPr>
                <w:rFonts w:ascii="Times New Roman" w:eastAsia="Times New Roman" w:hAnsi="Times New Roman" w:cs="Times New Roman"/>
                <w:sz w:val="24"/>
                <w:szCs w:val="24"/>
              </w:rPr>
              <w:t>)</w:t>
            </w: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1173,6</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107,6</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1066,0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p w:rsidR="001C3252" w:rsidRPr="001C3252" w:rsidRDefault="001C3252" w:rsidP="001C3252">
            <w:pPr>
              <w:shd w:val="clear" w:color="auto" w:fill="FFFFFF"/>
              <w:spacing w:after="0"/>
              <w:ind w:left="62" w:right="142"/>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bCs/>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1123,6</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57,6</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1066,0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hRule="exact" w:val="34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lastRenderedPageBreak/>
              <w:t>7.4</w:t>
            </w:r>
          </w:p>
        </w:tc>
        <w:tc>
          <w:tcPr>
            <w:tcW w:w="3265"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ind w:left="15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Мероприятие № 7.4</w:t>
            </w:r>
          </w:p>
          <w:p w:rsidR="001C3252" w:rsidRPr="001C3252" w:rsidRDefault="001C3252" w:rsidP="001C3252">
            <w:pPr>
              <w:shd w:val="clear" w:color="auto" w:fill="FFFFFF"/>
              <w:spacing w:after="0"/>
              <w:ind w:left="150"/>
              <w:jc w:val="center"/>
              <w:rPr>
                <w:rFonts w:ascii="Times New Roman" w:hAnsi="Times New Roman" w:cs="Times New Roman"/>
                <w:sz w:val="24"/>
                <w:szCs w:val="24"/>
              </w:rPr>
            </w:pPr>
            <w:r w:rsidRPr="001C3252">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1C3252" w:rsidRPr="001C3252" w:rsidRDefault="001C3252" w:rsidP="001C3252">
            <w:pPr>
              <w:shd w:val="clear" w:color="auto" w:fill="FFFFFF"/>
              <w:spacing w:after="0"/>
              <w:ind w:left="150"/>
              <w:jc w:val="center"/>
              <w:rPr>
                <w:rFonts w:ascii="Times New Roman" w:hAnsi="Times New Roman" w:cs="Times New Roman"/>
                <w:sz w:val="24"/>
                <w:szCs w:val="24"/>
              </w:rPr>
            </w:pPr>
            <w:r w:rsidRPr="001C3252">
              <w:rPr>
                <w:rFonts w:ascii="Times New Roman" w:eastAsia="Times New Roman" w:hAnsi="Times New Roman" w:cs="Times New Roman"/>
                <w:sz w:val="24"/>
                <w:szCs w:val="24"/>
              </w:rPr>
              <w:t>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1162,4</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1162,4</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565" w:type="dxa"/>
            <w:vMerge w:val="restart"/>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
                <w:bCs/>
                <w:sz w:val="24"/>
                <w:szCs w:val="24"/>
              </w:rPr>
              <w:t>1162,4</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r w:rsidR="001C3252" w:rsidRPr="001C3252" w:rsidTr="00156285">
        <w:trPr>
          <w:cantSplit/>
          <w:trHeight w:val="450"/>
        </w:trPr>
        <w:tc>
          <w:tcPr>
            <w:tcW w:w="59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1C3252" w:rsidRPr="001C3252" w:rsidRDefault="001C3252" w:rsidP="001C3252">
            <w:pPr>
              <w:shd w:val="clear" w:color="auto" w:fill="FFFFFF"/>
              <w:spacing w:after="0"/>
              <w:jc w:val="center"/>
              <w:rPr>
                <w:rFonts w:ascii="Times New Roman" w:hAnsi="Times New Roman" w:cs="Times New Roman"/>
                <w:sz w:val="24"/>
                <w:szCs w:val="24"/>
              </w:rPr>
            </w:pPr>
            <w:r w:rsidRPr="001C3252">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c>
          <w:tcPr>
            <w:tcW w:w="1565" w:type="dxa"/>
            <w:vMerge/>
            <w:tcBorders>
              <w:left w:val="single" w:sz="8" w:space="0" w:color="000000"/>
              <w:bottom w:val="single" w:sz="8" w:space="0" w:color="000000"/>
              <w:right w:val="single" w:sz="8" w:space="0" w:color="000000"/>
            </w:tcBorders>
            <w:shd w:val="clear" w:color="auto" w:fill="FFFFFF"/>
          </w:tcPr>
          <w:p w:rsidR="001C3252" w:rsidRPr="001C3252" w:rsidRDefault="001C3252" w:rsidP="001C3252">
            <w:pPr>
              <w:shd w:val="clear" w:color="auto" w:fill="FFFFFF"/>
              <w:snapToGrid w:val="0"/>
              <w:spacing w:after="0"/>
              <w:jc w:val="center"/>
              <w:rPr>
                <w:rFonts w:ascii="Times New Roman" w:eastAsia="Times New Roman" w:hAnsi="Times New Roman" w:cs="Times New Roman"/>
                <w:sz w:val="24"/>
                <w:szCs w:val="24"/>
              </w:rPr>
            </w:pPr>
          </w:p>
        </w:tc>
      </w:tr>
    </w:tbl>
    <w:p w:rsidR="001C3252" w:rsidRPr="001C3252" w:rsidRDefault="001C3252" w:rsidP="001C3252">
      <w:pPr>
        <w:shd w:val="clear" w:color="auto" w:fill="FFFFFF"/>
        <w:spacing w:after="0"/>
        <w:rPr>
          <w:rFonts w:ascii="Times New Roman" w:hAnsi="Times New Roman" w:cs="Times New Roman"/>
          <w:sz w:val="24"/>
          <w:szCs w:val="24"/>
        </w:rPr>
      </w:pPr>
    </w:p>
    <w:p w:rsidR="001C3252" w:rsidRPr="00FD717B" w:rsidRDefault="001C3252" w:rsidP="001C3252">
      <w:pPr>
        <w:shd w:val="clear" w:color="auto" w:fill="FFFFFF"/>
        <w:spacing w:after="0"/>
        <w:rPr>
          <w:sz w:val="28"/>
          <w:szCs w:val="28"/>
        </w:rPr>
      </w:pPr>
    </w:p>
    <w:p w:rsidR="00ED42F5" w:rsidRPr="00BE193C" w:rsidRDefault="00ED42F5"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B01719">
      <w:pPr>
        <w:spacing w:after="0" w:line="240" w:lineRule="auto"/>
        <w:rPr>
          <w:rFonts w:ascii="Times New Roman" w:hAnsi="Times New Roman" w:cs="Times New Roman"/>
        </w:rPr>
      </w:pPr>
    </w:p>
    <w:p w:rsidR="00A10F06" w:rsidRDefault="00A10F06" w:rsidP="00B01719">
      <w:pPr>
        <w:spacing w:after="0" w:line="240" w:lineRule="auto"/>
        <w:rPr>
          <w:rFonts w:ascii="Times New Roman" w:hAnsi="Times New Roman" w:cs="Times New Roman"/>
          <w:sz w:val="24"/>
          <w:szCs w:val="24"/>
        </w:rPr>
      </w:pPr>
    </w:p>
    <w:p w:rsidR="00EE1EB3" w:rsidRDefault="00EE1EB3" w:rsidP="00B01719">
      <w:pPr>
        <w:spacing w:after="0" w:line="240" w:lineRule="auto"/>
        <w:rPr>
          <w:rFonts w:ascii="Times New Roman" w:hAnsi="Times New Roman" w:cs="Times New Roman"/>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2A1501" w:rsidRDefault="002A150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DE027E">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DE027E">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DE027E">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DE027E">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DE027E">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DE027E">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DE027E">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DE027E">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 xml:space="preserve">» </w:t>
            </w:r>
          </w:p>
        </w:tc>
      </w:tr>
      <w:tr w:rsidR="00C06A13" w:rsidRPr="00C06A13" w:rsidTr="00DE027E">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1364,0</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B21F0E">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B21F0E">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B21F0E">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B21F0E">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right"/>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lang w:val="en-US"/>
              </w:rPr>
            </w:pPr>
          </w:p>
          <w:p w:rsidR="00D92583" w:rsidRPr="00C06A13" w:rsidRDefault="00D92583" w:rsidP="00B21F0E">
            <w:pPr>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B21F0E">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B21F0E">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B21F0E">
            <w:pPr>
              <w:spacing w:after="0" w:line="240" w:lineRule="auto"/>
              <w:jc w:val="both"/>
              <w:rPr>
                <w:rFonts w:ascii="Times New Roman" w:hAnsi="Times New Roman" w:cs="Times New Roman"/>
                <w:sz w:val="24"/>
                <w:szCs w:val="24"/>
              </w:rPr>
            </w:pPr>
          </w:p>
        </w:tc>
      </w:tr>
      <w:tr w:rsidR="00D92583" w:rsidRPr="00C06A13" w:rsidTr="00B21F0E">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B21F0E">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 xml:space="preserve">» </w:t>
            </w:r>
          </w:p>
        </w:tc>
      </w:tr>
      <w:tr w:rsidR="00D92583" w:rsidRPr="00C06A13" w:rsidTr="00B21F0E">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w:t>
            </w:r>
          </w:p>
        </w:tc>
      </w:tr>
      <w:tr w:rsidR="00D92583" w:rsidRPr="00C06A13" w:rsidTr="00B21F0E">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5B212C" w:rsidRPr="00BE193C" w:rsidRDefault="005B212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174475" w:rsidRPr="00C06A13" w:rsidRDefault="00174475" w:rsidP="00B01719">
      <w:pPr>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Заместитель главы муниципального образования</w:t>
      </w:r>
    </w:p>
    <w:p w:rsidR="00174475" w:rsidRPr="00C06A13" w:rsidRDefault="00174475" w:rsidP="00B01719">
      <w:pPr>
        <w:tabs>
          <w:tab w:val="left" w:pos="3600"/>
          <w:tab w:val="left" w:pos="11460"/>
        </w:tabs>
        <w:spacing w:after="0" w:line="240" w:lineRule="auto"/>
        <w:rPr>
          <w:rFonts w:ascii="Times New Roman" w:hAnsi="Times New Roman" w:cs="Times New Roman"/>
          <w:sz w:val="24"/>
          <w:szCs w:val="24"/>
        </w:rPr>
      </w:pPr>
      <w:r w:rsidRPr="00C06A13">
        <w:rPr>
          <w:rFonts w:ascii="Times New Roman" w:hAnsi="Times New Roman" w:cs="Times New Roman"/>
          <w:sz w:val="24"/>
          <w:szCs w:val="24"/>
        </w:rPr>
        <w:t>Кавказский район</w:t>
      </w:r>
      <w:r w:rsidRPr="00C06A13">
        <w:rPr>
          <w:rFonts w:ascii="Times New Roman" w:hAnsi="Times New Roman" w:cs="Times New Roman"/>
          <w:sz w:val="24"/>
          <w:szCs w:val="24"/>
        </w:rPr>
        <w:tab/>
        <w:t xml:space="preserve">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0B474E" w:rsidRPr="00B47998" w:rsidRDefault="000B474E" w:rsidP="00B01719">
      <w:pPr>
        <w:rPr>
          <w:rFonts w:ascii="Times New Roman" w:hAnsi="Times New Roman" w:cs="Times New Roman"/>
        </w:rPr>
      </w:pP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C06A13" w:rsidRPr="005279C0" w:rsidRDefault="00C06A13" w:rsidP="00C06A13">
      <w:pPr>
        <w:spacing w:after="0" w:line="240" w:lineRule="auto"/>
        <w:jc w:val="both"/>
        <w:rPr>
          <w:rFonts w:ascii="Times New Roman" w:hAnsi="Times New Roman" w:cs="Times New Roman"/>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C06A13" w:rsidRPr="0083199E" w:rsidRDefault="00C06A13"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B474E"/>
    <w:rsid w:val="0010514B"/>
    <w:rsid w:val="001149AC"/>
    <w:rsid w:val="0016084F"/>
    <w:rsid w:val="00174475"/>
    <w:rsid w:val="001860ED"/>
    <w:rsid w:val="0019065D"/>
    <w:rsid w:val="001C3252"/>
    <w:rsid w:val="002119BB"/>
    <w:rsid w:val="002165BF"/>
    <w:rsid w:val="00225686"/>
    <w:rsid w:val="00227CB8"/>
    <w:rsid w:val="00234963"/>
    <w:rsid w:val="0026145C"/>
    <w:rsid w:val="00281CAA"/>
    <w:rsid w:val="00283A4E"/>
    <w:rsid w:val="002977C5"/>
    <w:rsid w:val="002A1501"/>
    <w:rsid w:val="002B6B1A"/>
    <w:rsid w:val="002F39A6"/>
    <w:rsid w:val="00326AA8"/>
    <w:rsid w:val="003468B6"/>
    <w:rsid w:val="0036127F"/>
    <w:rsid w:val="003718F1"/>
    <w:rsid w:val="0037428B"/>
    <w:rsid w:val="003825A1"/>
    <w:rsid w:val="003946CD"/>
    <w:rsid w:val="003A3FE0"/>
    <w:rsid w:val="003E56D7"/>
    <w:rsid w:val="003F0896"/>
    <w:rsid w:val="00420061"/>
    <w:rsid w:val="00432680"/>
    <w:rsid w:val="00452DBD"/>
    <w:rsid w:val="0045471A"/>
    <w:rsid w:val="0046340A"/>
    <w:rsid w:val="00481FEE"/>
    <w:rsid w:val="0049599E"/>
    <w:rsid w:val="004B11A9"/>
    <w:rsid w:val="004B3F71"/>
    <w:rsid w:val="004C3873"/>
    <w:rsid w:val="004D2220"/>
    <w:rsid w:val="004F5A3B"/>
    <w:rsid w:val="005009E8"/>
    <w:rsid w:val="00525F2A"/>
    <w:rsid w:val="005279C0"/>
    <w:rsid w:val="00537939"/>
    <w:rsid w:val="005407D4"/>
    <w:rsid w:val="00541ABD"/>
    <w:rsid w:val="00543E30"/>
    <w:rsid w:val="00545CF7"/>
    <w:rsid w:val="00550CBA"/>
    <w:rsid w:val="00551EEA"/>
    <w:rsid w:val="00552051"/>
    <w:rsid w:val="005904B4"/>
    <w:rsid w:val="005A032B"/>
    <w:rsid w:val="005B212C"/>
    <w:rsid w:val="005C3538"/>
    <w:rsid w:val="005D640D"/>
    <w:rsid w:val="005E6182"/>
    <w:rsid w:val="005E6C39"/>
    <w:rsid w:val="005F10F3"/>
    <w:rsid w:val="005F1686"/>
    <w:rsid w:val="006152A5"/>
    <w:rsid w:val="006444C0"/>
    <w:rsid w:val="00657EBB"/>
    <w:rsid w:val="00661C1B"/>
    <w:rsid w:val="00667DE1"/>
    <w:rsid w:val="00677098"/>
    <w:rsid w:val="00687511"/>
    <w:rsid w:val="006A177C"/>
    <w:rsid w:val="006F3F6B"/>
    <w:rsid w:val="00706D2F"/>
    <w:rsid w:val="00707067"/>
    <w:rsid w:val="007249BC"/>
    <w:rsid w:val="0073721C"/>
    <w:rsid w:val="007515F0"/>
    <w:rsid w:val="007802B1"/>
    <w:rsid w:val="00790DFC"/>
    <w:rsid w:val="007B76CE"/>
    <w:rsid w:val="007C612D"/>
    <w:rsid w:val="007E5DD1"/>
    <w:rsid w:val="007F377D"/>
    <w:rsid w:val="00814AE0"/>
    <w:rsid w:val="0083199E"/>
    <w:rsid w:val="00837545"/>
    <w:rsid w:val="00845FA8"/>
    <w:rsid w:val="00852295"/>
    <w:rsid w:val="00867E83"/>
    <w:rsid w:val="008770F1"/>
    <w:rsid w:val="0088109F"/>
    <w:rsid w:val="00884053"/>
    <w:rsid w:val="008978CD"/>
    <w:rsid w:val="008A6BC1"/>
    <w:rsid w:val="008A7A74"/>
    <w:rsid w:val="008B238F"/>
    <w:rsid w:val="008B32DF"/>
    <w:rsid w:val="008E2C9F"/>
    <w:rsid w:val="00947186"/>
    <w:rsid w:val="00955CE2"/>
    <w:rsid w:val="009615B4"/>
    <w:rsid w:val="009A2E99"/>
    <w:rsid w:val="009E68AF"/>
    <w:rsid w:val="009F2F6B"/>
    <w:rsid w:val="009F57AF"/>
    <w:rsid w:val="00A003FC"/>
    <w:rsid w:val="00A10951"/>
    <w:rsid w:val="00A10F06"/>
    <w:rsid w:val="00A2796D"/>
    <w:rsid w:val="00A72917"/>
    <w:rsid w:val="00A96BF4"/>
    <w:rsid w:val="00AF6657"/>
    <w:rsid w:val="00B01719"/>
    <w:rsid w:val="00B05069"/>
    <w:rsid w:val="00B343EF"/>
    <w:rsid w:val="00B500E2"/>
    <w:rsid w:val="00B878E4"/>
    <w:rsid w:val="00B9492B"/>
    <w:rsid w:val="00BA167E"/>
    <w:rsid w:val="00BC5221"/>
    <w:rsid w:val="00BC6313"/>
    <w:rsid w:val="00BD01A2"/>
    <w:rsid w:val="00C06A13"/>
    <w:rsid w:val="00C14477"/>
    <w:rsid w:val="00C43034"/>
    <w:rsid w:val="00C5351B"/>
    <w:rsid w:val="00C55820"/>
    <w:rsid w:val="00C61F23"/>
    <w:rsid w:val="00C81E56"/>
    <w:rsid w:val="00CA0929"/>
    <w:rsid w:val="00CB2CC0"/>
    <w:rsid w:val="00CC571F"/>
    <w:rsid w:val="00CF5C6C"/>
    <w:rsid w:val="00D146D6"/>
    <w:rsid w:val="00D14EED"/>
    <w:rsid w:val="00D17D31"/>
    <w:rsid w:val="00D5668E"/>
    <w:rsid w:val="00D74867"/>
    <w:rsid w:val="00D7757F"/>
    <w:rsid w:val="00D85E60"/>
    <w:rsid w:val="00D92583"/>
    <w:rsid w:val="00D93449"/>
    <w:rsid w:val="00DF00DD"/>
    <w:rsid w:val="00DF1ABF"/>
    <w:rsid w:val="00DF3796"/>
    <w:rsid w:val="00DF5FA9"/>
    <w:rsid w:val="00E03378"/>
    <w:rsid w:val="00E07D67"/>
    <w:rsid w:val="00E3659B"/>
    <w:rsid w:val="00E42F33"/>
    <w:rsid w:val="00E57B7E"/>
    <w:rsid w:val="00E634BC"/>
    <w:rsid w:val="00E727D3"/>
    <w:rsid w:val="00EA2B52"/>
    <w:rsid w:val="00EA3CFB"/>
    <w:rsid w:val="00EA7874"/>
    <w:rsid w:val="00EB5F48"/>
    <w:rsid w:val="00EC1152"/>
    <w:rsid w:val="00EC65F4"/>
    <w:rsid w:val="00ED01BF"/>
    <w:rsid w:val="00ED37EE"/>
    <w:rsid w:val="00ED41D9"/>
    <w:rsid w:val="00ED42F5"/>
    <w:rsid w:val="00EE1EB3"/>
    <w:rsid w:val="00EE3F05"/>
    <w:rsid w:val="00EE537F"/>
    <w:rsid w:val="00EF4BF8"/>
    <w:rsid w:val="00F02A29"/>
    <w:rsid w:val="00F054A2"/>
    <w:rsid w:val="00F1329B"/>
    <w:rsid w:val="00F137A5"/>
    <w:rsid w:val="00F25961"/>
    <w:rsid w:val="00F53678"/>
    <w:rsid w:val="00F6010C"/>
    <w:rsid w:val="00F75018"/>
    <w:rsid w:val="00F80BFA"/>
    <w:rsid w:val="00FA4B80"/>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 Знак"/>
    <w:rsid w:val="001C3252"/>
    <w:rPr>
      <w:rFonts w:eastAsia="Andale Sans UI"/>
      <w:kern w:val="1"/>
      <w:sz w:val="24"/>
      <w:szCs w:val="24"/>
      <w:lang/>
    </w:rPr>
  </w:style>
  <w:style w:type="character" w:customStyle="1" w:styleId="5f">
    <w:name w:val=" Знак Знак5"/>
    <w:rsid w:val="001C3252"/>
    <w:rPr>
      <w:rFonts w:eastAsia="Andale Sans UI"/>
      <w:kern w:val="1"/>
      <w:sz w:val="24"/>
      <w:szCs w:val="24"/>
      <w:lang/>
    </w:rPr>
  </w:style>
  <w:style w:type="character" w:customStyle="1" w:styleId="6f">
    <w:name w:val=" Знак Знак6"/>
    <w:rsid w:val="001C3252"/>
    <w:rPr>
      <w:rFonts w:eastAsia="Andale Sans UI"/>
      <w:kern w:val="1"/>
      <w:sz w:val="24"/>
      <w:szCs w:val="24"/>
      <w:lang/>
    </w:rPr>
  </w:style>
  <w:style w:type="character" w:customStyle="1" w:styleId="affff0">
    <w:name w:val=" Знак Знак"/>
    <w:rsid w:val="001C3252"/>
    <w:rPr>
      <w:rFonts w:ascii="Arial Unicode MS" w:eastAsia="Arial Unicode MS" w:hAnsi="Arial Unicode MS" w:cs="Arial Unicode MS"/>
      <w:color w:val="000000"/>
    </w:rPr>
  </w:style>
  <w:style w:type="character" w:customStyle="1" w:styleId="9c">
    <w:name w:val=" Знак Знак9"/>
    <w:rsid w:val="001C3252"/>
    <w:rPr>
      <w:b/>
      <w:bCs/>
      <w:kern w:val="1"/>
      <w:sz w:val="36"/>
      <w:szCs w:val="36"/>
      <w:lang/>
    </w:rPr>
  </w:style>
  <w:style w:type="character" w:customStyle="1" w:styleId="8e">
    <w:name w:val=" Знак Знак8"/>
    <w:rsid w:val="001C3252"/>
    <w:rPr>
      <w:b/>
      <w:bCs/>
      <w:kern w:val="1"/>
      <w:sz w:val="27"/>
      <w:szCs w:val="27"/>
      <w:lang/>
    </w:rPr>
  </w:style>
  <w:style w:type="character" w:customStyle="1" w:styleId="7e">
    <w:name w:val=" Знак Знак7"/>
    <w:rsid w:val="001C3252"/>
    <w:rPr>
      <w:b/>
      <w:bCs/>
      <w:kern w:val="1"/>
      <w:sz w:val="24"/>
      <w:szCs w:val="24"/>
      <w:lang/>
    </w:rPr>
  </w:style>
  <w:style w:type="character" w:customStyle="1" w:styleId="4f3">
    <w:name w:val=" Знак Знак4"/>
    <w:rsid w:val="001C3252"/>
    <w:rPr>
      <w:rFonts w:eastAsia="Andale Sans UI"/>
      <w:kern w:val="1"/>
      <w:sz w:val="24"/>
      <w:szCs w:val="24"/>
      <w:lang/>
    </w:rPr>
  </w:style>
  <w:style w:type="character" w:customStyle="1" w:styleId="3f5">
    <w:name w:val=" Знак Знак3"/>
    <w:rsid w:val="001C3252"/>
    <w:rPr>
      <w:rFonts w:ascii="Tahoma" w:eastAsia="Calibri" w:hAnsi="Tahoma" w:cs="Tahoma"/>
      <w:kern w:val="1"/>
      <w:sz w:val="16"/>
      <w:szCs w:val="16"/>
      <w:lang/>
    </w:rPr>
  </w:style>
  <w:style w:type="character" w:customStyle="1" w:styleId="2f8">
    <w:name w:val=" Знак Знак2"/>
    <w:rsid w:val="001C3252"/>
    <w:rPr>
      <w:rFonts w:ascii="Calibri" w:eastAsia="Calibri" w:hAnsi="Calibri" w:cs="Calibri"/>
      <w:b/>
      <w:bCs/>
      <w:kern w:val="1"/>
      <w:lang/>
    </w:rPr>
  </w:style>
  <w:style w:type="character" w:customStyle="1" w:styleId="1ff">
    <w:name w:val=" Знак Знак1"/>
    <w:rsid w:val="001C3252"/>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B3D9-F800-4155-8595-B891DE99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15343</Words>
  <Characters>87458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2</cp:revision>
  <cp:lastPrinted>2017-06-13T06:45:00Z</cp:lastPrinted>
  <dcterms:created xsi:type="dcterms:W3CDTF">2017-06-29T07:34:00Z</dcterms:created>
  <dcterms:modified xsi:type="dcterms:W3CDTF">2017-06-29T07:34:00Z</dcterms:modified>
</cp:coreProperties>
</file>