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BD64E8" w:rsidRDefault="006C6429" w:rsidP="002932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Муниципальная программа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муниципального образования Кавказский район "Развитие культуры"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(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утв. </w:t>
      </w:r>
      <w:hyperlink w:anchor="sub_0" w:history="1">
        <w:r w:rsidRPr="00BD64E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64E8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C9008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 образования Кавказский район от 24 октября 2014 г. N 1693</w:t>
      </w:r>
      <w:r w:rsid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 изменениями и дополнениями 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r w:rsidR="00F84D0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20</w:t>
      </w:r>
      <w:r w:rsidR="00BD64E8"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7699">
        <w:rPr>
          <w:rFonts w:ascii="Times New Roman" w:hAnsi="Times New Roman" w:cs="Times New Roman"/>
          <w:bCs/>
          <w:color w:val="26282F"/>
          <w:sz w:val="28"/>
          <w:szCs w:val="28"/>
        </w:rPr>
        <w:t>февраля 2017г</w:t>
      </w:r>
      <w:r w:rsidR="005C687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1D7C97">
        <w:rPr>
          <w:rFonts w:ascii="Times New Roman" w:hAnsi="Times New Roman" w:cs="Times New Roman"/>
          <w:bCs/>
          <w:color w:val="26282F"/>
          <w:sz w:val="28"/>
          <w:szCs w:val="28"/>
        </w:rPr>
        <w:t>, 20 апреля 2017г.</w:t>
      </w:r>
      <w:r w:rsidR="005C4D02">
        <w:rPr>
          <w:rFonts w:ascii="Times New Roman" w:hAnsi="Times New Roman" w:cs="Times New Roman"/>
          <w:bCs/>
          <w:color w:val="26282F"/>
          <w:sz w:val="28"/>
          <w:szCs w:val="28"/>
        </w:rPr>
        <w:t>, 22</w:t>
      </w:r>
      <w:r w:rsidR="002932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июня 2017г.,</w:t>
      </w:r>
      <w:r w:rsidR="00DC4F34">
        <w:rPr>
          <w:rFonts w:ascii="Times New Roman" w:hAnsi="Times New Roman" w:cs="Times New Roman"/>
          <w:bCs/>
          <w:color w:val="26282F"/>
          <w:sz w:val="28"/>
          <w:szCs w:val="28"/>
        </w:rPr>
        <w:t>21 августа 2017г.</w:t>
      </w:r>
      <w:r w:rsidR="00965092">
        <w:rPr>
          <w:rFonts w:ascii="Times New Roman" w:hAnsi="Times New Roman" w:cs="Times New Roman"/>
          <w:bCs/>
          <w:color w:val="26282F"/>
          <w:sz w:val="28"/>
          <w:szCs w:val="28"/>
        </w:rPr>
        <w:t>, 24 октября 2017г.</w:t>
      </w:r>
      <w:r w:rsidRPr="00BD64E8">
        <w:rPr>
          <w:rFonts w:ascii="Times New Roman" w:hAnsi="Times New Roman" w:cs="Times New Roman"/>
          <w:bCs/>
          <w:color w:val="26282F"/>
          <w:sz w:val="28"/>
          <w:szCs w:val="28"/>
        </w:rPr>
        <w:t>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C6429" w:rsidRPr="000101A1" w:rsidRDefault="006C6429" w:rsidP="006C642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Паспорт</w:t>
      </w: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муниципальной программы муниципального образования Кавказский район "Развитие культуры" (далее - муниципальная программа)</w:t>
      </w:r>
    </w:p>
    <w:p w:rsidR="006C6429" w:rsidRPr="000101A1" w:rsidRDefault="006C6429" w:rsidP="006C64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муниципального образования Кавказский район (далее - отдел культуры)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5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0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учреждения, подведомственные отделу культуры администрации муниципального образования Кавказский район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176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Развитие и реализация культурного и духовного потенциала каждой личности, повышение качества и доступности муниципальных услуг сферы культуры муниципального образования Кавказский район для всех категорий потребителей.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устойчивого развития сферы культуры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улучшение качества услуг, предоставляемых учреждениями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эстетического образования и кадрового потенциала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профессионального искусства в </w:t>
            </w: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учреждений культуры и искусства муниципального образования Кавказский район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организация социально-эффективного и экономически целесообразного библиотечного обслуживания населения района предоставление компенсационных выплат на возмещение расходов по оплате жилья, отопления и освещения специалистами села муниципальных учреждений культуры и искусства, работающим и проживающим в сельских населенных пунктах, в порядке, по нормам и нормативам, определенным действующим законодательством</w:t>
            </w:r>
            <w:proofErr w:type="gramEnd"/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 xml:space="preserve">упорядочение системы сбора, регистрации и обобщение информации об имуществе, </w:t>
            </w:r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6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  <w:bookmarkEnd w:id="2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охват детей школьного возраста (5 - 18 лет) эстетическим образованием, предоставляемым детскими музыкальными, художественными школами и школами искусств;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детей, обучающихся в школах дополнительного образования;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учебных, консультативных и методических мероприятий, проведенных для учреждений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число пользователей библиотеками в расчете на 1000 человек населения;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культурно-массовых мероприятий, проведенных на территории муниципального образования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краевых (всероссийских) мероприятий, в которых приняло участие муниципальное образование Кавказский район;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количество получателей услуг (пользователей библиотек муниципального образования Кавказский район, физических лиц);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обновление книжных фондов библиотек муниципального образования Кавказский район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-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искусства;</w:t>
            </w:r>
          </w:p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культуры</w:t>
            </w:r>
          </w:p>
        </w:tc>
      </w:tr>
      <w:tr w:rsidR="006C6429" w:rsidRPr="000101A1" w:rsidTr="006C6429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70"/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3"/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C6429" w:rsidRPr="000101A1" w:rsidRDefault="006C6429" w:rsidP="00522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1A1">
              <w:rPr>
                <w:rFonts w:ascii="Times New Roman" w:hAnsi="Times New Roman" w:cs="Times New Roman"/>
                <w:sz w:val="28"/>
                <w:szCs w:val="28"/>
              </w:rPr>
              <w:t>срок реализации: 2015 - 2021 годы, этапы реализации не предусмотрены</w:t>
            </w:r>
          </w:p>
        </w:tc>
      </w:tr>
    </w:tbl>
    <w:p w:rsidR="005405E3" w:rsidRDefault="005405E3" w:rsidP="005405E3">
      <w:pPr>
        <w:rPr>
          <w:rFonts w:ascii="Times New Roman" w:hAnsi="Times New Roman"/>
          <w:sz w:val="28"/>
          <w:szCs w:val="28"/>
        </w:rPr>
      </w:pPr>
      <w:r w:rsidRPr="006B71BD">
        <w:rPr>
          <w:rFonts w:ascii="Times New Roman" w:hAnsi="Times New Roman"/>
          <w:sz w:val="28"/>
          <w:szCs w:val="28"/>
        </w:rPr>
        <w:lastRenderedPageBreak/>
        <w:t xml:space="preserve">«Объемы бюджетных ассигнований муниципальной </w:t>
      </w:r>
      <w:r w:rsidRPr="005942D2">
        <w:rPr>
          <w:rFonts w:ascii="Times New Roman" w:hAnsi="Times New Roman"/>
          <w:sz w:val="28"/>
          <w:szCs w:val="28"/>
        </w:rPr>
        <w:t>программы» изложить в следующей редакции:</w:t>
      </w:r>
    </w:p>
    <w:tbl>
      <w:tblPr>
        <w:tblW w:w="0" w:type="auto"/>
        <w:tblLook w:val="00A0"/>
      </w:tblPr>
      <w:tblGrid>
        <w:gridCol w:w="3387"/>
        <w:gridCol w:w="6184"/>
      </w:tblGrid>
      <w:tr w:rsidR="005405E3" w:rsidRPr="00EA0668" w:rsidTr="002E55B5">
        <w:tc>
          <w:tcPr>
            <w:tcW w:w="3510" w:type="dxa"/>
          </w:tcPr>
          <w:p w:rsidR="005405E3" w:rsidRPr="009B5311" w:rsidRDefault="005405E3" w:rsidP="002E55B5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9B5311">
              <w:rPr>
                <w:sz w:val="28"/>
                <w:szCs w:val="28"/>
              </w:rPr>
              <w:t xml:space="preserve"> «Объемы бюджетных ассигнований муниципальной программы</w:t>
            </w:r>
          </w:p>
        </w:tc>
        <w:tc>
          <w:tcPr>
            <w:tcW w:w="6521" w:type="dxa"/>
          </w:tcPr>
          <w:p w:rsidR="005405E3" w:rsidRPr="00424885" w:rsidRDefault="005405E3" w:rsidP="002E55B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 на 2015-2021 годы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509103,9</w:t>
            </w:r>
            <w:r w:rsidRPr="00424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 руб., из них по годам:</w:t>
            </w:r>
          </w:p>
          <w:p w:rsidR="005405E3" w:rsidRPr="00424885" w:rsidRDefault="005405E3" w:rsidP="002E55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 год -  </w:t>
            </w:r>
            <w:r w:rsidRPr="004248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74429,2 </w:t>
            </w:r>
            <w:r w:rsidRPr="00424885">
              <w:rPr>
                <w:rFonts w:ascii="Times New Roman" w:hAnsi="Times New Roman"/>
                <w:color w:val="000000"/>
                <w:sz w:val="28"/>
                <w:szCs w:val="28"/>
              </w:rPr>
              <w:t>тыс. рублей;</w:t>
            </w:r>
          </w:p>
          <w:p w:rsidR="005405E3" w:rsidRPr="00424885" w:rsidRDefault="005405E3" w:rsidP="002E55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4885">
              <w:rPr>
                <w:rFonts w:ascii="Times New Roman" w:hAnsi="Times New Roman"/>
                <w:color w:val="000000"/>
                <w:sz w:val="28"/>
                <w:szCs w:val="28"/>
              </w:rPr>
              <w:t>2016 год -  71364,6 тыс. рублей;</w:t>
            </w:r>
          </w:p>
          <w:p w:rsidR="005405E3" w:rsidRPr="00424885" w:rsidRDefault="005405E3" w:rsidP="002E55B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 год -  83133,3</w:t>
            </w:r>
            <w:r w:rsidRPr="004248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70935,8 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70935,8  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69152,6 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69152,6 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дств местного бюджета – </w:t>
            </w:r>
            <w:r w:rsidRPr="00660416">
              <w:rPr>
                <w:rFonts w:ascii="Times New Roman" w:hAnsi="Times New Roman"/>
                <w:sz w:val="28"/>
                <w:szCs w:val="28"/>
              </w:rPr>
              <w:t>464</w:t>
            </w:r>
            <w:r>
              <w:rPr>
                <w:rFonts w:ascii="Times New Roman" w:hAnsi="Times New Roman"/>
                <w:sz w:val="28"/>
                <w:szCs w:val="28"/>
              </w:rPr>
              <w:t>718,8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 xml:space="preserve">  тыс.  руб., в том числе по годам: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2015 год -  59036,3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2016 год -  61335,1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73279,4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67767,0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67767,0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67767,0 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67767,0 тыс. рублей;</w:t>
            </w:r>
          </w:p>
          <w:p w:rsidR="005405E3" w:rsidRPr="00D47E05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из сре</w:t>
            </w:r>
            <w:proofErr w:type="gramStart"/>
            <w:r w:rsidRPr="00790A70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790A70">
              <w:rPr>
                <w:rFonts w:ascii="Times New Roman" w:hAnsi="Times New Roman"/>
                <w:sz w:val="28"/>
                <w:szCs w:val="28"/>
              </w:rPr>
              <w:t xml:space="preserve">аевого </w:t>
            </w:r>
            <w:r>
              <w:rPr>
                <w:rFonts w:ascii="Times New Roman" w:hAnsi="Times New Roman"/>
                <w:sz w:val="28"/>
                <w:szCs w:val="28"/>
              </w:rPr>
              <w:t>бюджета – 28582,1</w:t>
            </w:r>
            <w:r w:rsidRPr="00D47E05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5405E3" w:rsidRPr="00D47E05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E05">
              <w:rPr>
                <w:rFonts w:ascii="Times New Roman" w:hAnsi="Times New Roman"/>
                <w:sz w:val="28"/>
                <w:szCs w:val="28"/>
              </w:rPr>
              <w:t>2015 год -  8624,4 тыс. рублей;</w:t>
            </w:r>
          </w:p>
          <w:p w:rsidR="005405E3" w:rsidRPr="00D47E05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E05">
              <w:rPr>
                <w:rFonts w:ascii="Times New Roman" w:hAnsi="Times New Roman"/>
                <w:sz w:val="28"/>
                <w:szCs w:val="28"/>
              </w:rPr>
              <w:t>2016 год -  8441,0 тыс. рублей;</w:t>
            </w:r>
          </w:p>
          <w:p w:rsidR="005405E3" w:rsidRPr="00D47E05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7350,3</w:t>
            </w:r>
            <w:r w:rsidRPr="00D47E0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5405E3" w:rsidRPr="00D47E05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47E05">
              <w:rPr>
                <w:rFonts w:ascii="Times New Roman" w:hAnsi="Times New Roman"/>
                <w:sz w:val="28"/>
                <w:szCs w:val="28"/>
              </w:rPr>
              <w:t>2018 год -      1933,2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   1933,2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     150,0 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      150,0 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/>
                <w:sz w:val="28"/>
                <w:szCs w:val="28"/>
              </w:rPr>
              <w:t>средств федерального бюджета –171,8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 руб., в том числе по годам: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2015 год -      55,0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2016 год -      56,0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2017 год -        </w:t>
            </w:r>
            <w:r>
              <w:rPr>
                <w:rFonts w:ascii="Times New Roman" w:hAnsi="Times New Roman"/>
                <w:sz w:val="28"/>
                <w:szCs w:val="28"/>
              </w:rPr>
              <w:t>60,8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2018 год -        0,0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     0,0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     0,0 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2021 год -        0,0 тыс. рублей;</w:t>
            </w:r>
          </w:p>
          <w:p w:rsidR="005405E3" w:rsidRPr="004367A9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 xml:space="preserve">из внебюджетных источников  </w:t>
            </w:r>
            <w:r>
              <w:rPr>
                <w:rFonts w:ascii="Times New Roman" w:hAnsi="Times New Roman"/>
                <w:sz w:val="28"/>
                <w:szCs w:val="28"/>
              </w:rPr>
              <w:t>– 15631,2</w:t>
            </w:r>
            <w:r w:rsidRPr="004367A9">
              <w:rPr>
                <w:rFonts w:ascii="Times New Roman" w:hAnsi="Times New Roman"/>
                <w:sz w:val="28"/>
                <w:szCs w:val="28"/>
              </w:rPr>
              <w:t xml:space="preserve"> тыс. руб., в том числе по годам:</w:t>
            </w:r>
          </w:p>
          <w:p w:rsidR="005405E3" w:rsidRPr="004367A9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2015 год -   6713,5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367A9">
              <w:rPr>
                <w:rFonts w:ascii="Times New Roman" w:hAnsi="Times New Roman"/>
                <w:sz w:val="28"/>
                <w:szCs w:val="28"/>
              </w:rPr>
              <w:t>2016 год -   1532,5 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 год -   2442,8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lastRenderedPageBreak/>
              <w:t>2018 год -   1235,6 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2019 год -   1235,6 тыс. рублей;</w:t>
            </w:r>
          </w:p>
          <w:p w:rsidR="005405E3" w:rsidRPr="00790A70" w:rsidRDefault="005405E3" w:rsidP="002E55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0A70">
              <w:rPr>
                <w:rFonts w:ascii="Times New Roman" w:hAnsi="Times New Roman"/>
                <w:sz w:val="28"/>
                <w:szCs w:val="28"/>
              </w:rPr>
              <w:t>2020 год -   1235,6 тыс. рублей;</w:t>
            </w:r>
          </w:p>
          <w:p w:rsidR="005405E3" w:rsidRPr="00790A70" w:rsidRDefault="005405E3" w:rsidP="002E55B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 1235,6  тыс. рублей</w:t>
            </w:r>
            <w:r w:rsidRPr="00790A7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1ACF" w:rsidRPr="00404936" w:rsidRDefault="007B1ACF" w:rsidP="0040493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A82" w:rsidRPr="00404936" w:rsidRDefault="00227A82" w:rsidP="00227A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1. Характеристика текущего состояния и прогноз развития в сфере культуры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Прошедшие годы наступившего XXI столетия стали периодом поступательного развития культуры и искусства муниципального образования Кавказский район. Существенно укрепилась материально-техническая база муниципальных учреждений культуры и искусства, их деятельность наполнилась новым содержанием.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Продолжают развиваться и совершенствовать свою деятельность образовательные учреждения в сфере культуры. Проводимые краевые, межрегиональные и российские конкурсы исполнительского мастерства, в которых принимают участие учащиеся и выпускники образовательных учреждений муниципального образования Кавказский район, свидетельствуют о постоянном повышении их уровня и возросшем авторитете школ дополнительного образования муниципального образования Кавказский район.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Вместе с тем в отрасли "Культура" муниципального образования Кавказский район в целом за многие годы накопились трудно решаемые проблемы. Первоочередная из них - заработная плата работников культуры и искусства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Структурные изменения в отрасли, связанные с реформой местного самоуправления, требуют дополнительных усилий и финансовых вливаний для сохранения единого культурного пространства в районе в целом, налаживания на новой основе культурных связей, диалога национальных культур, поддержки традиционной народной культуры.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условиях недостаточности финансирования инновационных процессов в культуре необходимо дальнейшее совершенствование системы избирательной поддержки общественно значимых творческих инициатив.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 и искусства района внедрения информационных технологий с целью более оперативного и качественного удовлетворения запросов посетителей.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Разрабатываемую Программу предполагается ориентировать на последовательное реформирование отрасли, что позволит обеспечить: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условий для развития культуры района и всестороннее участие граждан в культурной жизни;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- активизацию деятельности учреждений отрасли по предоставлению (государственных) и муниципальных услуг в сфере культуры их конкурентоспособности;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роли культуры в укреплении институтов гражданского общества, формировании социально активной личности, защите социально уязвимых категорий населения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активное использование в воспитательных целях историко-культурного наследия;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концентрацию бюджетных средств на приоритетных направлениях развития отрасли.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Программа охватывает все основные виды деятельности в сфере культуры, искусства и кинематографии.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настоящее время инфраструктура в области культуры насчитывает 5</w:t>
      </w:r>
      <w:r w:rsidR="0012093E">
        <w:rPr>
          <w:rFonts w:ascii="Times New Roman" w:hAnsi="Times New Roman" w:cs="Times New Roman"/>
          <w:sz w:val="28"/>
          <w:szCs w:val="28"/>
        </w:rPr>
        <w:t>7</w:t>
      </w:r>
      <w:r w:rsidRPr="000101A1">
        <w:rPr>
          <w:rFonts w:ascii="Times New Roman" w:hAnsi="Times New Roman" w:cs="Times New Roman"/>
          <w:sz w:val="28"/>
          <w:szCs w:val="28"/>
        </w:rPr>
        <w:t xml:space="preserve"> учреждений: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16 - домов культуры и клубов;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5 - учреждений дополнительного образования детей;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кинотеатра;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12093E">
        <w:rPr>
          <w:rFonts w:ascii="Times New Roman" w:hAnsi="Times New Roman" w:cs="Times New Roman"/>
          <w:sz w:val="28"/>
          <w:szCs w:val="28"/>
        </w:rPr>
        <w:t>8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библиотек;</w:t>
      </w:r>
    </w:p>
    <w:p w:rsidR="00FC1769" w:rsidRPr="000101A1" w:rsidRDefault="00D42054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музей</w:t>
      </w:r>
      <w:r w:rsidR="00FC1769" w:rsidRPr="000101A1">
        <w:rPr>
          <w:rFonts w:ascii="Times New Roman" w:hAnsi="Times New Roman" w:cs="Times New Roman"/>
          <w:sz w:val="28"/>
          <w:szCs w:val="28"/>
        </w:rPr>
        <w:t>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парк культуры и отдыха;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1 - организационно-методический центр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2 - цент</w:t>
      </w:r>
      <w:r w:rsidR="00D42054">
        <w:rPr>
          <w:rFonts w:ascii="Times New Roman" w:hAnsi="Times New Roman" w:cs="Times New Roman"/>
          <w:sz w:val="28"/>
          <w:szCs w:val="28"/>
        </w:rPr>
        <w:t>рализованные</w:t>
      </w:r>
      <w:r w:rsidRPr="000101A1">
        <w:rPr>
          <w:rFonts w:ascii="Times New Roman" w:hAnsi="Times New Roman" w:cs="Times New Roman"/>
          <w:sz w:val="28"/>
          <w:szCs w:val="28"/>
        </w:rPr>
        <w:t xml:space="preserve"> бухгалтерии.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Сеть клубных учреждений в муниципальном образовании Кавказский район представлена 15 единицами: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8 социально-культурных центров;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1 дом культуры;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6 клубов.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клубных учреждениях в 2013 году осуществляли свою деятельность: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- 213 клубных формирований, на 3 единицы больше чем в 2010 и 2011 году с количеством участников 7498 человек, (6 %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и подростков до 14 лет - 114 клубных формирований с количеством участников 2633 человека (23,5 % охвата от учащихся района);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общего числа формирований - 109 коллективов художественной самодеятельности, которые посещают 2625 человек (2 % охвата населения);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из них для детей до 14 лет - 69 коллективов, которые посещают 1818 человек (16 % охвата от учащихся района).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2</w:t>
      </w:r>
      <w:r w:rsidR="00E5215F">
        <w:rPr>
          <w:rFonts w:ascii="Times New Roman" w:hAnsi="Times New Roman" w:cs="Times New Roman"/>
          <w:sz w:val="28"/>
          <w:szCs w:val="28"/>
        </w:rPr>
        <w:t>2</w:t>
      </w:r>
      <w:r w:rsidRPr="000101A1">
        <w:rPr>
          <w:rFonts w:ascii="Times New Roman" w:hAnsi="Times New Roman" w:cs="Times New Roman"/>
          <w:sz w:val="28"/>
          <w:szCs w:val="28"/>
        </w:rPr>
        <w:t xml:space="preserve"> - коллектива имеют звание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народный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, образцовый.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5-ти школах дополнительного образования детей обучаются 1347 человек (13,5 % от учащихся по району);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районе работает 2</w:t>
      </w:r>
      <w:r w:rsidR="00E5215F">
        <w:rPr>
          <w:rFonts w:ascii="Times New Roman" w:hAnsi="Times New Roman" w:cs="Times New Roman"/>
          <w:sz w:val="28"/>
          <w:szCs w:val="28"/>
        </w:rPr>
        <w:t xml:space="preserve">8 </w:t>
      </w:r>
      <w:r w:rsidRPr="000101A1">
        <w:rPr>
          <w:rFonts w:ascii="Times New Roman" w:hAnsi="Times New Roman" w:cs="Times New Roman"/>
          <w:sz w:val="28"/>
          <w:szCs w:val="28"/>
        </w:rPr>
        <w:t>библиотек. В них зарегистрировано 53,2 тыс. чел. или 42,6 % населения района (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 краю % охвата населения 31,9).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Охват детского населения - почти 100 %.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За 2013 год учреждениями культуры проведено более 11 тысяч мероприятий, на которых присутствовало более 800 тысяч человек (многократный охват населения).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позволит путем конкурсного отбора поддержать и профинансировать наиболее социально значимые творческие проекты, связанные как с внутренними процессами развития отрасли "Культура, искусство и кинематография" в целом и составляющих ее </w:t>
      </w:r>
      <w:proofErr w:type="spellStart"/>
      <w:r w:rsidRPr="000101A1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0101A1">
        <w:rPr>
          <w:rFonts w:ascii="Times New Roman" w:hAnsi="Times New Roman" w:cs="Times New Roman"/>
          <w:sz w:val="28"/>
          <w:szCs w:val="28"/>
        </w:rPr>
        <w:t>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Система планируемых к реализации мероприятий в сфере культуры включает в себя: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создание благоприятных условий для приобщения жителей Кавказского района к культурным ценностям, развитие и взаимодействие национальных культур народов и этнических групп, проживающих на территории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повышение качества, доступности и эффективности организации досуга населения Кавказского района, сохранение, популяризация и охрана объектов культурного наследия (памятников истории и культуры);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расширение доступа различных категорий населения Кавказского района к достижениям культуры, искусства и кинематографии, информационным ресурсам;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формирование у детей и молодежи ценностных ориентиров и нравственных норм, основанных на культурно-исторических и духовных традициях России, Кубани и Кавказского района;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- совершенствование форм и методов духовно-нравственного, информационного развития детей и молодежи, поддержка одаренных детей.</w:t>
      </w:r>
    </w:p>
    <w:p w:rsidR="00FC1769" w:rsidRPr="000101A1" w:rsidRDefault="00FC1769" w:rsidP="00FC17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DE74A6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показатели, сроки и этапы реализации муниципальной программы, позволяющие оценить эффективность ее реализации по годам, приведены в </w:t>
      </w:r>
      <w:hyperlink w:anchor="sub_11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1</w:t>
        </w:r>
      </w:hyperlink>
      <w:r w:rsidRPr="00DE74A6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90"/>
      <w:r w:rsidRPr="00DE74A6">
        <w:rPr>
          <w:rFonts w:ascii="Times New Roman" w:hAnsi="Times New Roman" w:cs="Times New Roman"/>
          <w:sz w:val="28"/>
          <w:szCs w:val="28"/>
        </w:rPr>
        <w:t>Срок реализации программы 2015 - 2021 год</w:t>
      </w:r>
      <w:r w:rsidRPr="000101A1">
        <w:rPr>
          <w:rFonts w:ascii="Times New Roman" w:hAnsi="Times New Roman" w:cs="Times New Roman"/>
          <w:sz w:val="28"/>
          <w:szCs w:val="28"/>
        </w:rPr>
        <w:t>ы.</w:t>
      </w:r>
    </w:p>
    <w:bookmarkEnd w:id="4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5" w:name="sub_3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5"/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56A" w:rsidRPr="000101A1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рамках муниципальной программы предусмотрены отдельные мероприятия, направленные на осуществление муниципальной политики в области культуры и искусства, осуществляемые отделом культуры.</w:t>
      </w:r>
    </w:p>
    <w:p w:rsidR="00E0656A" w:rsidRDefault="00E0656A" w:rsidP="00E06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DE74A6">
          <w:rPr>
            <w:rFonts w:ascii="Times New Roman" w:hAnsi="Times New Roman" w:cs="Times New Roman"/>
            <w:sz w:val="28"/>
            <w:szCs w:val="28"/>
          </w:rPr>
          <w:t>приложении N 2</w:t>
        </w:r>
      </w:hyperlink>
      <w:r w:rsidRPr="00DE74A6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400"/>
      <w:r w:rsidRPr="000101A1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ресурсного обеспечения муниципальной программы</w:t>
      </w:r>
    </w:p>
    <w:bookmarkEnd w:id="6"/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3C6570" w:rsidRPr="001F0DAF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3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>Предоставление субсидии муниципальным учреждениям, подведомственным отделу культуры, на выполнение муниципального задания осуществляется координатором муниципальной программы в порядке, установленном постановлением администрации муниципального образования Кавказский район от 8 ноября 2010 года N 1014 "О порядке формирования муниципального задания в отношении муниципальных казенных, бюджетных и автономных учреждений муниципального образования Кавказский район и финансового обеспечения выполнения муниципального задания".</w:t>
      </w:r>
      <w:proofErr w:type="gramEnd"/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0101A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1A1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3C6570" w:rsidRPr="000101A1" w:rsidRDefault="003C6570" w:rsidP="003C65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1A1">
        <w:rPr>
          <w:rFonts w:ascii="Times New Roman" w:hAnsi="Times New Roman" w:cs="Times New Roman"/>
          <w:sz w:val="28"/>
          <w:szCs w:val="28"/>
        </w:rPr>
        <w:t xml:space="preserve">Так, субвенции органам местного самоуправления муниципальных образований Краснодарского края на реализацию переданных государственных полномочий по предоставлению компенсации педагогическим работникам образовательных учреждений предоставляются в соответствии </w:t>
      </w:r>
      <w:r w:rsidRPr="001F0DAF">
        <w:rPr>
          <w:rFonts w:ascii="Times New Roman" w:hAnsi="Times New Roman" w:cs="Times New Roman"/>
          <w:sz w:val="28"/>
          <w:szCs w:val="28"/>
        </w:rPr>
        <w:t xml:space="preserve">с </w:t>
      </w:r>
      <w:hyperlink r:id="rId6" w:history="1">
        <w:r w:rsidRPr="001F0D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F0DAF">
        <w:rPr>
          <w:rFonts w:ascii="Times New Roman" w:hAnsi="Times New Roman" w:cs="Times New Roman"/>
          <w:sz w:val="28"/>
          <w:szCs w:val="28"/>
        </w:rPr>
        <w:t xml:space="preserve"> Краснодарского</w:t>
      </w:r>
      <w:r w:rsidRPr="000101A1">
        <w:rPr>
          <w:rFonts w:ascii="Times New Roman" w:hAnsi="Times New Roman" w:cs="Times New Roman"/>
          <w:sz w:val="28"/>
          <w:szCs w:val="28"/>
        </w:rPr>
        <w:t xml:space="preserve"> края от 15 декабря 2004 года N 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сферы".</w:t>
      </w:r>
      <w:proofErr w:type="gramEnd"/>
      <w:r w:rsidRPr="000101A1">
        <w:rPr>
          <w:rFonts w:ascii="Times New Roman" w:hAnsi="Times New Roman" w:cs="Times New Roman"/>
          <w:sz w:val="28"/>
          <w:szCs w:val="28"/>
        </w:rPr>
        <w:t xml:space="preserve"> Порядок предоставления и расходования указанных субвенций определяется нормативным правовым актом главы администрации (губернатора) Краснодарского края.</w:t>
      </w:r>
    </w:p>
    <w:p w:rsidR="00D62F34" w:rsidRPr="00D62F34" w:rsidRDefault="00D62F34" w:rsidP="00D62F3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7" w:name="sub_500"/>
      <w:r w:rsidRPr="00D62F34">
        <w:rPr>
          <w:rFonts w:ascii="Times New Roman" w:hAnsi="Times New Roman" w:cs="Times New Roman"/>
          <w:b/>
          <w:bCs/>
          <w:color w:val="26282F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bookmarkEnd w:id="7"/>
    <w:p w:rsidR="00D62F34" w:rsidRP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62F34" w:rsidRDefault="00D62F34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F34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</w:t>
      </w:r>
      <w:r w:rsidRPr="00D62F34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культуры, на очередной финансовый год и плановый период представлен в </w:t>
      </w:r>
      <w:hyperlink w:anchor="sub_1400" w:history="1">
        <w:r w:rsidRPr="001F0DAF">
          <w:rPr>
            <w:rFonts w:ascii="Times New Roman" w:hAnsi="Times New Roman" w:cs="Times New Roman"/>
            <w:sz w:val="28"/>
            <w:szCs w:val="28"/>
          </w:rPr>
          <w:t>приложении N 4</w:t>
        </w:r>
      </w:hyperlink>
      <w:r w:rsidRPr="001F0DAF">
        <w:rPr>
          <w:rFonts w:ascii="Times New Roman" w:hAnsi="Times New Roman" w:cs="Times New Roman"/>
          <w:sz w:val="28"/>
          <w:szCs w:val="28"/>
        </w:rPr>
        <w:t>.</w:t>
      </w:r>
    </w:p>
    <w:p w:rsidR="003A319E" w:rsidRPr="001F0DAF" w:rsidRDefault="003A319E" w:rsidP="00D62F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 не предусмотрены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способными существенно повлиять на сроки и результаты реализации муниципальной программы: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61"/>
      <w:r w:rsidRPr="00E5685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2"/>
      <w:bookmarkEnd w:id="8"/>
      <w:r w:rsidRPr="00E5685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3"/>
      <w:bookmarkEnd w:id="9"/>
      <w:r w:rsidRPr="00E5685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района и переориентации на ликвидацию последствий техногенных или экологических катастроф.</w:t>
      </w:r>
    </w:p>
    <w:bookmarkEnd w:id="10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обеспечение сбалансированного распределения финансовых средств по основным мероприятиям в соответствии с ожидаемыми конечными результатами, ежегодное уточнение объемов финансовых средств, предусмотренных на реализацию программных мероприятий, в зависимости от достигнутых результатов;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- проведение мониторинга выполнения государственной программы, регулярного анализа и при необходимости ежегодной корректировки целевых показателей, а так же мероприятий муниципальной программы.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1" w:name="sub_7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1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6859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12" w:name="sub_800"/>
      <w:r w:rsidRPr="00E56859">
        <w:rPr>
          <w:rFonts w:ascii="Times New Roman" w:hAnsi="Times New Roman" w:cs="Times New Roman"/>
          <w:b/>
          <w:bCs/>
          <w:color w:val="26282F"/>
          <w:sz w:val="28"/>
          <w:szCs w:val="28"/>
        </w:rPr>
        <w:t>8. Методика оценки эффективности реализации муниципальной программы</w:t>
      </w:r>
    </w:p>
    <w:bookmarkEnd w:id="12"/>
    <w:p w:rsidR="00E56859" w:rsidRPr="00E56859" w:rsidRDefault="00E56859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859" w:rsidRPr="00E56859" w:rsidRDefault="003A3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Эффективность реализации муниципальной программы </w:t>
      </w:r>
      <w:r w:rsidRPr="0020058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 xml:space="preserve"> «Развитие культуры»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lastRenderedPageBreak/>
        <w:t>рассчитывается в соответствии с приложением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8D7">
        <w:rPr>
          <w:rFonts w:ascii="Times New Roman" w:hAnsi="Times New Roman"/>
          <w:color w:val="000000"/>
          <w:sz w:val="28"/>
          <w:szCs w:val="28"/>
        </w:rPr>
        <w:t xml:space="preserve">№ 7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658D7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</w:t>
      </w:r>
      <w:r>
        <w:rPr>
          <w:rFonts w:ascii="Times New Roman" w:hAnsi="Times New Roman" w:cs="Times New Roman"/>
          <w:color w:val="000000"/>
          <w:sz w:val="28"/>
          <w:szCs w:val="28"/>
        </w:rPr>
        <w:t>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</w:t>
      </w:r>
      <w:r w:rsidR="00E56859" w:rsidRPr="00E568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019E" w:rsidRDefault="008F019E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56859" w:rsidRPr="008F019E" w:rsidRDefault="008F019E" w:rsidP="008F019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8F019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ее выполнением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«9.1. Текущее управление муниципальной программой осуществляет ее координатор, который: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</w:t>
      </w:r>
      <w:r w:rsidRPr="00DE12EB">
        <w:rPr>
          <w:rFonts w:ascii="Times New Roman" w:hAnsi="Times New Roman" w:cs="Times New Roman"/>
          <w:sz w:val="28"/>
          <w:szCs w:val="28"/>
        </w:rPr>
        <w:tab/>
        <w:t>документальное подтверждение результата.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Для основных мероприятий: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муниципальной программы ее координатор по согласованию с 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  <w:proofErr w:type="gramEnd"/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оценку эффективности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</w:t>
      </w:r>
      <w:r w:rsidRPr="00DE12EB">
        <w:rPr>
          <w:rFonts w:ascii="Times New Roman" w:hAnsi="Times New Roman" w:cs="Times New Roman"/>
          <w:sz w:val="28"/>
          <w:szCs w:val="28"/>
        </w:rPr>
        <w:lastRenderedPageBreak/>
        <w:t>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9.8. Муниципальный заказчик:</w:t>
      </w:r>
    </w:p>
    <w:p w:rsidR="002F2C55" w:rsidRPr="00DE12EB" w:rsidRDefault="002F2C55" w:rsidP="001B50D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заключает му</w:t>
      </w:r>
      <w:r w:rsidR="003A319E">
        <w:rPr>
          <w:rFonts w:ascii="Times New Roman" w:hAnsi="Times New Roman" w:cs="Times New Roman"/>
          <w:sz w:val="28"/>
          <w:szCs w:val="28"/>
        </w:rPr>
        <w:t xml:space="preserve">ниципальные контракты в </w:t>
      </w:r>
      <w:r w:rsidRPr="00DE12EB">
        <w:rPr>
          <w:rFonts w:ascii="Times New Roman" w:hAnsi="Times New Roman" w:cs="Times New Roman"/>
          <w:sz w:val="28"/>
          <w:szCs w:val="28"/>
        </w:rPr>
        <w:t>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проводит анализ выполнения мероприятия;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DE12EB">
        <w:rPr>
          <w:rFonts w:ascii="Times New Roman" w:hAnsi="Times New Roman" w:cs="Times New Roman"/>
          <w:sz w:val="28"/>
          <w:szCs w:val="28"/>
        </w:rPr>
        <w:tab/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обеспечивает результативность, </w:t>
      </w:r>
      <w:proofErr w:type="spellStart"/>
      <w:r w:rsidRPr="00DE12EB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DE12EB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E12E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E12EB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lastRenderedPageBreak/>
        <w:t xml:space="preserve"> осуществляет иные полномочия, установленные бюджетным законодательством Российской Федерации.</w:t>
      </w:r>
    </w:p>
    <w:p w:rsidR="002F2C55" w:rsidRPr="00DE12EB" w:rsidRDefault="002F2C55" w:rsidP="001B50D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9.10. Исполнитель: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2F2C55" w:rsidRPr="00DE12EB" w:rsidRDefault="002F2C55" w:rsidP="001B50D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ab/>
        <w:t>осуществляет иные полномочия, установленные муниципальной программой».</w:t>
      </w:r>
    </w:p>
    <w:p w:rsidR="003C6570" w:rsidRPr="000101A1" w:rsidRDefault="003C6570" w:rsidP="00E568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D5A33" w:rsidRDefault="00ED5A33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FEE" w:rsidRDefault="00233FE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33F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33FEE" w:rsidRP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233FEE" w:rsidRDefault="00233FEE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233FEE">
        <w:rPr>
          <w:rFonts w:ascii="Times New Roman" w:hAnsi="Times New Roman"/>
          <w:sz w:val="24"/>
          <w:szCs w:val="24"/>
        </w:rPr>
        <w:t>«Развитие культуры»</w:t>
      </w:r>
    </w:p>
    <w:p w:rsidR="000E0B28" w:rsidRDefault="000E0B28" w:rsidP="00233FEE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7B1ACF" w:rsidRPr="000E0B28" w:rsidRDefault="007B1ACF" w:rsidP="00F0082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0E0B28"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«Развитие культуры»</w:t>
      </w:r>
    </w:p>
    <w:tbl>
      <w:tblPr>
        <w:tblW w:w="15315" w:type="dxa"/>
        <w:tblInd w:w="108" w:type="dxa"/>
        <w:tblLayout w:type="fixed"/>
        <w:tblLook w:val="00A0"/>
      </w:tblPr>
      <w:tblGrid>
        <w:gridCol w:w="710"/>
        <w:gridCol w:w="6666"/>
        <w:gridCol w:w="994"/>
        <w:gridCol w:w="708"/>
        <w:gridCol w:w="993"/>
        <w:gridCol w:w="850"/>
        <w:gridCol w:w="992"/>
        <w:gridCol w:w="851"/>
        <w:gridCol w:w="850"/>
        <w:gridCol w:w="851"/>
        <w:gridCol w:w="850"/>
      </w:tblGrid>
      <w:tr w:rsidR="007B1ACF" w:rsidRPr="00790A70" w:rsidTr="007B1ACF">
        <w:trPr>
          <w:trHeight w:val="1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90A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90A70">
              <w:rPr>
                <w:rFonts w:ascii="Times New Roman" w:hAnsi="Times New Roman"/>
              </w:rPr>
              <w:t>/</w:t>
            </w:r>
            <w:proofErr w:type="spellStart"/>
            <w:r w:rsidRPr="00790A7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6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Ед. </w:t>
            </w:r>
            <w:proofErr w:type="spellStart"/>
            <w:r w:rsidRPr="00790A70">
              <w:rPr>
                <w:rFonts w:ascii="Times New Roman" w:hAnsi="Times New Roman"/>
              </w:rPr>
              <w:t>изм</w:t>
            </w:r>
            <w:proofErr w:type="spellEnd"/>
            <w:r w:rsidRPr="00790A70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0A70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  <w:r w:rsidRPr="00790A70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Значение показателей</w:t>
            </w:r>
          </w:p>
        </w:tc>
      </w:tr>
      <w:tr w:rsidR="007B1ACF" w:rsidRPr="00790A70" w:rsidTr="007B1ACF">
        <w:trPr>
          <w:trHeight w:val="38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6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2021 </w:t>
            </w:r>
          </w:p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год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Муниципальная программа «Развитие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Цель: развитие и реализация культурного и духовного потенциала каждой личности, повышение эффективности муниципального управления в сфере культуры муниципального образования Кавказский район для всех категорий потребителей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2.1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  <w:i/>
              </w:rPr>
              <w:t>Основное мероприятие № 1</w:t>
            </w:r>
            <w:r w:rsidRPr="00790A70">
              <w:rPr>
                <w:rFonts w:ascii="Times New Roman" w:hAnsi="Times New Roman"/>
              </w:rPr>
              <w:t xml:space="preserve"> «Руководство и управление в сфере культуры и искусства»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осуществление муниципальной политики в области развития культуры, искусства, дополнительного образования детей, библиотечного обслуживания населения и кино, сохранения и использования историко-культурного достояния в интересах всех категорий населения Кавказского района в пределах своей компетенции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 xml:space="preserve">2.1.1 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both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pStyle w:val="a3"/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319E" w:rsidRDefault="003A319E" w:rsidP="003A319E">
            <w:pPr>
              <w:suppressAutoHyphens/>
              <w:rPr>
                <w:rFonts w:ascii="Times New Roman" w:hAnsi="Times New Roman"/>
              </w:rPr>
            </w:pPr>
          </w:p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3A319E">
            <w:pPr>
              <w:suppressAutoHyphens/>
              <w:jc w:val="center"/>
              <w:rPr>
                <w:rFonts w:ascii="Times New Roman" w:hAnsi="Times New Roman"/>
              </w:rPr>
            </w:pPr>
            <w:r w:rsidRPr="00D42054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D42054" w:rsidRDefault="007B1ACF" w:rsidP="00D42054">
            <w:pPr>
              <w:pStyle w:val="msonormalbullet2gif"/>
              <w:widowControl w:val="0"/>
              <w:suppressAutoHyphens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42054">
              <w:rPr>
                <w:sz w:val="22"/>
                <w:szCs w:val="22"/>
              </w:rPr>
              <w:t>75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2 «Реализация дополнительных </w:t>
            </w:r>
            <w:proofErr w:type="spellStart"/>
            <w:r w:rsidRPr="00790A70">
              <w:rPr>
                <w:rFonts w:ascii="Times New Roman" w:hAnsi="Times New Roman"/>
              </w:rPr>
              <w:t>предпрофессиональных</w:t>
            </w:r>
            <w:proofErr w:type="spellEnd"/>
            <w:r w:rsidRPr="00790A70">
              <w:rPr>
                <w:rFonts w:ascii="Times New Roman" w:hAnsi="Times New Roman"/>
              </w:rPr>
              <w:t xml:space="preserve"> общеобразовательных программ в области искусств»</w:t>
            </w:r>
          </w:p>
        </w:tc>
      </w:tr>
      <w:tr w:rsidR="007B1ACF" w:rsidRPr="00790A70" w:rsidTr="007B1ACF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</w:rPr>
              <w:t xml:space="preserve">Задача: сохранение и развитие художественно-эстетического образования и кадрового потенциала культуры и искусства муниципального образования Кавказский район  </w:t>
            </w:r>
          </w:p>
        </w:tc>
      </w:tr>
      <w:tr w:rsidR="007B1ACF" w:rsidRPr="00790A70" w:rsidTr="007B1ACF">
        <w:trPr>
          <w:trHeight w:val="2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охват детей школьного возраста (5 - 18 лет) эстетическим образованием, предоставляемым детскими музыкальными, художественными школами и школами искусств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14,0</w:t>
            </w:r>
          </w:p>
        </w:tc>
      </w:tr>
      <w:tr w:rsidR="007B1ACF" w:rsidRPr="00790A70" w:rsidTr="007B1ACF">
        <w:trPr>
          <w:trHeight w:val="2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2.2.2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увеличение количества детей, обучающихся в школах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1590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87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2.2.4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присужденных учащимся детских школ иску</w:t>
            </w:r>
            <w:proofErr w:type="gramStart"/>
            <w:r w:rsidRPr="00790A70">
              <w:rPr>
                <w:rFonts w:ascii="Times New Roman" w:hAnsi="Times New Roman"/>
              </w:rPr>
              <w:t>сств  ст</w:t>
            </w:r>
            <w:proofErr w:type="gramEnd"/>
            <w:r w:rsidRPr="00790A70">
              <w:rPr>
                <w:rFonts w:ascii="Times New Roman" w:hAnsi="Times New Roman"/>
              </w:rPr>
              <w:t>ипендий, премий, грантов различного уровня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15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обеспечение прав граждан на участие в культурной жизни и пользование библиотеками, на свободный доступ к культурным ценностям, на поиск и получение информации, на доступность библиотек и библиотечных ресурсов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пользователей библиотеками в расчете на 1000 человек населения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460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обновление книжных фондов библиотек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0,2</w:t>
            </w:r>
          </w:p>
        </w:tc>
      </w:tr>
      <w:tr w:rsidR="007B1ACF" w:rsidRPr="00790A70" w:rsidTr="007B1ACF">
        <w:trPr>
          <w:trHeight w:val="3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2.3.4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53150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4 «Методическое обслуживание учреждений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организация и проведение учебно-методических, консультационных мероприятий для учреждений культуры района, организационно-методическое и информационно-аналитическое обеспечение учреждений культуры района, организация мероприятий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проведенных мероприятий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92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lastRenderedPageBreak/>
              <w:t>2.4.2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чел.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9</w:t>
            </w:r>
          </w:p>
        </w:tc>
      </w:tr>
      <w:tr w:rsidR="007B1ACF" w:rsidRPr="00790A70" w:rsidTr="007B1ACF">
        <w:trPr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2.4.3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учреждений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28</w:t>
            </w:r>
          </w:p>
        </w:tc>
      </w:tr>
      <w:tr w:rsidR="007B1ACF" w:rsidRPr="00790A70" w:rsidTr="007B1ACF">
        <w:trPr>
          <w:trHeight w:val="3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2.5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упорядочение системы сбора, регистрации и обобщение информации об имуществе, обязательствах обслуживаемых учреждений и их движении путём сплошного, непрерывного и документального оформления всех хозяйственных операций, а также ведение учёта и отчетности по поступающим средствам различных уровней бюджета и внебюджетных источников</w:t>
            </w:r>
          </w:p>
        </w:tc>
      </w:tr>
      <w:tr w:rsidR="007B1ACF" w:rsidRPr="00790A70" w:rsidTr="007B1ACF">
        <w:trPr>
          <w:trHeight w:val="8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2.5.1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1ACF" w:rsidRPr="003B6A79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 xml:space="preserve">кол-во </w:t>
            </w:r>
            <w:proofErr w:type="spellStart"/>
            <w:r w:rsidRPr="003B6A79">
              <w:rPr>
                <w:rFonts w:ascii="Times New Roman" w:hAnsi="Times New Roman"/>
              </w:rPr>
              <w:t>обслуж</w:t>
            </w:r>
            <w:proofErr w:type="spellEnd"/>
            <w:r w:rsidRPr="003B6A79">
              <w:rPr>
                <w:rFonts w:ascii="Times New Roman" w:hAnsi="Times New Roman"/>
              </w:rPr>
              <w:t xml:space="preserve">. </w:t>
            </w:r>
            <w:proofErr w:type="spellStart"/>
            <w:r w:rsidRPr="003B6A79">
              <w:rPr>
                <w:rFonts w:ascii="Times New Roman" w:hAnsi="Times New Roman"/>
              </w:rPr>
              <w:t>учр</w:t>
            </w:r>
            <w:proofErr w:type="spellEnd"/>
            <w:r w:rsidRPr="003B6A79">
              <w:rPr>
                <w:rFonts w:ascii="Times New Roman" w:hAnsi="Times New Roman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3B6A79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3B6A79">
              <w:rPr>
                <w:rFonts w:ascii="Times New Roman" w:hAnsi="Times New Roman"/>
              </w:rPr>
              <w:t>20</w:t>
            </w:r>
          </w:p>
        </w:tc>
      </w:tr>
      <w:tr w:rsidR="007B1ACF" w:rsidRPr="00790A70" w:rsidTr="007B1ACF">
        <w:trPr>
          <w:trHeight w:val="25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</w:t>
            </w: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  <w:i/>
                <w:iCs/>
              </w:rPr>
            </w:pPr>
            <w:r w:rsidRPr="00790A70">
              <w:rPr>
                <w:rFonts w:ascii="Times New Roman" w:hAnsi="Times New Roman"/>
                <w:i/>
                <w:iCs/>
              </w:rPr>
              <w:t>Основное мероприятие</w:t>
            </w:r>
            <w:r w:rsidRPr="00790A70">
              <w:rPr>
                <w:rFonts w:ascii="Times New Roman" w:hAnsi="Times New Roman"/>
              </w:rPr>
              <w:t xml:space="preserve"> № 6 «Создание условий для организации досуга и культуры»</w:t>
            </w:r>
          </w:p>
        </w:tc>
      </w:tr>
      <w:tr w:rsidR="007B1ACF" w:rsidRPr="00790A70" w:rsidTr="007B1AC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46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Задача: создание благоприятных условий для устойчивого развития сферы культуры муниципального образования Кавказский район</w:t>
            </w:r>
          </w:p>
        </w:tc>
      </w:tr>
      <w:tr w:rsidR="007B1ACF" w:rsidRPr="00790A70" w:rsidTr="007B1ACF">
        <w:trPr>
          <w:trHeight w:val="7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2.6.1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11300</w:t>
            </w:r>
          </w:p>
        </w:tc>
      </w:tr>
      <w:tr w:rsidR="007B1ACF" w:rsidRPr="00790A70" w:rsidTr="007B1ACF">
        <w:trPr>
          <w:trHeight w:val="1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2.6.2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CF" w:rsidRPr="00790A70" w:rsidRDefault="007B1ACF" w:rsidP="007B1ACF">
            <w:pPr>
              <w:suppressAutoHyphens/>
              <w:jc w:val="center"/>
              <w:rPr>
                <w:rFonts w:ascii="Times New Roman" w:hAnsi="Times New Roman"/>
              </w:rPr>
            </w:pPr>
            <w:r w:rsidRPr="00790A70">
              <w:rPr>
                <w:rFonts w:ascii="Times New Roman" w:hAnsi="Times New Roman"/>
              </w:rPr>
              <w:t>57</w:t>
            </w:r>
          </w:p>
        </w:tc>
      </w:tr>
    </w:tbl>
    <w:p w:rsidR="007B1ACF" w:rsidRPr="00790A70" w:rsidRDefault="007B1ACF" w:rsidP="007B1AC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A7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90A70">
        <w:rPr>
          <w:rFonts w:ascii="Times New Roman" w:hAnsi="Times New Roman" w:cs="Times New Roman"/>
          <w:sz w:val="24"/>
          <w:szCs w:val="24"/>
        </w:rPr>
        <w:t xml:space="preserve"> Отмечается: если целевой показатель определяется на основе данных муниципального статистического наблюдения, присваивается статус «1» с указанием в сноске срока представ</w:t>
      </w:r>
      <w:r>
        <w:rPr>
          <w:rFonts w:ascii="Times New Roman" w:hAnsi="Times New Roman" w:cs="Times New Roman"/>
          <w:sz w:val="24"/>
          <w:szCs w:val="24"/>
        </w:rPr>
        <w:t>ления статистической информации</w:t>
      </w:r>
      <w:r w:rsidRPr="00790A7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A70">
        <w:rPr>
          <w:rFonts w:ascii="Times New Roman" w:hAnsi="Times New Roman" w:cs="Times New Roman"/>
          <w:sz w:val="24"/>
          <w:szCs w:val="24"/>
        </w:rPr>
        <w:t>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 если целевой показатель  рассчитывается по методике, включенной в состав муниципальной программы, присваивается статус «3».</w:t>
      </w:r>
    </w:p>
    <w:p w:rsidR="00102862" w:rsidRPr="00790A70" w:rsidRDefault="00102862" w:rsidP="0010286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2862" w:rsidRPr="00F17DBE" w:rsidRDefault="00102862" w:rsidP="0010286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DBE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F17DB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18B" w:rsidRPr="00F17DBE" w:rsidRDefault="00102862" w:rsidP="007B1ACF">
      <w:pPr>
        <w:suppressAutoHyphens/>
        <w:rPr>
          <w:rFonts w:ascii="Times New Roman" w:hAnsi="Times New Roman"/>
          <w:sz w:val="24"/>
          <w:szCs w:val="24"/>
        </w:rPr>
      </w:pPr>
      <w:r w:rsidRPr="00F17DBE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С.В. Филатов</w:t>
      </w:r>
      <w:r w:rsidR="002E71E6" w:rsidRPr="00F17DBE">
        <w:rPr>
          <w:rFonts w:ascii="Times New Roman" w:hAnsi="Times New Roman"/>
          <w:sz w:val="24"/>
          <w:szCs w:val="24"/>
        </w:rPr>
        <w:t>а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93153A" w:rsidRPr="0093153A" w:rsidRDefault="0093153A" w:rsidP="0093153A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4"/>
          <w:szCs w:val="24"/>
        </w:rPr>
      </w:pPr>
      <w:r w:rsidRPr="0093153A">
        <w:rPr>
          <w:rFonts w:ascii="Times New Roman" w:hAnsi="Times New Roman" w:cs="Times New Roman"/>
          <w:sz w:val="24"/>
          <w:szCs w:val="24"/>
        </w:rPr>
        <w:t xml:space="preserve"> «Развитие культуры»</w:t>
      </w:r>
    </w:p>
    <w:p w:rsidR="0093153A" w:rsidRPr="00DE12EB" w:rsidRDefault="0093153A" w:rsidP="0093153A">
      <w:pPr>
        <w:tabs>
          <w:tab w:val="left" w:pos="12345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72323" w:rsidRPr="00272323" w:rsidRDefault="007B1ACF" w:rsidP="00272323">
      <w:pPr>
        <w:jc w:val="center"/>
        <w:rPr>
          <w:rFonts w:ascii="Times New Roman" w:hAnsi="Times New Roman"/>
          <w:sz w:val="24"/>
          <w:szCs w:val="24"/>
        </w:rPr>
      </w:pPr>
      <w:r w:rsidRPr="009E0E00">
        <w:rPr>
          <w:rFonts w:ascii="Times New Roman" w:hAnsi="Times New Roman"/>
          <w:sz w:val="24"/>
          <w:szCs w:val="24"/>
          <w:shd w:val="clear" w:color="auto" w:fill="FFFFFF"/>
        </w:rPr>
        <w:t xml:space="preserve">Перечень основных мероприятий муниципальной программы </w:t>
      </w:r>
      <w:r w:rsidRPr="009E0E00">
        <w:rPr>
          <w:rFonts w:ascii="Times New Roman" w:hAnsi="Times New Roman"/>
          <w:sz w:val="24"/>
          <w:szCs w:val="24"/>
        </w:rPr>
        <w:t>«Развитие культуры»</w:t>
      </w:r>
    </w:p>
    <w:tbl>
      <w:tblPr>
        <w:tblW w:w="15164" w:type="dxa"/>
        <w:tblInd w:w="-34" w:type="dxa"/>
        <w:tblLayout w:type="fixed"/>
        <w:tblLook w:val="00A0"/>
      </w:tblPr>
      <w:tblGrid>
        <w:gridCol w:w="612"/>
        <w:gridCol w:w="2507"/>
        <w:gridCol w:w="1276"/>
        <w:gridCol w:w="1131"/>
        <w:gridCol w:w="992"/>
        <w:gridCol w:w="995"/>
        <w:gridCol w:w="990"/>
        <w:gridCol w:w="992"/>
        <w:gridCol w:w="992"/>
        <w:gridCol w:w="992"/>
        <w:gridCol w:w="993"/>
        <w:gridCol w:w="1841"/>
        <w:gridCol w:w="851"/>
      </w:tblGrid>
      <w:tr w:rsidR="00272323" w:rsidRPr="009765D1" w:rsidTr="002E55B5">
        <w:trPr>
          <w:trHeight w:val="330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72323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Объем финансирования, тыс. руб.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годам: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Непосредст-венный</w:t>
            </w:r>
            <w:proofErr w:type="spellEnd"/>
            <w:proofErr w:type="gramEnd"/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Участ-ник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муни-ципа-льнойпрог-раммы</w:t>
            </w:r>
            <w:proofErr w:type="spellEnd"/>
          </w:p>
        </w:tc>
      </w:tr>
      <w:tr w:rsidR="00272323" w:rsidRPr="009765D1" w:rsidTr="002E55B5">
        <w:trPr>
          <w:trHeight w:val="705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2017 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</w:p>
        </w:tc>
      </w:tr>
      <w:tr w:rsidR="00272323" w:rsidRPr="009765D1" w:rsidTr="002E55B5">
        <w:trPr>
          <w:trHeight w:val="11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уровня и качества жизни населения Кавказского района за счет увеличения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дос-тупности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продукта, предоставляемого муниципальными учреждениями сферы культуры и искусства;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соци-альной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активности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жителей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района, вовлечение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ления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процесс создания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культур-ного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продукта и формирование комфортной среды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жизнедеятель-ности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</w:t>
            </w:r>
            <w:r w:rsidRPr="009765D1">
              <w:rPr>
                <w:rFonts w:ascii="Calibri" w:hAnsi="Calibri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Отдел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куль-туры</w:t>
            </w:r>
            <w:proofErr w:type="spellEnd"/>
            <w:proofErr w:type="gramEnd"/>
          </w:p>
        </w:tc>
      </w:tr>
      <w:tr w:rsidR="00272323" w:rsidRPr="009765D1" w:rsidTr="002E55B5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7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№1.1 «Расходы на обеспечение функций органов местного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самоуправления в сфере культуры и искусства»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2400,0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996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12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Основное мероприятие № 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378</w:t>
            </w:r>
            <w:r>
              <w:rPr>
                <w:rFonts w:ascii="Times New Roman" w:hAnsi="Times New Roman"/>
                <w:bCs/>
                <w:color w:val="000000" w:themeColor="text1"/>
              </w:rPr>
              <w:t>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2436,1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не менее 14 % детей в возрасте от 5 до 18 лет будут получать услуги в детских школах искусств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пре-стижности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привлекатель-ности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профессий в сфере культуры и искусства;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-сохранение и пополнение кадрового потенциала в сфере культуры и искусства.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</w:tc>
      </w:tr>
      <w:tr w:rsidR="00272323" w:rsidRPr="009765D1" w:rsidTr="002E55B5">
        <w:trPr>
          <w:trHeight w:val="3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343</w:t>
            </w:r>
            <w:r>
              <w:rPr>
                <w:rFonts w:ascii="Times New Roman" w:hAnsi="Times New Roman"/>
                <w:color w:val="000000" w:themeColor="text1"/>
              </w:rPr>
              <w:t>576,7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54</w:t>
            </w:r>
            <w:r>
              <w:rPr>
                <w:rFonts w:ascii="Times New Roman" w:hAnsi="Times New Roman"/>
                <w:color w:val="000000" w:themeColor="text1"/>
              </w:rPr>
              <w:t>843,3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4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0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859,8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323" w:rsidRPr="00512B8D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  <w:highlight w:val="green"/>
              </w:rPr>
            </w:pPr>
            <w:r w:rsidRPr="00663A25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60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2.1 «Расходы на обеспечение деятельности (оказание услуг) муниципальных учреждений дополнительного образования сферы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культуры», в том числе: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</w:t>
            </w:r>
            <w:r>
              <w:rPr>
                <w:rFonts w:ascii="Times New Roman" w:hAnsi="Times New Roman"/>
                <w:bCs/>
                <w:color w:val="000000" w:themeColor="text1"/>
              </w:rPr>
              <w:t>1518,4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54512,3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51835,9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</w:t>
            </w:r>
            <w:r>
              <w:rPr>
                <w:rFonts w:ascii="Times New Roman" w:hAnsi="Times New Roman"/>
                <w:bCs/>
                <w:color w:val="000000" w:themeColor="text1"/>
              </w:rPr>
              <w:t>6227,8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342</w:t>
            </w:r>
            <w:r>
              <w:rPr>
                <w:rFonts w:ascii="Times New Roman" w:hAnsi="Times New Roman"/>
                <w:color w:val="000000" w:themeColor="text1"/>
              </w:rPr>
              <w:t>435,4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41077,9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43572,5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53785,0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14</w:t>
            </w:r>
            <w:r>
              <w:rPr>
                <w:rFonts w:ascii="Times New Roman" w:hAnsi="Times New Roman"/>
                <w:color w:val="000000" w:themeColor="text1"/>
              </w:rPr>
              <w:t>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2.1.1«Обеспечение поэтапного повышения уровня средней заработной платы педагогическим работникам муниципальных учреждений дополнительного образования в сфере культуры и искусства»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18907,3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7485,9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11421,4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374,3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4309,8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14223,2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7111,6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2.1.2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</w:t>
            </w:r>
            <w:r w:rsidRPr="00287BD9">
              <w:rPr>
                <w:rFonts w:ascii="Times New Roman" w:hAnsi="Times New Roman"/>
                <w:color w:val="000000" w:themeColor="text1"/>
              </w:rPr>
              <w:t>2.1.2«Расходы на содержание муниципальных учреждений: МБУ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Казанской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, МБУ ДО ДШИ ст. Кавказской, МБУ ДО ДМШ 1 имени Г.В. Свиридова, МБУ ДО ДХШ, МБУ ДО ДМШ №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35</w:t>
            </w:r>
            <w:r>
              <w:rPr>
                <w:rFonts w:ascii="Times New Roman" w:hAnsi="Times New Roman"/>
                <w:color w:val="000000" w:themeColor="text1"/>
              </w:rPr>
              <w:t>2611,1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47026,4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40414,5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>6227,8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F55BF7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55BF7">
              <w:rPr>
                <w:rFonts w:ascii="Times New Roman" w:hAnsi="Times New Roman"/>
                <w:color w:val="000000" w:themeColor="text1"/>
              </w:rPr>
              <w:t>337</w:t>
            </w:r>
            <w:r>
              <w:rPr>
                <w:rFonts w:ascii="Times New Roman" w:hAnsi="Times New Roman"/>
                <w:color w:val="000000" w:themeColor="text1"/>
              </w:rPr>
              <w:t>751,3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40703,6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39262,7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53785,0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51000,0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40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     14</w:t>
            </w:r>
            <w:r>
              <w:rPr>
                <w:rFonts w:ascii="Times New Roman" w:hAnsi="Times New Roman"/>
                <w:color w:val="000000" w:themeColor="text1"/>
              </w:rPr>
              <w:t>859,8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2.2 «Осуществление отдельных полномочий Краснодарского края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компенсацию расходов на оплату жилых помещений, отопления и освещения 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педагогическим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работ-никам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муниципальных учреждений,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прожива-ющим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215,9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5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8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2.3 «Компенсация расходов на оплату жилых помещений, отопления и освещения педагогическим работникам государственных и муниципальных учреждений, проживающим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72323" w:rsidRPr="009765D1" w:rsidTr="002E55B5">
        <w:trPr>
          <w:trHeight w:val="623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2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689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2.4 «Премия главы муниципального образования Кавказский район для  учащихся муниципальных бюджетных учреждений дополнительного образования за достижение выдающихся результатов в учебе и исполнительском мастерстве»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1069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893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99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87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87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2.5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2.5 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Укрепление материально-технической базы, техническое оснащения муниципальных учреждений культуры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(капитальный ремонт здания МБУ ДО ДШИ ст.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Кавказская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20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26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20280,2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621,6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</w:t>
            </w:r>
            <w:r>
              <w:rPr>
                <w:rFonts w:ascii="Times New Roman" w:hAnsi="Times New Roman"/>
                <w:bCs/>
                <w:color w:val="000000" w:themeColor="text1"/>
              </w:rPr>
              <w:t>0</w:t>
            </w:r>
          </w:p>
        </w:tc>
        <w:tc>
          <w:tcPr>
            <w:tcW w:w="18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272323" w:rsidRPr="009765D1" w:rsidTr="002E55B5">
        <w:trPr>
          <w:trHeight w:val="417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качества и расширение спектра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муници-пальных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услуг в сфере культуры и искусства Кавказского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повышение эффективности и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результативности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Кавказского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36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6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90"/>
        </w:trPr>
        <w:tc>
          <w:tcPr>
            <w:tcW w:w="612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3.1 «Расходы на обеспечение деятельности (оказание услуг) муниципальных учреждений сферы культуры»,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157</w:t>
            </w:r>
            <w:r>
              <w:rPr>
                <w:rFonts w:ascii="Times New Roman" w:hAnsi="Times New Roman"/>
                <w:bCs/>
                <w:color w:val="000000" w:themeColor="text1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2859,0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2824,1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Учреждения, подведомственные отделу культуры</w:t>
            </w: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1457</w:t>
            </w:r>
            <w:r>
              <w:rPr>
                <w:rFonts w:ascii="Times New Roman" w:hAnsi="Times New Roman"/>
                <w:color w:val="000000" w:themeColor="text1"/>
              </w:rPr>
              <w:t>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2218,1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2271,0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31"/>
        </w:trPr>
        <w:tc>
          <w:tcPr>
            <w:tcW w:w="61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630"/>
        </w:trPr>
        <w:tc>
          <w:tcPr>
            <w:tcW w:w="6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676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3.1.1 «Обеспечение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поэтапного повышения уровня средней заработной платы работникам муниципальных учреждений культуры»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5D1">
              <w:rPr>
                <w:rFonts w:ascii="Times New Roman" w:hAnsi="Times New Roman"/>
                <w:color w:val="000000" w:themeColor="text1"/>
              </w:rPr>
              <w:t>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673,4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1127,4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7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574,3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заработ-ной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платы работников сферы культуры и искусства Кавказского района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ка-чества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расши-рение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спектра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-повышение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эф-фективности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результативности бюджетных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расхо-дов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оказание муниципальных услуг в сфере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-увеличение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сред-ней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заработной платы работников сферы культуры и искусства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Кавказ-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ского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района.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6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734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3.1.2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3.1.2 </w:t>
            </w:r>
            <w:r w:rsidRPr="00287BD9">
              <w:rPr>
                <w:rFonts w:ascii="Times New Roman" w:hAnsi="Times New Roman"/>
                <w:color w:val="000000" w:themeColor="text1"/>
              </w:rPr>
              <w:t>«Расходы на содержание муниципальных учреждений: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МКУК «ЦМБ»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139</w:t>
            </w:r>
            <w:r>
              <w:rPr>
                <w:rFonts w:ascii="Times New Roman" w:hAnsi="Times New Roman"/>
                <w:bCs/>
                <w:color w:val="000000" w:themeColor="text1"/>
              </w:rPr>
              <w:t>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1007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139</w:t>
            </w:r>
            <w:r>
              <w:rPr>
                <w:rFonts w:ascii="Times New Roman" w:hAnsi="Times New Roman"/>
                <w:bCs/>
                <w:color w:val="000000" w:themeColor="text1"/>
              </w:rPr>
              <w:t>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2184,4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1696,7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</w:t>
            </w:r>
            <w:r>
              <w:rPr>
                <w:rFonts w:ascii="Times New Roman" w:hAnsi="Times New Roman"/>
                <w:bCs/>
                <w:color w:val="000000" w:themeColor="text1"/>
              </w:rPr>
              <w:t>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2150,0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103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1652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1861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 xml:space="preserve">       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6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3.2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Мероприятие № 3.2 «Компенсация расходов на оплату жилых помещений, отопления и освещения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работни-кам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государственных и муниципальных 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учреж-дений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проживающим</w:t>
            </w:r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и работающим в сельской местности»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6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3.3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3.3 «Комплектование книжных фондов библиотек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146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41,0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 культуры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3.4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3.4. «Осуществление полномочий по комплектованию книжных фондов библиотек поселений, переданных из поселений муниципального образования Кавказский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3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6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251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3.5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3.5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709,1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272323" w:rsidRPr="009765D1" w:rsidTr="002E55B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272323" w:rsidRPr="009765D1" w:rsidTr="002E55B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272323" w:rsidRPr="009765D1" w:rsidTr="002E55B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highlight w:val="red"/>
              </w:rPr>
            </w:pPr>
          </w:p>
        </w:tc>
      </w:tr>
      <w:tr w:rsidR="00272323" w:rsidRPr="009765D1" w:rsidTr="002E55B5">
        <w:trPr>
          <w:trHeight w:val="394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2106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18</w:t>
            </w:r>
            <w:r>
              <w:rPr>
                <w:rFonts w:ascii="Times New Roman" w:hAnsi="Times New Roman"/>
                <w:bCs/>
                <w:color w:val="000000" w:themeColor="text1"/>
              </w:rPr>
              <w:t>877,9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296,6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повышение эффективности и результативности бюджетных расходов на оказание муниципальных услуг в сфере культуры и искусства Кавказского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- увеличение средней заработной платы работников сферы </w:t>
            </w: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культуры и искусства Кавказского района;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765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сохранение и пополнение кадрового потенциала в сфере культуры и искусства;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48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146</w:t>
            </w:r>
            <w:r>
              <w:rPr>
                <w:rFonts w:ascii="Times New Roman" w:hAnsi="Times New Roman"/>
                <w:color w:val="000000" w:themeColor="text1"/>
              </w:rPr>
              <w:t>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02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189,8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153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 «Расходы на обеспечение деятельности (оказание услуг) муниципальных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 xml:space="preserve">учреждений сферы культуры», в том числе: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152</w:t>
            </w:r>
            <w:r>
              <w:rPr>
                <w:rFonts w:ascii="Times New Roman" w:hAnsi="Times New Roman"/>
                <w:bCs/>
                <w:color w:val="000000" w:themeColor="text1"/>
              </w:rPr>
              <w:t>97,4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2841,3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2556,8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0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1391</w:t>
            </w:r>
            <w:r w:rsidRPr="009765D1">
              <w:rPr>
                <w:rFonts w:ascii="Times New Roman" w:hAnsi="Times New Roman"/>
                <w:color w:val="000000" w:themeColor="text1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1114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7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4.1.1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4.1.1 «Обеспечение поэтапного повышения уровня средней заработной платы работникам муниципальных учреждений культуры» (в рамках муниципального задания)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1963,1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841,7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1121,4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42,1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4.1.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Мероприятие № 4.1.2 </w:t>
            </w:r>
            <w:r w:rsidRPr="00287BD9">
              <w:rPr>
                <w:rFonts w:ascii="Times New Roman" w:hAnsi="Times New Roman"/>
                <w:color w:val="000000" w:themeColor="text1"/>
              </w:rPr>
              <w:t xml:space="preserve">«Расходы на </w:t>
            </w:r>
            <w:r w:rsidRPr="00287BD9">
              <w:rPr>
                <w:rFonts w:ascii="Times New Roman" w:hAnsi="Times New Roman"/>
                <w:color w:val="000000" w:themeColor="text1"/>
              </w:rPr>
              <w:lastRenderedPageBreak/>
              <w:t>содержание муниципальных учреждений</w:t>
            </w:r>
            <w:proofErr w:type="gramStart"/>
            <w:r w:rsidRPr="00287BD9">
              <w:rPr>
                <w:rFonts w:ascii="Times New Roman" w:hAnsi="Times New Roman"/>
                <w:color w:val="000000" w:themeColor="text1"/>
              </w:rPr>
              <w:t xml:space="preserve">:: </w:t>
            </w:r>
            <w:proofErr w:type="gramEnd"/>
            <w:r w:rsidRPr="00287BD9">
              <w:rPr>
                <w:rFonts w:ascii="Times New Roman" w:hAnsi="Times New Roman"/>
                <w:color w:val="000000" w:themeColor="text1"/>
              </w:rPr>
              <w:t>МКУК</w:t>
            </w:r>
            <w:r w:rsidRPr="009765D1">
              <w:rPr>
                <w:rFonts w:ascii="Times New Roman" w:hAnsi="Times New Roman"/>
                <w:color w:val="000000" w:themeColor="text1"/>
              </w:rPr>
              <w:t xml:space="preserve"> «ОМЦ»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13</w:t>
            </w:r>
            <w:r>
              <w:rPr>
                <w:rFonts w:ascii="Times New Roman" w:hAnsi="Times New Roman"/>
                <w:color w:val="000000" w:themeColor="text1"/>
              </w:rPr>
              <w:t>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1999,6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1331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1979,0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1435,0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159</w:t>
            </w:r>
            <w:r w:rsidRPr="009765D1">
              <w:rPr>
                <w:rFonts w:ascii="Times New Roman" w:hAnsi="Times New Roman"/>
                <w:color w:val="000000" w:themeColor="text1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4.2</w:t>
            </w:r>
          </w:p>
        </w:tc>
        <w:tc>
          <w:tcPr>
            <w:tcW w:w="250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4.2 «Обеспечение поэтапного повышения уровня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3580</w:t>
            </w:r>
            <w:r w:rsidRPr="009765D1">
              <w:rPr>
                <w:rFonts w:ascii="Times New Roman" w:hAnsi="Times New Roman"/>
                <w:color w:val="000000" w:themeColor="text1"/>
              </w:rPr>
              <w:t>,</w:t>
            </w: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703,3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829,8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85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1470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6978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качества и расширение спектра муниципальных услуг в сфере культуры и искусства Кавказского района;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- повышение эффективности и результативности бюджетных расходов на 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оказание муниципальных услуг в сфере культуры и искусства Кавказского района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Учреждения, подведомственные отделу культуры</w:t>
            </w:r>
          </w:p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69040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5.1 «Расходы на обеспечение деятельности (оказание услуг) муниципальных учреждений сферы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6978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10405,9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10353,3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69040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9700,0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510"/>
        </w:trPr>
        <w:tc>
          <w:tcPr>
            <w:tcW w:w="61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098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6.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Основное мероприятие № 6 «Создание условий для организации досуга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- повышение уровня и качества жизни населения Кавказского района за счет увеличения доступности культурного продукта, предоставляемого муниципальными учреждениями сферы культуры и искусства;</w:t>
            </w:r>
          </w:p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- повышение социальной активности жителей Кавказского района, вовлечение населения в процесс создания культурного продукта и формировании комфортной среды жизнедеятельности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Отдел культуры</w:t>
            </w:r>
          </w:p>
        </w:tc>
      </w:tr>
      <w:tr w:rsidR="00272323" w:rsidRPr="009765D1" w:rsidTr="002E55B5">
        <w:trPr>
          <w:trHeight w:val="480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6.1</w:t>
            </w: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Мероприятие № 6.1 «Расходы на организацию и проведение мероприятий в области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4337</w:t>
            </w:r>
            <w:r w:rsidRPr="009765D1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внебюджетисточники</w:t>
            </w:r>
            <w:proofErr w:type="spellEnd"/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509103,9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3133,3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</w:t>
            </w:r>
            <w:r>
              <w:rPr>
                <w:rFonts w:ascii="Times New Roman" w:hAnsi="Times New Roman"/>
                <w:color w:val="000000" w:themeColor="text1"/>
              </w:rPr>
              <w:t>4718,8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4243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3279,4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краевой бюджет 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</w:t>
            </w:r>
            <w:r>
              <w:rPr>
                <w:rFonts w:ascii="Times New Roman" w:hAnsi="Times New Roman"/>
                <w:color w:val="000000" w:themeColor="text1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федераль-</w:t>
            </w: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ный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  бюджет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72323" w:rsidRPr="009765D1" w:rsidTr="002E55B5">
        <w:trPr>
          <w:trHeight w:val="315"/>
        </w:trPr>
        <w:tc>
          <w:tcPr>
            <w:tcW w:w="6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442,8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72323" w:rsidRPr="009765D1" w:rsidRDefault="00272323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272323" w:rsidRDefault="00272323" w:rsidP="00272323">
      <w:pPr>
        <w:rPr>
          <w:rFonts w:ascii="Times New Roman" w:hAnsi="Times New Roman"/>
          <w:sz w:val="24"/>
          <w:szCs w:val="24"/>
        </w:rPr>
      </w:pPr>
    </w:p>
    <w:p w:rsidR="0054100F" w:rsidRPr="009765D1" w:rsidRDefault="0054100F" w:rsidP="00272323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Заместитель главы </w:t>
      </w:r>
      <w:proofErr w:type="gramStart"/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</w:p>
    <w:p w:rsidR="0054100F" w:rsidRPr="009765D1" w:rsidRDefault="0054100F" w:rsidP="0054100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С.В. Филатова</w:t>
      </w:r>
    </w:p>
    <w:p w:rsidR="0054100F" w:rsidRPr="009765D1" w:rsidRDefault="0054100F" w:rsidP="0054100F">
      <w:pPr>
        <w:ind w:left="8496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54100F" w:rsidRPr="009765D1" w:rsidRDefault="0054100F" w:rsidP="0054100F">
      <w:pPr>
        <w:ind w:left="8496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</w:p>
    <w:p w:rsidR="0054100F" w:rsidRPr="009765D1" w:rsidRDefault="0054100F" w:rsidP="0054100F">
      <w:pPr>
        <w:rPr>
          <w:rFonts w:ascii="Times New Roman" w:hAnsi="Times New Roman"/>
          <w:color w:val="000000" w:themeColor="text1"/>
          <w:shd w:val="clear" w:color="auto" w:fill="FFFFFF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C00" w:rsidRDefault="00204C00" w:rsidP="00541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100F" w:rsidRDefault="0054100F" w:rsidP="005410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2054" w:rsidRPr="00BB12E0" w:rsidRDefault="00D42054" w:rsidP="00BB12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DAF" w:rsidRDefault="001F0DAF" w:rsidP="009E0E00">
      <w:pPr>
        <w:spacing w:after="0" w:line="240" w:lineRule="auto"/>
        <w:rPr>
          <w:rFonts w:ascii="Times New Roman" w:hAnsi="Times New Roman" w:cs="Times New Roman"/>
        </w:rPr>
      </w:pP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lastRenderedPageBreak/>
        <w:t>ПРИЛОЖЕНИЕ № 3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044896" w:rsidRPr="00DE12EB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044896" w:rsidRDefault="00044896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D42054" w:rsidRPr="00DE12EB" w:rsidRDefault="00D42054" w:rsidP="00044896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044896" w:rsidRPr="00DE12EB" w:rsidRDefault="00044896" w:rsidP="00D4205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 w:rsidRPr="003E7C93">
        <w:rPr>
          <w:rFonts w:ascii="Times New Roman" w:hAnsi="Times New Roman"/>
          <w:szCs w:val="28"/>
        </w:rPr>
        <w:t>Объем финансовых ресурсов, предусмотренных</w:t>
      </w:r>
      <w:r>
        <w:rPr>
          <w:rFonts w:ascii="Times New Roman" w:hAnsi="Times New Roman"/>
          <w:szCs w:val="28"/>
        </w:rPr>
        <w:t xml:space="preserve"> </w:t>
      </w:r>
    </w:p>
    <w:p w:rsidR="00BB12E0" w:rsidRDefault="00BB12E0" w:rsidP="00D42054">
      <w:pPr>
        <w:suppressAutoHyphens/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на реализацию муниципальной программы  «Развитие культуры» </w:t>
      </w:r>
    </w:p>
    <w:p w:rsidR="00BB12E0" w:rsidRDefault="00BB12E0" w:rsidP="00BB12E0">
      <w:pPr>
        <w:suppressAutoHyphens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W w:w="15165" w:type="dxa"/>
        <w:tblInd w:w="-34" w:type="dxa"/>
        <w:tblLayout w:type="fixed"/>
        <w:tblLook w:val="00A0"/>
      </w:tblPr>
      <w:tblGrid>
        <w:gridCol w:w="593"/>
        <w:gridCol w:w="2808"/>
        <w:gridCol w:w="2550"/>
        <w:gridCol w:w="1276"/>
        <w:gridCol w:w="1134"/>
        <w:gridCol w:w="1134"/>
        <w:gridCol w:w="1134"/>
        <w:gridCol w:w="1134"/>
        <w:gridCol w:w="1134"/>
        <w:gridCol w:w="1134"/>
        <w:gridCol w:w="1134"/>
      </w:tblGrid>
      <w:tr w:rsidR="008E0DCE" w:rsidRPr="009765D1" w:rsidTr="002E55B5">
        <w:trPr>
          <w:trHeight w:val="315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№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 xml:space="preserve">Объем </w:t>
            </w:r>
            <w:proofErr w:type="spellStart"/>
            <w:proofErr w:type="gramStart"/>
            <w:r w:rsidRPr="009765D1">
              <w:rPr>
                <w:rFonts w:ascii="Times New Roman" w:hAnsi="Times New Roman"/>
                <w:color w:val="000000" w:themeColor="text1"/>
              </w:rPr>
              <w:t>финанси-рования</w:t>
            </w:r>
            <w:proofErr w:type="spellEnd"/>
            <w:proofErr w:type="gramEnd"/>
            <w:r w:rsidRPr="009765D1">
              <w:rPr>
                <w:rFonts w:ascii="Times New Roman" w:hAnsi="Times New Roman"/>
                <w:color w:val="000000" w:themeColor="text1"/>
              </w:rPr>
              <w:t xml:space="preserve">, всего 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 том числе по годам</w:t>
            </w:r>
          </w:p>
        </w:tc>
      </w:tr>
      <w:tr w:rsidR="008E0DCE" w:rsidRPr="009765D1" w:rsidTr="002E55B5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 год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№1 «Руководство и управление в сфере культуры и искусства»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17120,0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33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136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Основное мероприятие №2 «Реализация дополнительных </w:t>
            </w:r>
            <w:proofErr w:type="spellStart"/>
            <w:r w:rsidRPr="009765D1">
              <w:rPr>
                <w:rFonts w:ascii="Times New Roman" w:hAnsi="Times New Roman"/>
                <w:iCs/>
                <w:color w:val="000000" w:themeColor="text1"/>
              </w:rPr>
              <w:t>предпрофессиональных</w:t>
            </w:r>
            <w:proofErr w:type="spellEnd"/>
            <w:r w:rsidRPr="009765D1">
              <w:rPr>
                <w:rFonts w:ascii="Times New Roman" w:hAnsi="Times New Roman"/>
                <w:iCs/>
                <w:color w:val="000000" w:themeColor="text1"/>
              </w:rPr>
              <w:t xml:space="preserve"> общеобразовательных программ в области искусств»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378</w:t>
            </w:r>
            <w:r>
              <w:rPr>
                <w:rFonts w:ascii="Times New Roman" w:hAnsi="Times New Roman"/>
                <w:bCs/>
                <w:color w:val="000000" w:themeColor="text1"/>
              </w:rPr>
              <w:t>699,1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54595,8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52064,8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</w:t>
            </w:r>
            <w:r>
              <w:rPr>
                <w:rFonts w:ascii="Times New Roman" w:hAnsi="Times New Roman"/>
                <w:bCs/>
                <w:color w:val="000000" w:themeColor="text1"/>
              </w:rPr>
              <w:t>2436,1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52400,6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343576,7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41087,9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43585,5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54843,3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51015,0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7185,1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7327,5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</w:tr>
      <w:tr w:rsidR="008E0DCE" w:rsidRPr="009765D1" w:rsidTr="002E55B5">
        <w:trPr>
          <w:trHeight w:val="29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859,8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1151,8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</w:tr>
      <w:tr w:rsidR="008E0DCE" w:rsidRPr="00FB3C7C" w:rsidTr="002E55B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№3 «Организация библиотечного обслуживания населения муниципального образования Кавказский район»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20280,2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2987,2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/>
                <w:bCs/>
                <w:color w:val="000000" w:themeColor="text1"/>
              </w:rPr>
              <w:t>621,6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3108,6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FB3C7C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 w:rsidRPr="00FB3C7C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2378,1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2407,1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2217,0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27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D9114E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  <w:highlight w:val="red"/>
              </w:rPr>
            </w:pPr>
            <w:r w:rsidRPr="00A24A0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№4 «Методическое обслуживание учреждений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18877,9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2556,8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296,6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2991,6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14</w:t>
            </w:r>
            <w:r>
              <w:rPr>
                <w:rFonts w:ascii="Times New Roman" w:hAnsi="Times New Roman"/>
                <w:color w:val="000000" w:themeColor="text1"/>
              </w:rPr>
              <w:t>667</w:t>
            </w:r>
            <w:r w:rsidRPr="009765D1">
              <w:rPr>
                <w:rFonts w:ascii="Times New Roman" w:hAnsi="Times New Roman"/>
                <w:color w:val="000000" w:themeColor="text1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225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2100,0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>189,8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32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4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№5 «Обеспечение организации и осуществления бухгалтерского учета»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6978</w:t>
            </w:r>
            <w:r w:rsidRPr="009765D1">
              <w:rPr>
                <w:rFonts w:ascii="Times New Roman" w:hAnsi="Times New Roman"/>
                <w:color w:val="000000" w:themeColor="text1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10353,3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69040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10037,0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1023</w:t>
            </w: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9700,0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44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44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iCs/>
                <w:color w:val="000000" w:themeColor="text1"/>
              </w:rPr>
              <w:t>Основное мероприятие №6 «Создание условий для организации досуга и культуры»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660416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4337</w:t>
            </w:r>
            <w:r w:rsidRPr="00660416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660416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4337</w:t>
            </w:r>
            <w:r w:rsidRPr="00660416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1113</w:t>
            </w:r>
            <w:r w:rsidRPr="009765D1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335,0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411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330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2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suppressAutoHyphens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Итого: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509103,9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74429,2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71364,6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8</w:t>
            </w:r>
            <w:r>
              <w:rPr>
                <w:rFonts w:ascii="Times New Roman" w:hAnsi="Times New Roman"/>
                <w:bCs/>
                <w:color w:val="000000" w:themeColor="text1"/>
              </w:rPr>
              <w:t>3133,3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70935,8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9765D1">
              <w:rPr>
                <w:rFonts w:ascii="Times New Roman" w:hAnsi="Times New Roman"/>
                <w:bCs/>
                <w:color w:val="000000" w:themeColor="text1"/>
              </w:rPr>
              <w:t>69152,6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местный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46</w:t>
            </w:r>
            <w:r>
              <w:rPr>
                <w:rFonts w:ascii="Times New Roman" w:hAnsi="Times New Roman"/>
                <w:color w:val="000000" w:themeColor="text1"/>
              </w:rPr>
              <w:t>4718,8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59036,3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61335,1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7</w:t>
            </w:r>
            <w:r>
              <w:rPr>
                <w:rFonts w:ascii="Times New Roman" w:hAnsi="Times New Roman"/>
                <w:color w:val="000000" w:themeColor="text1"/>
              </w:rPr>
              <w:t>3279,4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67767,0</w:t>
            </w:r>
          </w:p>
        </w:tc>
      </w:tr>
      <w:tr w:rsidR="008E0DCE" w:rsidRPr="009765D1" w:rsidTr="002E55B5">
        <w:trPr>
          <w:trHeight w:val="315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28</w:t>
            </w:r>
            <w:r>
              <w:rPr>
                <w:rFonts w:ascii="Times New Roman" w:hAnsi="Times New Roman"/>
                <w:color w:val="000000" w:themeColor="text1"/>
              </w:rPr>
              <w:t>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8441,0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1933,2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150,0</w:t>
            </w:r>
          </w:p>
        </w:tc>
      </w:tr>
      <w:tr w:rsidR="008E0DCE" w:rsidRPr="009765D1" w:rsidTr="002E55B5">
        <w:trPr>
          <w:trHeight w:val="397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федеральный 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</w:t>
            </w:r>
            <w:r w:rsidRPr="009765D1">
              <w:rPr>
                <w:rFonts w:ascii="Times New Roman" w:hAnsi="Times New Roman"/>
                <w:color w:val="000000" w:themeColor="text1"/>
              </w:rPr>
              <w:t>1,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9765D1">
              <w:rPr>
                <w:rFonts w:ascii="Times New Roman" w:hAnsi="Times New Roman"/>
                <w:color w:val="000000" w:themeColor="text1"/>
              </w:rPr>
              <w:t>0,</w:t>
            </w: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0,0</w:t>
            </w:r>
          </w:p>
        </w:tc>
      </w:tr>
      <w:tr w:rsidR="008E0DCE" w:rsidRPr="009765D1" w:rsidTr="002E55B5">
        <w:trPr>
          <w:trHeight w:val="419"/>
        </w:trPr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9765D1">
              <w:rPr>
                <w:rFonts w:ascii="Times New Roman" w:hAnsi="Times New Roman"/>
                <w:color w:val="000000" w:themeColor="text1"/>
              </w:rPr>
              <w:t>внебюджет</w:t>
            </w:r>
            <w:proofErr w:type="spellEnd"/>
            <w:r w:rsidRPr="009765D1">
              <w:rPr>
                <w:rFonts w:ascii="Times New Roman" w:hAnsi="Times New Roman"/>
                <w:color w:val="000000" w:themeColor="text1"/>
              </w:rPr>
              <w:t xml:space="preserve">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</w:t>
            </w:r>
            <w:r>
              <w:rPr>
                <w:rFonts w:ascii="Times New Roman" w:hAnsi="Times New Roman"/>
                <w:color w:val="000000" w:themeColor="text1"/>
              </w:rPr>
              <w:t>631,2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6713,5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1532,5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>442,8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DCE" w:rsidRPr="009765D1" w:rsidRDefault="008E0DCE" w:rsidP="002E55B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5D1">
              <w:rPr>
                <w:rFonts w:ascii="Times New Roman" w:hAnsi="Times New Roman"/>
                <w:color w:val="000000" w:themeColor="text1"/>
              </w:rPr>
              <w:t>1235,6</w:t>
            </w:r>
          </w:p>
        </w:tc>
      </w:tr>
    </w:tbl>
    <w:p w:rsidR="009C4A62" w:rsidRDefault="009C4A62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E0DCE" w:rsidRDefault="008E0DCE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87658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76588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                                                 </w:t>
      </w:r>
      <w:r w:rsidR="00876588">
        <w:rPr>
          <w:rFonts w:ascii="Times New Roman" w:hAnsi="Times New Roman"/>
          <w:sz w:val="24"/>
          <w:szCs w:val="24"/>
        </w:rPr>
        <w:t xml:space="preserve">                        </w:t>
      </w:r>
      <w:r w:rsidRPr="00876588">
        <w:rPr>
          <w:rFonts w:ascii="Times New Roman" w:hAnsi="Times New Roman"/>
          <w:sz w:val="24"/>
          <w:szCs w:val="24"/>
        </w:rPr>
        <w:t>С.В.Филатова</w:t>
      </w:r>
    </w:p>
    <w:p w:rsidR="00BB12E0" w:rsidRPr="00876588" w:rsidRDefault="00BB12E0" w:rsidP="00BB12E0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2E0" w:rsidRPr="00876588" w:rsidRDefault="00BB12E0" w:rsidP="00BB12E0">
      <w:pPr>
        <w:tabs>
          <w:tab w:val="left" w:pos="7020"/>
        </w:tabs>
        <w:suppressAutoHyphens/>
        <w:rPr>
          <w:rFonts w:ascii="Times New Roman" w:hAnsi="Times New Roman"/>
          <w:sz w:val="24"/>
          <w:szCs w:val="24"/>
        </w:rPr>
      </w:pPr>
    </w:p>
    <w:p w:rsidR="000876DD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7C8" w:rsidRDefault="003177C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588" w:rsidRDefault="00876588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9AE" w:rsidRDefault="000439AE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E6" w:rsidRDefault="002E71E6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12" w:rsidRDefault="00C444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00F" w:rsidRDefault="0054100F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12" w:rsidRDefault="00FD1212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4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«Развитие культуры»</w:t>
      </w:r>
    </w:p>
    <w:p w:rsidR="003D610D" w:rsidRPr="00DE12EB" w:rsidRDefault="003D610D" w:rsidP="003D610D">
      <w:pPr>
        <w:tabs>
          <w:tab w:val="left" w:pos="70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10D" w:rsidRDefault="003D610D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 xml:space="preserve">  Прогноз сводных показателей муниципальных заданий на оказание муниципальных услуг муниципальными учреждениями в сфере реализации муниципальной программы «Развитие культуры»  </w:t>
      </w:r>
    </w:p>
    <w:p w:rsidR="00A7260F" w:rsidRPr="00DE12EB" w:rsidRDefault="00A7260F" w:rsidP="003D610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10D" w:rsidRPr="00DE12EB" w:rsidRDefault="003D610D" w:rsidP="003D61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2EB">
        <w:rPr>
          <w:rFonts w:ascii="Times New Roman" w:hAnsi="Times New Roman" w:cs="Times New Roman"/>
          <w:sz w:val="28"/>
          <w:szCs w:val="28"/>
        </w:rPr>
        <w:t>Таблица №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2126"/>
        <w:gridCol w:w="709"/>
        <w:gridCol w:w="1842"/>
        <w:gridCol w:w="3905"/>
      </w:tblGrid>
      <w:tr w:rsidR="003D610D" w:rsidRPr="00090E36" w:rsidTr="00F56953">
        <w:tc>
          <w:tcPr>
            <w:tcW w:w="6204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(работы),</w:t>
            </w:r>
          </w:p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3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оказание муниципальной услуги (работы) на 2015 год, тыс. рублей</w:t>
            </w:r>
          </w:p>
        </w:tc>
      </w:tr>
      <w:tr w:rsidR="003D610D" w:rsidRPr="00090E36" w:rsidTr="00F56953">
        <w:tc>
          <w:tcPr>
            <w:tcW w:w="6204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gridSpan w:val="2"/>
            <w:vAlign w:val="center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3905" w:type="dxa"/>
            <w:vMerge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2.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общеобразовательных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2.1.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в области искусств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 Количество учащихся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41077,9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3.1.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объема (качества) услуги (работы) – Количество получателей услуг (пользователей библиотек МО Кавказский район)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53140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4.1.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обслуживание учреждений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2021,1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 № 5.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 № 5.1.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4"/>
            <w:vAlign w:val="center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организации и осуществления бухгалтерского учета</w:t>
            </w:r>
          </w:p>
        </w:tc>
      </w:tr>
      <w:tr w:rsidR="003D610D" w:rsidRPr="00090E36" w:rsidTr="00F56953">
        <w:tc>
          <w:tcPr>
            <w:tcW w:w="6204" w:type="dxa"/>
          </w:tcPr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3D610D" w:rsidRPr="00090E36" w:rsidRDefault="003D610D" w:rsidP="00F569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</w:t>
            </w:r>
          </w:p>
        </w:tc>
        <w:tc>
          <w:tcPr>
            <w:tcW w:w="2835" w:type="dxa"/>
            <w:gridSpan w:val="2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1842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05" w:type="dxa"/>
          </w:tcPr>
          <w:p w:rsidR="003D610D" w:rsidRPr="00090E36" w:rsidRDefault="003D610D" w:rsidP="00F569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10037,0</w:t>
            </w:r>
          </w:p>
        </w:tc>
      </w:tr>
    </w:tbl>
    <w:p w:rsidR="00663A83" w:rsidRPr="00090E36" w:rsidRDefault="00663A83" w:rsidP="00AA32FE">
      <w:pPr>
        <w:rPr>
          <w:rFonts w:ascii="Times New Roman" w:hAnsi="Times New Roman" w:cs="Times New Roman"/>
          <w:sz w:val="24"/>
          <w:szCs w:val="24"/>
        </w:rPr>
      </w:pPr>
    </w:p>
    <w:p w:rsidR="00AA32FE" w:rsidRPr="00090E36" w:rsidRDefault="00AA32FE" w:rsidP="00AA32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Таблица № 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2126"/>
        <w:gridCol w:w="2551"/>
        <w:gridCol w:w="3905"/>
      </w:tblGrid>
      <w:tr w:rsidR="00AA32FE" w:rsidRPr="00090E36" w:rsidTr="00FF171E">
        <w:tc>
          <w:tcPr>
            <w:tcW w:w="6204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(работы),</w:t>
            </w: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объема (качества) услуги (работы), основного мероприятия, мероприятия                        </w:t>
            </w:r>
          </w:p>
        </w:tc>
        <w:tc>
          <w:tcPr>
            <w:tcW w:w="4677" w:type="dxa"/>
            <w:gridSpan w:val="2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905" w:type="dxa"/>
            <w:vMerge w:val="restart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(работы) на 2016 год, тыс. рублей</w:t>
            </w:r>
          </w:p>
        </w:tc>
      </w:tr>
      <w:tr w:rsidR="00AA32FE" w:rsidRPr="00090E36" w:rsidTr="00FF171E">
        <w:tc>
          <w:tcPr>
            <w:tcW w:w="6204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единица    измерения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2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 в области искусств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дополнительного образования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общеобразовательных </w:t>
            </w:r>
            <w:proofErr w:type="spell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услуги (работы)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–  число </w:t>
            </w:r>
            <w:proofErr w:type="gramStart"/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1392</w:t>
            </w:r>
          </w:p>
        </w:tc>
        <w:tc>
          <w:tcPr>
            <w:tcW w:w="3905" w:type="dxa"/>
            <w:vMerge w:val="restart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50684,1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услуги (работы) –  Доля детей, ставших победителями и призерами всероссийских и международных мероприятий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услуги (работы) – 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05" w:type="dxa"/>
            <w:vMerge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3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библиотечного обслуживания населения муниципального образования Кавказский район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</w:tr>
      <w:tr w:rsidR="00AA32FE" w:rsidRPr="00090E36" w:rsidTr="00FF171E">
        <w:trPr>
          <w:trHeight w:val="469"/>
        </w:trPr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(работы)- количество посещений ЦМБ МО Кавказский район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tcBorders>
              <w:top w:val="nil"/>
              <w:bottom w:val="nil"/>
            </w:tcBorders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Библиографическая обработка документов и создание каталогов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Показатель объема (качества) услуги (работы) – количество документов (экземпляров обработанной литературы)</w:t>
            </w:r>
          </w:p>
        </w:tc>
        <w:tc>
          <w:tcPr>
            <w:tcW w:w="2126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1742,1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№ 4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обслуживание учреждений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сферы культуры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количество проведенных мероприятий 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Основное мероприятие № 5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организации и осуществления бухгалтерского учета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сферы культуры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8582" w:type="dxa"/>
            <w:gridSpan w:val="3"/>
            <w:vAlign w:val="center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консультационных и методических услуг </w:t>
            </w:r>
          </w:p>
        </w:tc>
      </w:tr>
      <w:tr w:rsidR="00AA32FE" w:rsidRPr="00090E36" w:rsidTr="00FF171E">
        <w:tc>
          <w:tcPr>
            <w:tcW w:w="6204" w:type="dxa"/>
          </w:tcPr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AA32FE" w:rsidRPr="00090E36" w:rsidRDefault="00AA32FE" w:rsidP="00FF171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количество отчетов составленных по результатам работы</w:t>
            </w:r>
          </w:p>
        </w:tc>
        <w:tc>
          <w:tcPr>
            <w:tcW w:w="2126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2986</w:t>
            </w:r>
          </w:p>
        </w:tc>
        <w:tc>
          <w:tcPr>
            <w:tcW w:w="3905" w:type="dxa"/>
          </w:tcPr>
          <w:p w:rsidR="00AA32FE" w:rsidRPr="00090E36" w:rsidRDefault="00AA32FE" w:rsidP="00FF171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E36">
              <w:rPr>
                <w:rFonts w:ascii="Times New Roman" w:hAnsi="Times New Roman" w:cs="Times New Roman"/>
                <w:sz w:val="24"/>
                <w:szCs w:val="24"/>
              </w:rPr>
              <w:t>9973,0</w:t>
            </w:r>
          </w:p>
        </w:tc>
      </w:tr>
    </w:tbl>
    <w:p w:rsidR="00AA32FE" w:rsidRPr="00090E36" w:rsidRDefault="00AA32FE" w:rsidP="00AA32FE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0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A62" w:rsidRPr="009765D1" w:rsidRDefault="009C4A62" w:rsidP="009C4A62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765D1">
        <w:rPr>
          <w:rFonts w:ascii="Times New Roman" w:hAnsi="Times New Roman"/>
          <w:color w:val="000000" w:themeColor="text1"/>
        </w:rPr>
        <w:t xml:space="preserve">Заместитель </w:t>
      </w:r>
      <w:r>
        <w:rPr>
          <w:rFonts w:ascii="Times New Roman" w:hAnsi="Times New Roman"/>
          <w:color w:val="000000" w:themeColor="text1"/>
        </w:rPr>
        <w:t>главы муниципального образования</w:t>
      </w:r>
    </w:p>
    <w:p w:rsidR="009C4A62" w:rsidRPr="009765D1" w:rsidRDefault="009C4A62" w:rsidP="009C4A62">
      <w:pPr>
        <w:pStyle w:val="ConsPlusNormal"/>
        <w:widowControl/>
        <w:tabs>
          <w:tab w:val="left" w:pos="12616"/>
        </w:tabs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9C4A62" w:rsidRPr="009765D1" w:rsidSect="008A617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Кавказский район                                                              </w:t>
      </w:r>
      <w:r w:rsidR="00043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726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97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С.В. Филатова</w:t>
      </w:r>
    </w:p>
    <w:p w:rsidR="003D610D" w:rsidRPr="00DE12EB" w:rsidRDefault="003D610D" w:rsidP="002E71E6">
      <w:pPr>
        <w:spacing w:after="0" w:line="240" w:lineRule="auto"/>
        <w:rPr>
          <w:rFonts w:ascii="Times New Roman" w:hAnsi="Times New Roman" w:cs="Times New Roman"/>
        </w:rPr>
      </w:pP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ПРИЛОЖЕНИЕ № 5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к муниципальной программе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муниципального образования Кавказский район</w:t>
      </w:r>
    </w:p>
    <w:p w:rsidR="003D610D" w:rsidRPr="00DE12EB" w:rsidRDefault="003D610D" w:rsidP="003D610D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«Развитие культуры»</w:t>
      </w:r>
    </w:p>
    <w:p w:rsidR="003D610D" w:rsidRPr="00DE12EB" w:rsidRDefault="003D610D" w:rsidP="003D610D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09" w:type="dxa"/>
        <w:tblInd w:w="108" w:type="dxa"/>
        <w:tblLayout w:type="fixed"/>
        <w:tblLook w:val="00A0"/>
      </w:tblPr>
      <w:tblGrid>
        <w:gridCol w:w="418"/>
        <w:gridCol w:w="277"/>
        <w:gridCol w:w="1553"/>
        <w:gridCol w:w="1187"/>
        <w:gridCol w:w="818"/>
        <w:gridCol w:w="327"/>
        <w:gridCol w:w="382"/>
        <w:gridCol w:w="25"/>
        <w:gridCol w:w="1959"/>
        <w:gridCol w:w="118"/>
        <w:gridCol w:w="1725"/>
        <w:gridCol w:w="1701"/>
        <w:gridCol w:w="1276"/>
        <w:gridCol w:w="992"/>
        <w:gridCol w:w="992"/>
        <w:gridCol w:w="851"/>
        <w:gridCol w:w="108"/>
      </w:tblGrid>
      <w:tr w:rsidR="003D610D" w:rsidRPr="00DE12EB" w:rsidTr="00F56953">
        <w:tc>
          <w:tcPr>
            <w:tcW w:w="14709" w:type="dxa"/>
            <w:gridSpan w:val="17"/>
          </w:tcPr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План реализации муниципальной программы муниципального образования Кавказский район</w:t>
            </w:r>
          </w:p>
          <w:p w:rsidR="003D610D" w:rsidRPr="00DE12EB" w:rsidRDefault="003D610D" w:rsidP="00F5695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2EB">
              <w:rPr>
                <w:rFonts w:ascii="Times New Roman" w:hAnsi="Times New Roman" w:cs="Times New Roman"/>
                <w:sz w:val="28"/>
                <w:szCs w:val="28"/>
              </w:rPr>
              <w:t>«Развитие культуры»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1"/>
          <w:wAfter w:w="10129" w:type="dxa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>/</w:t>
            </w:r>
            <w:proofErr w:type="spellStart"/>
            <w:r w:rsidRPr="00DE12E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E12EB">
              <w:rPr>
                <w:rFonts w:ascii="Times New Roman" w:hAnsi="Times New Roman"/>
              </w:rPr>
              <w:t>Ста-тус</w:t>
            </w:r>
            <w:proofErr w:type="spellEnd"/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proofErr w:type="gramStart"/>
            <w:r w:rsidRPr="00DE12EB">
              <w:rPr>
                <w:rFonts w:ascii="Times New Roman" w:hAnsi="Times New Roman"/>
              </w:rPr>
              <w:t>Ответственный</w:t>
            </w:r>
            <w:proofErr w:type="gramEnd"/>
            <w:r w:rsidRPr="00DE12EB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DE12EB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DE12EB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DE12EB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 xml:space="preserve">Код </w:t>
            </w:r>
            <w:proofErr w:type="spellStart"/>
            <w:proofErr w:type="gramStart"/>
            <w:r w:rsidRPr="00DE12EB">
              <w:rPr>
                <w:rFonts w:ascii="Times New Roman" w:hAnsi="Times New Roman"/>
              </w:rPr>
              <w:t>классифи-кации</w:t>
            </w:r>
            <w:proofErr w:type="spellEnd"/>
            <w:proofErr w:type="gramEnd"/>
            <w:r w:rsidRPr="00DE12EB">
              <w:rPr>
                <w:rFonts w:ascii="Times New Roman" w:hAnsi="Times New Roman"/>
              </w:rPr>
              <w:t xml:space="preserve"> расходов бюджета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  <w:vertAlign w:val="superscript"/>
              </w:rPr>
            </w:pPr>
            <w:r w:rsidRPr="00DE12EB">
              <w:rPr>
                <w:rFonts w:ascii="Times New Roman" w:hAnsi="Times New Roman"/>
              </w:rPr>
              <w:t>Поквартальное распределение прогноза кассовых выплат, тыс. руб.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IV кв.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10</w:t>
            </w: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....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3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jc w:val="center"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1"/>
          <w:wAfter w:w="108" w:type="dxa"/>
        </w:trPr>
        <w:tc>
          <w:tcPr>
            <w:tcW w:w="1049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  <w:r w:rsidRPr="00DE12EB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  <w:tr w:rsidR="003D610D" w:rsidRPr="00DE12EB" w:rsidTr="00F56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After w:val="7"/>
          <w:wAfter w:w="7645" w:type="dxa"/>
        </w:trPr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  <w:tc>
          <w:tcPr>
            <w:tcW w:w="2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10D" w:rsidRPr="00DE12EB" w:rsidRDefault="003D610D" w:rsidP="00F56953">
            <w:pPr>
              <w:pStyle w:val="affa"/>
              <w:suppressAutoHyphens/>
              <w:rPr>
                <w:rFonts w:ascii="Times New Roman" w:hAnsi="Times New Roman"/>
              </w:rPr>
            </w:pPr>
          </w:p>
        </w:tc>
      </w:tr>
    </w:tbl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>1)</w:t>
      </w:r>
      <w:r w:rsidRPr="00DE12EB">
        <w:rPr>
          <w:rFonts w:ascii="Times New Roman" w:hAnsi="Times New Roman" w:cs="Times New Roman"/>
        </w:rPr>
        <w:t xml:space="preserve"> Нумерация основного мероприятия должна соответствовать нумерации, указанной в муниципальной программе (подпрограмме).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2) </w:t>
      </w:r>
      <w:r w:rsidRPr="00DE12EB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 xml:space="preserve">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  если контрольное событие отражает результат выполнения мероприятий приоритетных национальных проектов, присваивается статус "2"; 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DE12EB">
        <w:rPr>
          <w:rFonts w:ascii="Times New Roman" w:hAnsi="Times New Roman" w:cs="Times New Roman"/>
        </w:rPr>
        <w:t>Ответственным</w:t>
      </w:r>
      <w:proofErr w:type="gramEnd"/>
      <w:r w:rsidRPr="00DE12EB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3D610D" w:rsidRPr="00DE12EB" w:rsidRDefault="003D610D" w:rsidP="003D610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4) </w:t>
      </w:r>
      <w:r w:rsidRPr="00DE12EB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36E4B" w:rsidRPr="000B0203" w:rsidRDefault="003D610D" w:rsidP="000B0203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E12EB">
        <w:rPr>
          <w:rFonts w:ascii="Times New Roman" w:hAnsi="Times New Roman" w:cs="Times New Roman"/>
          <w:vertAlign w:val="superscript"/>
        </w:rPr>
        <w:t xml:space="preserve">5) </w:t>
      </w:r>
      <w:r w:rsidRPr="00DE12EB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51FC7">
        <w:rPr>
          <w:rFonts w:ascii="Times New Roman" w:hAnsi="Times New Roman"/>
          <w:sz w:val="28"/>
          <w:szCs w:val="28"/>
        </w:rPr>
        <w:t>6</w:t>
      </w:r>
    </w:p>
    <w:p w:rsidR="00C36E4B" w:rsidRPr="00151FC7" w:rsidRDefault="00C36E4B" w:rsidP="00C36E4B">
      <w:pPr>
        <w:tabs>
          <w:tab w:val="left" w:pos="7905"/>
        </w:tabs>
        <w:ind w:left="11057"/>
        <w:jc w:val="center"/>
        <w:rPr>
          <w:rFonts w:ascii="Times New Roman" w:hAnsi="Times New Roman"/>
          <w:sz w:val="28"/>
          <w:szCs w:val="28"/>
        </w:rPr>
      </w:pPr>
      <w:r w:rsidRPr="00151FC7">
        <w:rPr>
          <w:rFonts w:ascii="Times New Roman" w:hAnsi="Times New Roman"/>
          <w:sz w:val="28"/>
          <w:szCs w:val="28"/>
        </w:rPr>
        <w:t>к муниципальной программе «Развитие культуры</w:t>
      </w:r>
      <w:r>
        <w:rPr>
          <w:rFonts w:ascii="Times New Roman" w:hAnsi="Times New Roman"/>
          <w:sz w:val="28"/>
          <w:szCs w:val="28"/>
        </w:rPr>
        <w:t>» на 2015 – 2016 годы</w:t>
      </w:r>
      <w:r w:rsidRPr="00151FC7">
        <w:rPr>
          <w:rFonts w:ascii="Times New Roman" w:hAnsi="Times New Roman"/>
          <w:sz w:val="28"/>
          <w:szCs w:val="28"/>
        </w:rPr>
        <w:t xml:space="preserve">  </w:t>
      </w:r>
    </w:p>
    <w:p w:rsidR="00C36E4B" w:rsidRPr="00151FC7" w:rsidRDefault="00C36E4B" w:rsidP="00C36E4B">
      <w:pPr>
        <w:tabs>
          <w:tab w:val="left" w:pos="12960"/>
        </w:tabs>
        <w:ind w:left="11057"/>
        <w:jc w:val="center"/>
        <w:rPr>
          <w:rFonts w:ascii="Times New Roman" w:hAnsi="Times New Roman"/>
          <w:b/>
          <w:sz w:val="28"/>
          <w:szCs w:val="28"/>
        </w:rPr>
      </w:pP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ДЕТАЛЬНЫЙ ПЛАН-ГРАФИК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РЕАЛИЗАЦИИ МУНИЦИПАЛЬНОЙ ПРОГРАММЫ «РАЗВИТИЕ КУЛЬТУРЫ» НА 2015 – 2017 ГОДЫ</w:t>
      </w:r>
    </w:p>
    <w:p w:rsidR="00C36E4B" w:rsidRPr="00C36E4B" w:rsidRDefault="00C36E4B" w:rsidP="00C36E4B">
      <w:pPr>
        <w:jc w:val="center"/>
        <w:rPr>
          <w:rFonts w:ascii="Times New Roman" w:hAnsi="Times New Roman"/>
          <w:b/>
          <w:sz w:val="24"/>
          <w:szCs w:val="24"/>
        </w:rPr>
      </w:pPr>
      <w:r w:rsidRPr="00C36E4B">
        <w:rPr>
          <w:rFonts w:ascii="Times New Roman" w:hAnsi="Times New Roman"/>
          <w:b/>
          <w:sz w:val="24"/>
          <w:szCs w:val="24"/>
        </w:rPr>
        <w:t>НА ОЧЕРЕДНОЙ _______ ГОД И ПЛАНОВЫЙ ПЕРИОД _______ ГОДЫ</w:t>
      </w:r>
    </w:p>
    <w:tbl>
      <w:tblPr>
        <w:tblW w:w="14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"/>
        <w:gridCol w:w="2224"/>
        <w:gridCol w:w="1050"/>
        <w:gridCol w:w="768"/>
        <w:gridCol w:w="1296"/>
        <w:gridCol w:w="1502"/>
        <w:gridCol w:w="1003"/>
        <w:gridCol w:w="1142"/>
        <w:gridCol w:w="1286"/>
        <w:gridCol w:w="1003"/>
        <w:gridCol w:w="998"/>
        <w:gridCol w:w="955"/>
        <w:gridCol w:w="910"/>
        <w:gridCol w:w="65"/>
      </w:tblGrid>
      <w:tr w:rsidR="00C36E4B" w:rsidRPr="00C36E4B" w:rsidTr="00FF171E">
        <w:tc>
          <w:tcPr>
            <w:tcW w:w="5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N</w:t>
            </w:r>
            <w:r w:rsidRPr="00C36E4B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C36E4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36E4B">
              <w:rPr>
                <w:rFonts w:ascii="Times New Roman" w:hAnsi="Times New Roman"/>
              </w:rPr>
              <w:t>/</w:t>
            </w:r>
            <w:proofErr w:type="spellStart"/>
            <w:r w:rsidRPr="00C36E4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Наименование подпрограммы, ведомственной целевой программы, основного мероприятия, в том числе их мероприятий, контрольного события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Статус </w:t>
            </w:r>
            <w:hyperlink w:anchor="sub_111" w:history="1">
              <w:r w:rsidRPr="00C36E4B">
                <w:rPr>
                  <w:rStyle w:val="a8"/>
                  <w:rFonts w:ascii="Times New Roman" w:hAnsi="Times New Roman"/>
                </w:rPr>
                <w:t>1</w:t>
              </w:r>
            </w:hyperlink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proofErr w:type="gramStart"/>
            <w:r w:rsidRPr="00C36E4B">
              <w:rPr>
                <w:rFonts w:ascii="Times New Roman" w:hAnsi="Times New Roman"/>
              </w:rPr>
              <w:t>Ответственный</w:t>
            </w:r>
            <w:proofErr w:type="gramEnd"/>
            <w:r w:rsidRPr="00C36E4B">
              <w:rPr>
                <w:rFonts w:ascii="Times New Roman" w:hAnsi="Times New Roman"/>
              </w:rPr>
              <w:t xml:space="preserve"> за реализацию мероприятия </w:t>
            </w:r>
            <w:hyperlink w:anchor="sub_333" w:history="1">
              <w:r w:rsidRPr="00C36E4B">
                <w:rPr>
                  <w:rStyle w:val="a8"/>
                  <w:rFonts w:ascii="Times New Roman" w:hAnsi="Times New Roman"/>
                </w:rPr>
                <w:t>2</w:t>
              </w:r>
            </w:hyperlink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начала реализации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Срок окончания реализации (дата контрольного события)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E71E6">
              <w:rPr>
                <w:rStyle w:val="a8"/>
                <w:rFonts w:ascii="Times New Roman" w:hAnsi="Times New Roman"/>
                <w:b w:val="0"/>
                <w:color w:val="000000" w:themeColor="text1"/>
              </w:rPr>
              <w:t>Код бюджетной классификации</w:t>
            </w:r>
            <w:r w:rsidRPr="002E71E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hyperlink w:anchor="sub_444" w:history="1">
              <w:r w:rsidRPr="002E71E6">
                <w:rPr>
                  <w:rStyle w:val="a8"/>
                  <w:rFonts w:ascii="Times New Roman" w:hAnsi="Times New Roman"/>
                  <w:color w:val="000000" w:themeColor="text1"/>
                </w:rPr>
                <w:t>3</w:t>
              </w:r>
            </w:hyperlink>
          </w:p>
        </w:tc>
        <w:tc>
          <w:tcPr>
            <w:tcW w:w="3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 xml:space="preserve">Объем ресурсного обеспечения, тыс. руб. </w:t>
            </w:r>
            <w:hyperlink w:anchor="sub_444" w:history="1">
              <w:r w:rsidRPr="00C36E4B">
                <w:rPr>
                  <w:rStyle w:val="a8"/>
                  <w:rFonts w:ascii="Times New Roman" w:hAnsi="Times New Roman"/>
                </w:rPr>
                <w:t>3</w:t>
              </w:r>
            </w:hyperlink>
          </w:p>
        </w:tc>
      </w:tr>
      <w:tr w:rsidR="00C36E4B" w:rsidRPr="00C36E4B" w:rsidTr="00FF171E">
        <w:tc>
          <w:tcPr>
            <w:tcW w:w="5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Очередной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Первый год планового периода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Второй год планового периода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12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Всего по муниципальной программе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Подпрограмма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1.N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1 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lastRenderedPageBreak/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Основное мероприятие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2.N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2.N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Ведомственная целевая программа N 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3.1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3.2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3.3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1.3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3.N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Мероприятие 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Контрольное событие 3.N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E71E6">
              <w:rPr>
                <w:rFonts w:ascii="Times New Roman" w:hAnsi="Times New Roman"/>
                <w:color w:val="000000" w:themeColor="text1"/>
              </w:rPr>
              <w:t>X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jc w:val="center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X</w:t>
            </w:r>
          </w:p>
        </w:tc>
      </w:tr>
      <w:tr w:rsidR="00C36E4B" w:rsidRPr="00C36E4B" w:rsidTr="00FF171E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3"/>
              <w:rPr>
                <w:rFonts w:ascii="Times New Roman" w:hAnsi="Times New Roman"/>
              </w:rPr>
            </w:pPr>
            <w:r w:rsidRPr="00C36E4B">
              <w:rPr>
                <w:rFonts w:ascii="Times New Roman" w:hAnsi="Times New Roman"/>
              </w:rPr>
              <w:t>...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E4B" w:rsidRPr="00C36E4B" w:rsidRDefault="00C36E4B" w:rsidP="00FF171E">
            <w:pPr>
              <w:pStyle w:val="affa"/>
              <w:rPr>
                <w:rFonts w:ascii="Times New Roman" w:hAnsi="Times New Roman"/>
              </w:rPr>
            </w:pPr>
          </w:p>
        </w:tc>
      </w:tr>
      <w:tr w:rsidR="00C36E4B" w:rsidRPr="00151FC7" w:rsidTr="00FF171E">
        <w:trPr>
          <w:gridAfter w:val="1"/>
          <w:wAfter w:w="65" w:type="dxa"/>
        </w:trPr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E4B" w:rsidRPr="00151FC7" w:rsidRDefault="00C36E4B" w:rsidP="00FF171E">
            <w:pPr>
              <w:pStyle w:val="aff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pStyle w:val="affa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36E4B" w:rsidRPr="00C36E4B" w:rsidTr="00FF171E">
        <w:trPr>
          <w:gridAfter w:val="1"/>
          <w:wAfter w:w="65" w:type="dxa"/>
        </w:trPr>
        <w:tc>
          <w:tcPr>
            <w:tcW w:w="147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тмечаются контрольные события программы в следующих случаях: если контрольное событие включено в план реализации муниципальной программы, присваивается статус "1";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N 596 - 606 важнейших целевых показателей, присваивается статус "2";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отражает результат выполнения мероприятий приоритетных национальных проектов, присваивается статус "3";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если контрольное событие включено в иной план, присваивается статус "4" с указанием в сноске наименования плана ("дорожной карты").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Допускается присвоение нескольких статусов одному контрольному событию в соответствующей графе.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Указывается знак "*" напротив мероприятия, которое относится к приоритетному национальному проекту, и после таблицы приводится расшифровка наименования приоритетного национального проекта.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качестве ответственного за реализацию мероприятия указываются Ф.И.О, должность, наименование муниципального заказчика, главного распорядителя </w:t>
            </w: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(распорядителя) бюджетных средств, исполнителя (не более одного), по контрольному событию - координатор муниципальной программы (подпрограммы) и (или) участники муниципальной программы (не более одного).</w:t>
            </w:r>
          </w:p>
          <w:p w:rsidR="00C36E4B" w:rsidRPr="002E71E6" w:rsidRDefault="00C36E4B" w:rsidP="00FF171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proofErr w:type="gramStart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</w:t>
            </w:r>
            <w:proofErr w:type="gramEnd"/>
            <w:r w:rsidRPr="002E71E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части финансового обеспечения реализации муниципальной программы за счет средств краевого бюджета, в том числе источником финансирования которых являются межбюджетные трансферты из федерального бюджета.</w:t>
            </w:r>
          </w:p>
        </w:tc>
      </w:tr>
    </w:tbl>
    <w:p w:rsidR="002E71E6" w:rsidRPr="00C36E4B" w:rsidRDefault="002E71E6" w:rsidP="00C36E4B">
      <w:pPr>
        <w:rPr>
          <w:rFonts w:ascii="Times New Roman" w:hAnsi="Times New Roman"/>
          <w:sz w:val="28"/>
          <w:szCs w:val="28"/>
        </w:rPr>
        <w:sectPr w:rsidR="002E71E6" w:rsidRPr="00C36E4B" w:rsidSect="00090E36">
          <w:pgSz w:w="16837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76DD" w:rsidRPr="00C36E4B" w:rsidRDefault="000876DD" w:rsidP="00E56859">
      <w:pPr>
        <w:spacing w:after="0" w:line="240" w:lineRule="auto"/>
        <w:rPr>
          <w:rFonts w:ascii="Times New Roman" w:hAnsi="Times New Roman" w:cs="Times New Roman"/>
        </w:rPr>
      </w:pPr>
      <w:bookmarkStart w:id="13" w:name="_GoBack"/>
      <w:bookmarkEnd w:id="13"/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ПРИЛОЖЕНИЕ № 7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к муниципальной программе</w:t>
      </w:r>
    </w:p>
    <w:p w:rsidR="007B72C2" w:rsidRPr="00CE6C77" w:rsidRDefault="007B72C2" w:rsidP="007B72C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>муниципального образования Кавказский район</w:t>
      </w:r>
    </w:p>
    <w:p w:rsidR="007B72C2" w:rsidRPr="00CE6C77" w:rsidRDefault="007B72C2" w:rsidP="00BB4962">
      <w:pPr>
        <w:spacing w:after="0" w:line="240" w:lineRule="auto"/>
        <w:ind w:left="8496"/>
        <w:jc w:val="center"/>
        <w:rPr>
          <w:rFonts w:ascii="Times New Roman" w:hAnsi="Times New Roman"/>
        </w:rPr>
      </w:pPr>
      <w:r w:rsidRPr="00CE6C77">
        <w:rPr>
          <w:rFonts w:ascii="Times New Roman" w:hAnsi="Times New Roman"/>
        </w:rPr>
        <w:t xml:space="preserve"> «Развитие культуры» </w:t>
      </w:r>
    </w:p>
    <w:p w:rsidR="007B72C2" w:rsidRPr="008B7539" w:rsidRDefault="007B72C2" w:rsidP="007B72C2">
      <w:pPr>
        <w:tabs>
          <w:tab w:val="left" w:pos="12345"/>
        </w:tabs>
        <w:spacing w:after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B72C2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Методика </w:t>
      </w:r>
    </w:p>
    <w:p w:rsidR="007B72C2" w:rsidRPr="00CE6C77" w:rsidRDefault="007B72C2" w:rsidP="007B72C2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>расчета целевых показателей муниципальной программы  муниципального образования Кавказский район «Развитие культуры»</w:t>
      </w:r>
    </w:p>
    <w:p w:rsidR="007B72C2" w:rsidRPr="008B7539" w:rsidRDefault="007B72C2" w:rsidP="007B72C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969"/>
        <w:gridCol w:w="2977"/>
        <w:gridCol w:w="2268"/>
        <w:gridCol w:w="1559"/>
      </w:tblGrid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данных, индекс форм отчетности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расчета показателей</w:t>
            </w:r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за сбор данных и расчет показателей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«Развитие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14600" w:type="dxa"/>
            <w:gridSpan w:val="5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культуры и искусства»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показатель: повышение уровня удовлетворенности населения муниципального образования Кавказский район качеством предоставления муниципальных услуг в сфере культуры и искусства – (У)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У= Чу/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– уровень удовлетворенности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Чу – численность удовлетворенных качеством услуг в сфере культуры из опрошенного населения;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численность опрошенного населения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фактические данные предоставленные отделом культуры  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2 «Реализация дополнительных 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предпрофессиональных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 xml:space="preserve"> общеобразовательных программ в области искусств»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охват детей школьного возраста (5 - 18 лет) эстетическим образованием, предоставляемым детскими музыкальными, художественными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школами и школами искусств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-(</w:t>
            </w:r>
            <w:proofErr w:type="gramEnd"/>
            <w:r w:rsidRPr="009A04F4">
              <w:rPr>
                <w:rFonts w:ascii="Times New Roman" w:hAnsi="Times New Roman"/>
                <w:color w:val="000000"/>
              </w:rPr>
              <w:t>Од)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100, где: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число детей, занимающихся эстетическим образованием, предоставляемым детскими музыкальными, художественными школами и школами искусств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общая численность детей в районе в возрасте от  5 до 18 лет.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Дэ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данные ДМШ, ДХШ, ДШИ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2.2.2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увеличение количества детей, обучающихся в школах дополнительного образования –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Укд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Укд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число детей, занимающихся эстетическим образованием за прошлый период;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Дэф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фактическое число детей, занимающихся эстетическим образованием на отчетный период.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CE14D2">
        <w:trPr>
          <w:trHeight w:val="2037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2.2.3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«Организация библиотечного обслуживания населения муниципального образования Кавказский район»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2.3.1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пользователей библиотеками в расчете на 1000 человек населения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Чп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(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1000) /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читателей библиотек района;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количество жителей, проживающих в районе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 xml:space="preserve">Целевой показатель: число получателей средств, направленных на поэтапное повышение уровня средней заработной платы </w:t>
            </w:r>
            <w:r w:rsidRPr="009A04F4">
              <w:rPr>
                <w:rFonts w:ascii="Times New Roman" w:hAnsi="Times New Roman"/>
                <w:color w:val="000000"/>
              </w:rPr>
              <w:lastRenderedPageBreak/>
              <w:t>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 «Централизованная бухгалтерия отдела культуры» Кавказского 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2.3.3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обновление книжных фондов библиотек муниципального образования Кавказский район - (</w:t>
            </w:r>
            <w:proofErr w:type="spellStart"/>
            <w:r w:rsidRPr="009A04F4">
              <w:rPr>
                <w:rFonts w:ascii="Times New Roman" w:hAnsi="Times New Roman"/>
                <w:color w:val="000000"/>
              </w:rPr>
              <w:t>Оф</w:t>
            </w:r>
            <w:proofErr w:type="spellEnd"/>
            <w:r w:rsidRPr="009A04F4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количество новых поступлений</w:t>
            </w:r>
          </w:p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Фб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совокупный фонд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2.3.4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получателей услуг (пользователей библиотек муниципального образования Кавказский район, физических лиц)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читателей библиотек района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Данные МБУК «Центральная </w:t>
            </w:r>
            <w:proofErr w:type="spell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Основное мероприятие</w:t>
            </w: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«Методическое обслуживание учреждений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учебных, консультативных и методических мероприятий, проведенных для учреждений в сфере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2.4.2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число получателей средств, направленных на поэтапное повышение уровня средней заработной платы работников муниципальных учреждений сферы культуры и искусства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2.4.3</w:t>
            </w:r>
          </w:p>
        </w:tc>
        <w:tc>
          <w:tcPr>
            <w:tcW w:w="382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учреждений культуры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обслуживаемых учреждений по отрасли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МБУК «Организационно-методический центр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5 «Обеспечение организации и осуществления бухгалтерского учета»</w:t>
            </w:r>
          </w:p>
        </w:tc>
      </w:tr>
      <w:tr w:rsidR="007B72C2" w:rsidRPr="008B7539" w:rsidTr="00CE14D2">
        <w:trPr>
          <w:trHeight w:val="1618"/>
        </w:trPr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lastRenderedPageBreak/>
              <w:t>2.5.1</w:t>
            </w:r>
          </w:p>
        </w:tc>
        <w:tc>
          <w:tcPr>
            <w:tcW w:w="3827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организация и ведение бухгалтерского учета, финансово-хозяйственной деятельности организаций и учреждений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учреждений, обслуживаемых МБУ «Централизованная бухгалтерия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МБУ «Централизованная бухгалтерия отдела культуры» Кавказского района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</w:tc>
      </w:tr>
      <w:tr w:rsidR="007B72C2" w:rsidRPr="008B7539" w:rsidTr="00F56953">
        <w:tc>
          <w:tcPr>
            <w:tcW w:w="817" w:type="dxa"/>
            <w:vAlign w:val="center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14600" w:type="dxa"/>
            <w:gridSpan w:val="5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i/>
                <w:iCs/>
                <w:color w:val="000000"/>
              </w:rPr>
              <w:t>Основное мероприятие</w:t>
            </w:r>
            <w:r w:rsidRPr="009A04F4">
              <w:rPr>
                <w:rFonts w:ascii="Times New Roman" w:hAnsi="Times New Roman"/>
                <w:color w:val="000000"/>
              </w:rPr>
              <w:t xml:space="preserve"> № 6 «Создание условий для организации досуга и культуры»</w:t>
            </w: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2.6.1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культурно-массовых мероприятий, проведенных на территории муниципального образования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 w:val="restart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Отдел культуры администрации МО Кавказский район</w:t>
            </w:r>
          </w:p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B72C2" w:rsidRPr="008B7539" w:rsidTr="00F56953">
        <w:tc>
          <w:tcPr>
            <w:tcW w:w="817" w:type="dxa"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2.6.2</w:t>
            </w:r>
          </w:p>
        </w:tc>
        <w:tc>
          <w:tcPr>
            <w:tcW w:w="3827" w:type="dxa"/>
            <w:vAlign w:val="center"/>
          </w:tcPr>
          <w:p w:rsidR="007B72C2" w:rsidRPr="009A04F4" w:rsidRDefault="007B72C2" w:rsidP="00CE1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A04F4">
              <w:rPr>
                <w:rFonts w:ascii="Times New Roman" w:hAnsi="Times New Roman"/>
                <w:color w:val="000000"/>
              </w:rPr>
              <w:t>Целевой показатель: количество краевых (всероссийских) мероприятий, в которых приняло участие муниципальное образование Кавказский район</w:t>
            </w:r>
          </w:p>
        </w:tc>
        <w:tc>
          <w:tcPr>
            <w:tcW w:w="3969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учреждений культуры</w:t>
            </w:r>
          </w:p>
        </w:tc>
        <w:tc>
          <w:tcPr>
            <w:tcW w:w="2268" w:type="dxa"/>
          </w:tcPr>
          <w:p w:rsidR="007B72C2" w:rsidRPr="009A04F4" w:rsidRDefault="007B72C2" w:rsidP="00F569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Ежеквартально, в срок до 20 числа первого месяца, следующего за </w:t>
            </w:r>
            <w:proofErr w:type="gramStart"/>
            <w:r w:rsidRPr="009A0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1559" w:type="dxa"/>
            <w:vMerge/>
          </w:tcPr>
          <w:p w:rsidR="007B72C2" w:rsidRPr="009A04F4" w:rsidRDefault="007B72C2" w:rsidP="00F5695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2"/>
          <w:szCs w:val="24"/>
        </w:rPr>
      </w:pPr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Заместитель главы </w:t>
      </w:r>
      <w:proofErr w:type="gramStart"/>
      <w:r w:rsidRPr="00CE6C77">
        <w:rPr>
          <w:rFonts w:ascii="Times New Roman" w:hAnsi="Times New Roman" w:cs="Times New Roman"/>
          <w:color w:val="000000"/>
          <w:sz w:val="24"/>
          <w:szCs w:val="28"/>
        </w:rPr>
        <w:t>муниципального</w:t>
      </w:r>
      <w:proofErr w:type="gramEnd"/>
    </w:p>
    <w:p w:rsidR="007B72C2" w:rsidRPr="00CE6C77" w:rsidRDefault="007B72C2" w:rsidP="007B72C2">
      <w:pPr>
        <w:pStyle w:val="ConsPlusNormal"/>
        <w:suppressAutoHyphens/>
        <w:ind w:firstLine="0"/>
        <w:jc w:val="both"/>
        <w:rPr>
          <w:sz w:val="18"/>
        </w:rPr>
      </w:pPr>
      <w:r w:rsidRPr="00CE6C77">
        <w:rPr>
          <w:rFonts w:ascii="Times New Roman" w:hAnsi="Times New Roman" w:cs="Times New Roman"/>
          <w:color w:val="000000"/>
          <w:sz w:val="24"/>
          <w:szCs w:val="28"/>
        </w:rPr>
        <w:t xml:space="preserve">образования Кавказский район                                                                                                                      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            </w:t>
      </w:r>
      <w:r w:rsidR="00BB12E0">
        <w:rPr>
          <w:rFonts w:ascii="Times New Roman" w:hAnsi="Times New Roman" w:cs="Times New Roman"/>
          <w:color w:val="000000"/>
          <w:sz w:val="24"/>
          <w:szCs w:val="28"/>
        </w:rPr>
        <w:t xml:space="preserve">            </w:t>
      </w:r>
      <w:r w:rsidR="002E71E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E6C77">
        <w:rPr>
          <w:rFonts w:ascii="Times New Roman" w:hAnsi="Times New Roman" w:cs="Times New Roman"/>
          <w:color w:val="000000"/>
          <w:sz w:val="24"/>
          <w:szCs w:val="28"/>
        </w:rPr>
        <w:t>С.В. Филатова</w:t>
      </w:r>
    </w:p>
    <w:p w:rsidR="000876DD" w:rsidRPr="00E56859" w:rsidRDefault="000876DD" w:rsidP="00E5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76DD" w:rsidRPr="00E56859" w:rsidSect="00233F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kern w:val="1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F41E21"/>
    <w:multiLevelType w:val="hybridMultilevel"/>
    <w:tmpl w:val="7E669A30"/>
    <w:lvl w:ilvl="0" w:tplc="D0F4CE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AE6A7F"/>
    <w:multiLevelType w:val="hybridMultilevel"/>
    <w:tmpl w:val="2A8E0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4">
    <w:nsid w:val="189A74B7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082C35"/>
    <w:multiLevelType w:val="hybridMultilevel"/>
    <w:tmpl w:val="5A468F66"/>
    <w:lvl w:ilvl="0" w:tplc="3DA690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6D85AAB"/>
    <w:multiLevelType w:val="hybridMultilevel"/>
    <w:tmpl w:val="9CD66D6C"/>
    <w:lvl w:ilvl="0" w:tplc="C002ACD2">
      <w:start w:val="2016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72D68B7"/>
    <w:multiLevelType w:val="hybridMultilevel"/>
    <w:tmpl w:val="E4CC1732"/>
    <w:lvl w:ilvl="0" w:tplc="D4A2D1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A62A3"/>
    <w:multiLevelType w:val="hybridMultilevel"/>
    <w:tmpl w:val="8220923A"/>
    <w:lvl w:ilvl="0" w:tplc="6070FC24">
      <w:start w:val="2017"/>
      <w:numFmt w:val="decimal"/>
      <w:lvlText w:val="%1"/>
      <w:lvlJc w:val="left"/>
      <w:pPr>
        <w:ind w:left="735" w:hanging="6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2254CD8"/>
    <w:multiLevelType w:val="hybridMultilevel"/>
    <w:tmpl w:val="176C09EA"/>
    <w:lvl w:ilvl="0" w:tplc="E2323F3A">
      <w:start w:val="5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26725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49114D86"/>
    <w:multiLevelType w:val="hybridMultilevel"/>
    <w:tmpl w:val="C76C292C"/>
    <w:lvl w:ilvl="0" w:tplc="04190019">
      <w:start w:val="1"/>
      <w:numFmt w:val="decimal"/>
      <w:lvlText w:val="%1."/>
      <w:lvlJc w:val="left"/>
      <w:pPr>
        <w:ind w:left="1558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2F6629D"/>
    <w:multiLevelType w:val="hybridMultilevel"/>
    <w:tmpl w:val="E0CEC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B43210"/>
    <w:multiLevelType w:val="hybridMultilevel"/>
    <w:tmpl w:val="7D467E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9615FD"/>
    <w:multiLevelType w:val="hybridMultilevel"/>
    <w:tmpl w:val="15E2BC24"/>
    <w:lvl w:ilvl="0" w:tplc="6B9EE4FE">
      <w:start w:val="1"/>
      <w:numFmt w:val="decimal"/>
      <w:lvlText w:val="%1."/>
      <w:lvlJc w:val="left"/>
      <w:pPr>
        <w:ind w:left="1558" w:hanging="990"/>
      </w:pPr>
      <w:rPr>
        <w:rFonts w:ascii="Arial" w:eastAsia="Times New Roman" w:hAnsi="Arial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6716D9"/>
    <w:multiLevelType w:val="hybridMultilevel"/>
    <w:tmpl w:val="BD947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925FBF"/>
    <w:multiLevelType w:val="hybridMultilevel"/>
    <w:tmpl w:val="9D7C1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8A7915"/>
    <w:multiLevelType w:val="hybridMultilevel"/>
    <w:tmpl w:val="B5003194"/>
    <w:lvl w:ilvl="0" w:tplc="EBACCD90">
      <w:start w:val="5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2D3B46"/>
    <w:multiLevelType w:val="hybridMultilevel"/>
    <w:tmpl w:val="F2E8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EA5E69"/>
    <w:multiLevelType w:val="hybridMultilevel"/>
    <w:tmpl w:val="0E1209AA"/>
    <w:lvl w:ilvl="0" w:tplc="8B1631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97C530C"/>
    <w:multiLevelType w:val="hybridMultilevel"/>
    <w:tmpl w:val="3C666E9E"/>
    <w:lvl w:ilvl="0" w:tplc="65A002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25C26"/>
    <w:multiLevelType w:val="multilevel"/>
    <w:tmpl w:val="27D0C1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7C580D80"/>
    <w:multiLevelType w:val="hybridMultilevel"/>
    <w:tmpl w:val="A22882F0"/>
    <w:lvl w:ilvl="0" w:tplc="FADA270E">
      <w:start w:val="202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1"/>
  </w:num>
  <w:num w:numId="11">
    <w:abstractNumId w:val="24"/>
  </w:num>
  <w:num w:numId="12">
    <w:abstractNumId w:val="12"/>
  </w:num>
  <w:num w:numId="13">
    <w:abstractNumId w:val="1"/>
  </w:num>
  <w:num w:numId="14">
    <w:abstractNumId w:val="20"/>
  </w:num>
  <w:num w:numId="15">
    <w:abstractNumId w:val="18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23"/>
  </w:num>
  <w:num w:numId="21">
    <w:abstractNumId w:val="17"/>
  </w:num>
  <w:num w:numId="22">
    <w:abstractNumId w:val="22"/>
  </w:num>
  <w:num w:numId="23">
    <w:abstractNumId w:val="10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6429"/>
    <w:rsid w:val="000439AE"/>
    <w:rsid w:val="00044896"/>
    <w:rsid w:val="000876DD"/>
    <w:rsid w:val="00090E36"/>
    <w:rsid w:val="000B0203"/>
    <w:rsid w:val="000C09A0"/>
    <w:rsid w:val="000E0B28"/>
    <w:rsid w:val="000E0BF1"/>
    <w:rsid w:val="00102862"/>
    <w:rsid w:val="0012093E"/>
    <w:rsid w:val="00177886"/>
    <w:rsid w:val="001B50DE"/>
    <w:rsid w:val="001D21C7"/>
    <w:rsid w:val="001D3462"/>
    <w:rsid w:val="001D7C97"/>
    <w:rsid w:val="001F0DAF"/>
    <w:rsid w:val="00204C00"/>
    <w:rsid w:val="00227699"/>
    <w:rsid w:val="00227A82"/>
    <w:rsid w:val="00233FEE"/>
    <w:rsid w:val="00271EBE"/>
    <w:rsid w:val="00272323"/>
    <w:rsid w:val="0029321D"/>
    <w:rsid w:val="002B2A34"/>
    <w:rsid w:val="002E71E6"/>
    <w:rsid w:val="002F2C55"/>
    <w:rsid w:val="003177C8"/>
    <w:rsid w:val="00363C32"/>
    <w:rsid w:val="003771D9"/>
    <w:rsid w:val="003803FB"/>
    <w:rsid w:val="00382085"/>
    <w:rsid w:val="003A319E"/>
    <w:rsid w:val="003A7AB3"/>
    <w:rsid w:val="003B0FEA"/>
    <w:rsid w:val="003C6570"/>
    <w:rsid w:val="003D610D"/>
    <w:rsid w:val="00404936"/>
    <w:rsid w:val="004638CB"/>
    <w:rsid w:val="00465C03"/>
    <w:rsid w:val="004663CB"/>
    <w:rsid w:val="004D0FED"/>
    <w:rsid w:val="004D7C0C"/>
    <w:rsid w:val="005024F2"/>
    <w:rsid w:val="0052226E"/>
    <w:rsid w:val="005405E3"/>
    <w:rsid w:val="0054100F"/>
    <w:rsid w:val="005C4D02"/>
    <w:rsid w:val="005C53D1"/>
    <w:rsid w:val="005C687D"/>
    <w:rsid w:val="00622B98"/>
    <w:rsid w:val="006277BA"/>
    <w:rsid w:val="00641054"/>
    <w:rsid w:val="006533B9"/>
    <w:rsid w:val="00660413"/>
    <w:rsid w:val="00663A83"/>
    <w:rsid w:val="006876B1"/>
    <w:rsid w:val="006B11F3"/>
    <w:rsid w:val="006C6429"/>
    <w:rsid w:val="006C7C0A"/>
    <w:rsid w:val="006F0F73"/>
    <w:rsid w:val="00720C2C"/>
    <w:rsid w:val="007436C6"/>
    <w:rsid w:val="00764D1C"/>
    <w:rsid w:val="0078631A"/>
    <w:rsid w:val="007B1ACF"/>
    <w:rsid w:val="007B72C2"/>
    <w:rsid w:val="007E5DC5"/>
    <w:rsid w:val="00800BFE"/>
    <w:rsid w:val="00815600"/>
    <w:rsid w:val="00850C20"/>
    <w:rsid w:val="00876588"/>
    <w:rsid w:val="008A617A"/>
    <w:rsid w:val="008C551D"/>
    <w:rsid w:val="008E0DCE"/>
    <w:rsid w:val="008F019E"/>
    <w:rsid w:val="009260EF"/>
    <w:rsid w:val="0093153A"/>
    <w:rsid w:val="00936D8C"/>
    <w:rsid w:val="00965092"/>
    <w:rsid w:val="009722C5"/>
    <w:rsid w:val="00986477"/>
    <w:rsid w:val="009A7311"/>
    <w:rsid w:val="009C4A62"/>
    <w:rsid w:val="009E0E00"/>
    <w:rsid w:val="009E4949"/>
    <w:rsid w:val="00A36735"/>
    <w:rsid w:val="00A4346B"/>
    <w:rsid w:val="00A4520A"/>
    <w:rsid w:val="00A53D11"/>
    <w:rsid w:val="00A7260F"/>
    <w:rsid w:val="00AA32FE"/>
    <w:rsid w:val="00AB01C3"/>
    <w:rsid w:val="00AB5922"/>
    <w:rsid w:val="00AC1F56"/>
    <w:rsid w:val="00AD0B0D"/>
    <w:rsid w:val="00B0435E"/>
    <w:rsid w:val="00B07FA6"/>
    <w:rsid w:val="00B25088"/>
    <w:rsid w:val="00B55D2B"/>
    <w:rsid w:val="00B80596"/>
    <w:rsid w:val="00B901F9"/>
    <w:rsid w:val="00BA0A0A"/>
    <w:rsid w:val="00BB12E0"/>
    <w:rsid w:val="00BB16EB"/>
    <w:rsid w:val="00BB4962"/>
    <w:rsid w:val="00BD64E8"/>
    <w:rsid w:val="00BE43F0"/>
    <w:rsid w:val="00C36E4B"/>
    <w:rsid w:val="00C44412"/>
    <w:rsid w:val="00C90083"/>
    <w:rsid w:val="00CD44A7"/>
    <w:rsid w:val="00CE14D2"/>
    <w:rsid w:val="00CF05F9"/>
    <w:rsid w:val="00D075A4"/>
    <w:rsid w:val="00D42054"/>
    <w:rsid w:val="00D5080B"/>
    <w:rsid w:val="00D518D8"/>
    <w:rsid w:val="00D62F34"/>
    <w:rsid w:val="00DC4F34"/>
    <w:rsid w:val="00DE74A6"/>
    <w:rsid w:val="00E0656A"/>
    <w:rsid w:val="00E07E62"/>
    <w:rsid w:val="00E27CE7"/>
    <w:rsid w:val="00E5215F"/>
    <w:rsid w:val="00E56859"/>
    <w:rsid w:val="00E82F43"/>
    <w:rsid w:val="00ED5A33"/>
    <w:rsid w:val="00F00827"/>
    <w:rsid w:val="00F17DBE"/>
    <w:rsid w:val="00F475D7"/>
    <w:rsid w:val="00F56953"/>
    <w:rsid w:val="00F82A91"/>
    <w:rsid w:val="00F831F7"/>
    <w:rsid w:val="00F84D0D"/>
    <w:rsid w:val="00F86482"/>
    <w:rsid w:val="00F87604"/>
    <w:rsid w:val="00FC1769"/>
    <w:rsid w:val="00FC4A00"/>
    <w:rsid w:val="00FD1212"/>
    <w:rsid w:val="00FD418B"/>
    <w:rsid w:val="00FF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33"/>
  </w:style>
  <w:style w:type="paragraph" w:styleId="1">
    <w:name w:val="heading 1"/>
    <w:basedOn w:val="a"/>
    <w:next w:val="a"/>
    <w:link w:val="10"/>
    <w:uiPriority w:val="99"/>
    <w:qFormat/>
    <w:rsid w:val="009315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3153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93153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93153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404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40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5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8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3F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3153A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6">
    <w:name w:val="List Paragraph"/>
    <w:basedOn w:val="a"/>
    <w:uiPriority w:val="99"/>
    <w:qFormat/>
    <w:rsid w:val="009315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Цветовое выделение"/>
    <w:uiPriority w:val="99"/>
    <w:rsid w:val="0093153A"/>
    <w:rPr>
      <w:b/>
      <w:color w:val="26282F"/>
    </w:rPr>
  </w:style>
  <w:style w:type="character" w:customStyle="1" w:styleId="a8">
    <w:name w:val="Гипертекстовая ссылка"/>
    <w:uiPriority w:val="99"/>
    <w:rsid w:val="0093153A"/>
    <w:rPr>
      <w:b/>
      <w:color w:val="106BBE"/>
    </w:rPr>
  </w:style>
  <w:style w:type="character" w:customStyle="1" w:styleId="a9">
    <w:name w:val="Активная гипертекстовая ссылка"/>
    <w:uiPriority w:val="99"/>
    <w:rsid w:val="0093153A"/>
    <w:rPr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93153A"/>
  </w:style>
  <w:style w:type="paragraph" w:customStyle="1" w:styleId="ac">
    <w:name w:val="Внимание: недобросовестность!"/>
    <w:basedOn w:val="aa"/>
    <w:next w:val="a"/>
    <w:uiPriority w:val="99"/>
    <w:rsid w:val="0093153A"/>
  </w:style>
  <w:style w:type="character" w:customStyle="1" w:styleId="ad">
    <w:name w:val="Выделение для Базового Поиска"/>
    <w:uiPriority w:val="99"/>
    <w:rsid w:val="0093153A"/>
    <w:rPr>
      <w:b/>
      <w:color w:val="0058A9"/>
    </w:rPr>
  </w:style>
  <w:style w:type="character" w:customStyle="1" w:styleId="ae">
    <w:name w:val="Выделение для Базового Поиска (курсив)"/>
    <w:uiPriority w:val="99"/>
    <w:rsid w:val="0093153A"/>
    <w:rPr>
      <w:b/>
      <w:i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1">
    <w:name w:val="Заголовок"/>
    <w:basedOn w:val="af0"/>
    <w:next w:val="a"/>
    <w:uiPriority w:val="99"/>
    <w:rsid w:val="0093153A"/>
    <w:rPr>
      <w:b/>
      <w:bCs/>
      <w:color w:val="0058A9"/>
      <w:shd w:val="clear" w:color="auto" w:fill="ECE9D8"/>
    </w:rPr>
  </w:style>
  <w:style w:type="paragraph" w:customStyle="1" w:styleId="af2">
    <w:name w:val="Заголовок группы контролов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93153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i/>
      <w:iCs/>
      <w:color w:val="000080"/>
    </w:rPr>
  </w:style>
  <w:style w:type="character" w:customStyle="1" w:styleId="af5">
    <w:name w:val="Заголовок своего сообщения"/>
    <w:basedOn w:val="a7"/>
    <w:uiPriority w:val="99"/>
    <w:rsid w:val="0093153A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7">
    <w:name w:val="Заголовок чужого сообщения"/>
    <w:uiPriority w:val="99"/>
    <w:rsid w:val="0093153A"/>
    <w:rPr>
      <w:b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Times New Roman"/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93153A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93153A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93153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4"/>
      <w:szCs w:val="24"/>
    </w:rPr>
  </w:style>
  <w:style w:type="paragraph" w:customStyle="1" w:styleId="afe">
    <w:name w:val="Комментарий"/>
    <w:basedOn w:val="afd"/>
    <w:next w:val="a"/>
    <w:uiPriority w:val="99"/>
    <w:rsid w:val="0093153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93153A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f1">
    <w:name w:val="Колонтитул (левый)"/>
    <w:basedOn w:val="aff0"/>
    <w:next w:val="a"/>
    <w:uiPriority w:val="99"/>
    <w:rsid w:val="0093153A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aff3">
    <w:name w:val="Колонтитул (правый)"/>
    <w:basedOn w:val="aff2"/>
    <w:next w:val="a"/>
    <w:uiPriority w:val="99"/>
    <w:rsid w:val="0093153A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93153A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93153A"/>
  </w:style>
  <w:style w:type="paragraph" w:customStyle="1" w:styleId="aff6">
    <w:name w:val="Моноширинны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7">
    <w:name w:val="Найденные слова"/>
    <w:uiPriority w:val="99"/>
    <w:rsid w:val="0093153A"/>
    <w:rPr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93153A"/>
    <w:rPr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93153A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b">
    <w:name w:val="Таблицы (моноширинный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c">
    <w:name w:val="Оглавление"/>
    <w:basedOn w:val="affb"/>
    <w:next w:val="a"/>
    <w:uiPriority w:val="99"/>
    <w:rsid w:val="0093153A"/>
    <w:pPr>
      <w:ind w:left="140"/>
    </w:pPr>
  </w:style>
  <w:style w:type="character" w:customStyle="1" w:styleId="affd">
    <w:name w:val="Опечатки"/>
    <w:uiPriority w:val="99"/>
    <w:rsid w:val="0093153A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93153A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93153A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93153A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2">
    <w:name w:val="Постоянная часть"/>
    <w:basedOn w:val="af0"/>
    <w:next w:val="a"/>
    <w:uiPriority w:val="99"/>
    <w:rsid w:val="0093153A"/>
    <w:rPr>
      <w:sz w:val="20"/>
      <w:szCs w:val="20"/>
    </w:rPr>
  </w:style>
  <w:style w:type="paragraph" w:customStyle="1" w:styleId="afff3">
    <w:name w:val="Пример."/>
    <w:basedOn w:val="aa"/>
    <w:next w:val="a"/>
    <w:uiPriority w:val="99"/>
    <w:rsid w:val="0093153A"/>
  </w:style>
  <w:style w:type="paragraph" w:customStyle="1" w:styleId="afff4">
    <w:name w:val="Примечание."/>
    <w:basedOn w:val="aa"/>
    <w:next w:val="a"/>
    <w:uiPriority w:val="99"/>
    <w:rsid w:val="0093153A"/>
  </w:style>
  <w:style w:type="character" w:customStyle="1" w:styleId="afff5">
    <w:name w:val="Продолжение ссылки"/>
    <w:basedOn w:val="a8"/>
    <w:uiPriority w:val="99"/>
    <w:rsid w:val="0093153A"/>
    <w:rPr>
      <w:rFonts w:cs="Times New Roman"/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7">
    <w:name w:val="Сравнение редакций"/>
    <w:basedOn w:val="a7"/>
    <w:uiPriority w:val="99"/>
    <w:rsid w:val="0093153A"/>
    <w:rPr>
      <w:rFonts w:cs="Times New Roman"/>
      <w:b/>
      <w:bCs/>
      <w:color w:val="26282F"/>
    </w:rPr>
  </w:style>
  <w:style w:type="character" w:customStyle="1" w:styleId="afff8">
    <w:name w:val="Сравнение редакций. Добавленный фрагмент"/>
    <w:uiPriority w:val="99"/>
    <w:rsid w:val="0093153A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sid w:val="0093153A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ffb">
    <w:name w:val="Текст в таблице"/>
    <w:basedOn w:val="affa"/>
    <w:next w:val="a"/>
    <w:uiPriority w:val="99"/>
    <w:rsid w:val="0093153A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463F31"/>
      <w:sz w:val="24"/>
      <w:szCs w:val="24"/>
      <w:shd w:val="clear" w:color="auto" w:fill="FFFFA6"/>
    </w:rPr>
  </w:style>
  <w:style w:type="character" w:customStyle="1" w:styleId="afffe">
    <w:name w:val="Утратил силу"/>
    <w:uiPriority w:val="99"/>
    <w:rsid w:val="0093153A"/>
    <w:rPr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Times New Roman"/>
      <w:sz w:val="24"/>
      <w:szCs w:val="24"/>
      <w:shd w:val="clear" w:color="auto" w:fill="F5F3DA"/>
    </w:rPr>
  </w:style>
  <w:style w:type="paragraph" w:customStyle="1" w:styleId="affff0">
    <w:name w:val="Центрированный (таблица)"/>
    <w:basedOn w:val="affa"/>
    <w:next w:val="a"/>
    <w:uiPriority w:val="99"/>
    <w:rsid w:val="0093153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3153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affff1">
    <w:name w:val="Strong"/>
    <w:basedOn w:val="a0"/>
    <w:uiPriority w:val="99"/>
    <w:qFormat/>
    <w:rsid w:val="0093153A"/>
    <w:rPr>
      <w:rFonts w:cs="Times New Roman"/>
      <w:b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ff2">
    <w:name w:val="Normal (Web)"/>
    <w:basedOn w:val="a"/>
    <w:uiPriority w:val="99"/>
    <w:rsid w:val="0093153A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ff3">
    <w:name w:val="Table Grid"/>
    <w:basedOn w:val="a1"/>
    <w:uiPriority w:val="99"/>
    <w:rsid w:val="00931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uiPriority w:val="99"/>
    <w:rsid w:val="0093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4">
    <w:name w:val="header"/>
    <w:basedOn w:val="a"/>
    <w:link w:val="affff5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5">
    <w:name w:val="Верхний колонтитул Знак"/>
    <w:basedOn w:val="a0"/>
    <w:link w:val="affff4"/>
    <w:uiPriority w:val="99"/>
    <w:rsid w:val="0093153A"/>
    <w:rPr>
      <w:rFonts w:ascii="Arial" w:eastAsia="Times New Roman" w:hAnsi="Arial" w:cs="Times New Roman"/>
      <w:sz w:val="24"/>
      <w:szCs w:val="24"/>
    </w:rPr>
  </w:style>
  <w:style w:type="paragraph" w:styleId="affff6">
    <w:name w:val="footer"/>
    <w:basedOn w:val="a"/>
    <w:link w:val="affff7"/>
    <w:uiPriority w:val="99"/>
    <w:rsid w:val="0093153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fff7">
    <w:name w:val="Нижний колонтитул Знак"/>
    <w:basedOn w:val="a0"/>
    <w:link w:val="affff6"/>
    <w:uiPriority w:val="99"/>
    <w:rsid w:val="0093153A"/>
    <w:rPr>
      <w:rFonts w:ascii="Arial" w:eastAsia="Times New Roman" w:hAnsi="Arial" w:cs="Times New Roman"/>
      <w:sz w:val="24"/>
      <w:szCs w:val="24"/>
    </w:rPr>
  </w:style>
  <w:style w:type="character" w:styleId="affff8">
    <w:name w:val="Hyperlink"/>
    <w:basedOn w:val="a0"/>
    <w:uiPriority w:val="99"/>
    <w:semiHidden/>
    <w:rsid w:val="0093153A"/>
    <w:rPr>
      <w:rFonts w:cs="Times New Roman"/>
      <w:color w:val="0000FF"/>
      <w:u w:val="single"/>
    </w:rPr>
  </w:style>
  <w:style w:type="character" w:styleId="affff9">
    <w:name w:val="FollowedHyperlink"/>
    <w:basedOn w:val="a0"/>
    <w:uiPriority w:val="99"/>
    <w:semiHidden/>
    <w:rsid w:val="0093153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uiPriority w:val="99"/>
    <w:rsid w:val="0093153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uiPriority w:val="99"/>
    <w:rsid w:val="0093153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3153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3153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3153A"/>
    <w:pPr>
      <w:pBdr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uiPriority w:val="99"/>
    <w:rsid w:val="0093153A"/>
    <w:pPr>
      <w:pBdr>
        <w:bottom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uiPriority w:val="99"/>
    <w:rsid w:val="0093153A"/>
    <w:pPr>
      <w:pBdr>
        <w:bottom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1">
    <w:name w:val="xl101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2">
    <w:name w:val="xl102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9315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uiPriority w:val="99"/>
    <w:rsid w:val="0093153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DD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uiPriority w:val="99"/>
    <w:rsid w:val="0093153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uiPriority w:val="99"/>
    <w:rsid w:val="0093153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uiPriority w:val="99"/>
    <w:rsid w:val="0093153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uiPriority w:val="99"/>
    <w:rsid w:val="0093153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uiPriority w:val="99"/>
    <w:rsid w:val="0093153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uiPriority w:val="99"/>
    <w:rsid w:val="0093153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uiPriority w:val="99"/>
    <w:rsid w:val="0093153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uiPriority w:val="99"/>
    <w:rsid w:val="00F8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87604"/>
    <w:pPr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4"/>
      <w:szCs w:val="24"/>
      <w:lang w:eastAsia="zh-CN" w:bidi="hi-IN"/>
    </w:rPr>
  </w:style>
  <w:style w:type="paragraph" w:styleId="affffa">
    <w:name w:val="No Spacing"/>
    <w:uiPriority w:val="99"/>
    <w:qFormat/>
    <w:rsid w:val="00F8760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38408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FC76-3AF8-4522-B2D3-FEE34072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48</Pages>
  <Words>10606</Words>
  <Characters>60458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Культура</cp:lastModifiedBy>
  <cp:revision>113</cp:revision>
  <cp:lastPrinted>2017-02-01T13:49:00Z</cp:lastPrinted>
  <dcterms:created xsi:type="dcterms:W3CDTF">2016-01-29T11:05:00Z</dcterms:created>
  <dcterms:modified xsi:type="dcterms:W3CDTF">2017-10-26T06:32:00Z</dcterms:modified>
</cp:coreProperties>
</file>