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7AD8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677AD8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677AD8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E246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E246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Pr="00E246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DA533D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413F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уменьшение негативного воздействия на окружающую среду и улучшение санитарно-эпидемиологической обстановки на территории Кавказского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30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944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033E1E" w:rsidRDefault="00305F57" w:rsidP="00033E1E">
            <w:pPr>
              <w:spacing w:after="0" w:line="240" w:lineRule="auto"/>
            </w:pPr>
            <w:r w:rsidRP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отремонтированных стел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</w:t>
            </w:r>
            <w:r w:rsidRPr="00D2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</w:t>
            </w:r>
            <w:r w:rsidR="006C16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69D" w:rsidRPr="006C169D" w:rsidRDefault="006C169D" w:rsidP="006C169D">
            <w:pPr>
              <w:spacing w:after="0" w:line="240" w:lineRule="auto"/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транспортируемых твердых коммунальных отходов с мусороперегрузочной станции на лицензированный полигон</w:t>
            </w:r>
          </w:p>
          <w:p w:rsidR="00434DC3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13561" w:rsidRPr="00D56D27" w:rsidRDefault="00D246CB" w:rsidP="006135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413F15"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составляет </w:t>
            </w:r>
            <w:r w:rsidR="00944DC1">
              <w:rPr>
                <w:rFonts w:ascii="Times New Roman" w:hAnsi="Times New Roman" w:cs="Times New Roman"/>
                <w:sz w:val="28"/>
                <w:szCs w:val="28"/>
              </w:rPr>
              <w:t>197 152,2</w:t>
            </w:r>
            <w:r w:rsidR="00613561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 рублей,</w:t>
            </w:r>
          </w:p>
          <w:p w:rsidR="00D246CB" w:rsidRPr="00D56D27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D56D27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2015 год – 156 986,2 тысяч рублей,</w:t>
            </w:r>
          </w:p>
          <w:p w:rsidR="00D246CB" w:rsidRPr="00D56D27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2016 год – 6527,9</w:t>
            </w:r>
            <w:r w:rsidR="00D246CB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3248A" w:rsidRPr="00D56D27" w:rsidRDefault="00944DC1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19766,4</w:t>
            </w:r>
            <w:r w:rsidR="0073248A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2018 год – 3777,3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д – 3 837,8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32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88,3 тысяч рублей,</w:t>
            </w:r>
          </w:p>
          <w:p w:rsidR="00D246CB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 9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68,3 тысяч рублей;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386976">
              <w:rPr>
                <w:rFonts w:ascii="Times New Roman" w:hAnsi="Times New Roman" w:cs="Times New Roman"/>
                <w:sz w:val="28"/>
                <w:szCs w:val="28"/>
              </w:rPr>
              <w:t>едств федерального бюджета – 79,3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386976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79,3</w:t>
            </w:r>
            <w:r w:rsidR="007F3E0E"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="00A3613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A36131">
              <w:rPr>
                <w:rFonts w:ascii="Times New Roman" w:hAnsi="Times New Roman" w:cs="Times New Roman"/>
                <w:sz w:val="28"/>
                <w:szCs w:val="28"/>
              </w:rPr>
              <w:t>аевого бюджета – 155 637,1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- 143 457,5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1 785,7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A36131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8 369,1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- 506,2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редств местного бюджета –</w:t>
            </w:r>
            <w:r w:rsidR="00A36131">
              <w:rPr>
                <w:rFonts w:ascii="Times New Roman" w:hAnsi="Times New Roman" w:cs="Times New Roman"/>
                <w:sz w:val="28"/>
                <w:szCs w:val="28"/>
              </w:rPr>
              <w:t>41 435</w:t>
            </w:r>
            <w:r w:rsidR="007F3E0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73248A" w:rsidRPr="0073248A">
              <w:rPr>
                <w:rFonts w:ascii="Times New Roman" w:hAnsi="Times New Roman" w:cs="Times New Roman"/>
                <w:sz w:val="28"/>
                <w:szCs w:val="28"/>
              </w:rPr>
              <w:t> тысяч рублей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- 13 528,7 тысяч рублей,</w:t>
            </w:r>
          </w:p>
          <w:p w:rsidR="00D246CB" w:rsidRPr="00D56D27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год – 4742,2</w:t>
            </w:r>
            <w:r w:rsidR="00D246CB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A36131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11 318</w:t>
            </w:r>
            <w:r w:rsidR="007F3E0E" w:rsidRPr="00D56D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B0FE2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8B0FE2" w:rsidRPr="008B0FE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3271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,1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3331,6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2782,1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Default="00413F15" w:rsidP="00D2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 4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62,1 тысяч рублей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подпрограмма "Строительство объектов социальной инфраструктуры в муниципальном образовании Кавказский район":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составляет  </w:t>
            </w:r>
            <w:r w:rsidR="007F3E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163 762</w:t>
            </w:r>
            <w:r w:rsidR="008B0FE2" w:rsidRPr="008B0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7F3E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8B0FE2" w:rsidRPr="008B0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- 149 246,5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1735,2 тысяч рублей</w:t>
            </w:r>
          </w:p>
          <w:p w:rsidR="00073DA1" w:rsidRPr="00073DA1" w:rsidRDefault="007F3E0E" w:rsidP="00073DA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11 580,8</w:t>
            </w:r>
            <w:r w:rsidR="00073DA1" w:rsidRPr="00073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- 100,0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- 100,0 тысяч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 сре</w:t>
            </w:r>
            <w:proofErr w:type="gramStart"/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аевого бюджета - 141 79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1,3 тысяч рублей,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- 137 951,3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- 0,0 тысяч рублей</w:t>
            </w:r>
          </w:p>
          <w:p w:rsidR="00DE11AA" w:rsidRPr="00ED41E6" w:rsidRDefault="00415712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3 840</w:t>
            </w:r>
            <w:r w:rsidR="00DE11AA"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- 0,0 тысяч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средств местного бюджета – </w:t>
            </w:r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21 971,2</w:t>
            </w:r>
            <w:r w:rsidR="002E06B7" w:rsidRPr="002E06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тысячи 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- 11 295,2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1 735,2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</w:t>
            </w:r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7 740,8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- 100,0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- 100,0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A60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24 668</w:t>
            </w:r>
            <w:r w:rsidR="00415712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,4</w:t>
            </w:r>
            <w:r w:rsidR="002E06B7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2E06B7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6 783,5 тыс. руб.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3 766,5 тыс. руб.;</w:t>
            </w:r>
          </w:p>
          <w:p w:rsidR="00DE11AA" w:rsidRPr="00ED41E6" w:rsidRDefault="00A60450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6 231</w:t>
            </w:r>
            <w:r w:rsidR="00983381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,5</w:t>
            </w:r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DE11AA"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2018 год – 2 001,1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2 061,6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1 912,1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1 912,1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из сре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аевого бюдж</w:t>
            </w:r>
            <w:r w:rsidR="009833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ета –                     10 081,4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 по годам: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5 000,0 тыс. руб.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1279,5 тыс. руб.;</w:t>
            </w:r>
          </w:p>
          <w:p w:rsidR="00DE11AA" w:rsidRPr="00ED41E6" w:rsidRDefault="00983381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3 801,9</w:t>
            </w:r>
            <w:r w:rsidR="00DE11AA"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0,0 тыс. руб.;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</w:t>
            </w:r>
            <w:r w:rsidR="002E06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 из средств местного </w:t>
            </w:r>
            <w:r w:rsidR="002E06B7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 –</w:t>
            </w:r>
            <w:r w:rsidR="00A60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14587</w:t>
            </w:r>
            <w:r w:rsidR="002E06B7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 </w:t>
            </w: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руб., в том числе по годам: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1 783,5 тыс</w:t>
            </w:r>
            <w:proofErr w:type="gramStart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2 487,0тыс</w:t>
            </w:r>
            <w:proofErr w:type="gramStart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A60450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2 429</w:t>
            </w:r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4E5131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2 001,1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2 061,6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1 912,1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2021год – 1 912,1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 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BC19D2" w:rsidRDefault="00DA225D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подпрограммы составляет – 172</w:t>
            </w:r>
            <w:r w:rsidR="00A36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2,9</w:t>
            </w:r>
            <w:r w:rsidRPr="00DA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 </w:t>
            </w:r>
          </w:p>
          <w:p w:rsidR="00BC19D2" w:rsidRDefault="00BC19D2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 по годам реализации: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0,0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– 0,0 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Pr="00BC19D2" w:rsidRDefault="00A36131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762,9</w:t>
            </w:r>
            <w:r w:rsidR="00BC19D2"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BC19D2"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BC19D2"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320,0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320,0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320,0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2021год – 0.0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1303D3" w:rsidRDefault="001303D3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из средств федерального бюджета – </w:t>
            </w:r>
            <w:r w:rsidR="003869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79,3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 по годам реализации: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386976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– 79,3 </w:t>
            </w:r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2021год – 0.0 </w:t>
            </w:r>
            <w:proofErr w:type="spell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</w:p>
          <w:p w:rsid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</w:t>
            </w:r>
            <w:r w:rsidR="00A36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="00A36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="00A36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аевого бюджета – 221,0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из них по годам реализации: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A36131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– 221,0 </w:t>
            </w:r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2021год – 0.0 </w:t>
            </w:r>
            <w:proofErr w:type="spell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</w:p>
          <w:p w:rsidR="00DA225D" w:rsidRPr="00DA225D" w:rsidRDefault="001303D3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средств </w:t>
            </w:r>
            <w:r w:rsidR="00DA225D" w:rsidRPr="00DA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 бюджета 1422,6 тыс. рублей,  в том числе по годам реализации: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A225D" w:rsidRPr="00306C6A" w:rsidRDefault="00DA225D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462,6,0 тыс.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–320,0 тыс.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320,0 тыс. рублей.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2021год – 0.0 </w:t>
            </w:r>
            <w:proofErr w:type="spell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</w:p>
          <w:p w:rsidR="00DE11AA" w:rsidRPr="00B50B5A" w:rsidRDefault="00DE11AA" w:rsidP="00D246CB"/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</w:t>
      </w:r>
      <w:r w:rsidRPr="00D246CB">
        <w:rPr>
          <w:rFonts w:ascii="Times New Roman" w:hAnsi="Times New Roman" w:cs="Times New Roman"/>
          <w:sz w:val="28"/>
          <w:szCs w:val="28"/>
        </w:rPr>
        <w:lastRenderedPageBreak/>
        <w:t>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законом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N</w:t>
      </w:r>
      <w:proofErr w:type="spellEnd"/>
      <w:proofErr w:type="gramEnd"/>
      <w:r w:rsidRPr="00ED41E6">
        <w:rPr>
          <w:rFonts w:ascii="Times New Roman" w:hAnsi="Times New Roman"/>
          <w:color w:val="000000" w:themeColor="text1"/>
          <w:sz w:val="28"/>
        </w:rPr>
        <w:t xml:space="preserve">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этимвозникланеобходимостьвежегодномтранспортировании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.С</w:t>
      </w:r>
      <w:proofErr w:type="gramEnd"/>
      <w:r w:rsidRPr="00ED41E6">
        <w:rPr>
          <w:rFonts w:ascii="Times New Roman" w:hAnsi="Times New Roman"/>
          <w:color w:val="000000" w:themeColor="text1"/>
          <w:sz w:val="28"/>
        </w:rPr>
        <w:t>троительство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Транспортирование твердых коммунальных отходов с мусороперегрузочной станции в муниципальном образовании Кавказский район на лицензированный 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F87324">
        <w:fldChar w:fldCharType="begin"/>
      </w:r>
      <w:r w:rsidR="00AE26AF">
        <w:instrText>HYPERLINK \l "sub_1800"</w:instrText>
      </w:r>
      <w:r w:rsidR="00F87324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F87324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E17C3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17C37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F87324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F2525" w:rsidRPr="001F2525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A27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</w:t>
            </w:r>
          </w:p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F87324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F87324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3033AF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F87324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0,59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>Создание условий для ремонта въездного знака «Стела»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C82513" w:rsidRPr="00233B6B">
              <w:rPr>
                <w:rFonts w:ascii="Times New Roman" w:hAnsi="Times New Roman" w:cs="Times New Roman"/>
              </w:rPr>
              <w:t>Содержание и текущий ремонт стел, расположенных на территории Кавказского района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>Целевой показатель: количество солнечных батарей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F87324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3613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5,3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36131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Основное мероприятие № 4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транспортирования твердых коммунальных  отходов с мусороперегрузочной станции Кавказского района на лицензированный полигон 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уменьшение негативного воздействия на окружающую среду и улучшение санитарно-эпидемиологической обстановки на территории Кавказского района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Целевые показатели: </w:t>
            </w:r>
            <w:r w:rsidRPr="00ED41E6">
              <w:rPr>
                <w:rFonts w:ascii="Times New Roman" w:hAnsi="Times New Roman"/>
                <w:color w:val="000000" w:themeColor="text1"/>
                <w:lang w:eastAsia="en-US"/>
              </w:rPr>
              <w:t>Количество транспортируемых твердых коммунальных отходов с мусороперегрузочной станции на лицензированный полигон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65,7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1 95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1 95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№4 </w:t>
            </w:r>
            <w:r w:rsidRPr="00ED41E6">
              <w:rPr>
                <w:rFonts w:ascii="Times New Roman" w:hAnsi="Times New Roman"/>
                <w:color w:val="000000" w:themeColor="text1"/>
              </w:rPr>
              <w:t>«Организация транспортирования твердых коммунальных  отходов с мусороперегрузоч</w:t>
            </w:r>
            <w:r w:rsidRPr="00ED41E6">
              <w:rPr>
                <w:rFonts w:ascii="Times New Roman" w:hAnsi="Times New Roman"/>
                <w:color w:val="000000" w:themeColor="text1"/>
              </w:rPr>
              <w:lastRenderedPageBreak/>
              <w:t xml:space="preserve">ной станции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Кавказскогорайона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на лицензированный полигон 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/>
                <w:color w:val="000000" w:themeColor="text1"/>
                <w:lang w:eastAsia="en-US"/>
              </w:rPr>
              <w:t>Транспортирование 65,7 м3 ТКО на лицензированный полигон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2604" w:rsidRPr="00ED41E6" w:rsidRDefault="00D32604" w:rsidP="00D3260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ЖКХ, Т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ДХ</w:t>
            </w:r>
          </w:p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муниципального образования Кавказский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6 998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F471D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3 455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5D7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700E25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3 762,5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141 79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21971,2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7740,8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D51D0" w:rsidP="00E2662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24 668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D51D0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700E25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700E25" w:rsidP="00700E2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D51D0" w:rsidP="00E2662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14 587</w:t>
            </w:r>
            <w:r w:rsidR="00D32604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26621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D51D0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700E25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72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700E25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76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</w:t>
            </w:r>
            <w:r w:rsidR="00700E25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700E25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E6F56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«Осуществление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категорий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1 95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1 95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</w:tr>
      <w:tr w:rsidR="00D32604" w:rsidRPr="00ED41E6" w:rsidTr="00D32604">
        <w:trPr>
          <w:trHeight w:val="369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№4 «Организация транспортирования твердых коммунальных  отходов с мусороперегрузочной станции Кавказского района на лицензированный полигон»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45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ED5F4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97 152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ED5F48" w:rsidP="00ED5F4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2968,3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155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41435</w:t>
            </w:r>
            <w:r w:rsidR="00D32604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B6487C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11 318</w:t>
            </w:r>
            <w:r w:rsidR="00B6487C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2782,1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2462,1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7E604A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нансирования составляет 163 762,5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–11 580,8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18 год - 5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- 5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- 1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аевого бюджета - 141 79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1,3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едств местного бюджета – 21 971,2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7740,8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- 5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BE5E57" w:rsidRPr="002C4BDC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                       163 762,5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BA237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7A73B0" w:rsidRPr="00ED41E6" w:rsidRDefault="00836233" w:rsidP="007A73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7A73B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59762,5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E80D2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8580,8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ED268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ED268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1B1D61" w:rsidP="00CA63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17971,2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1B1D6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CA632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CA632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объекта: «Муниципальное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объекта «Муниципальное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Управление имуществе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F379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632446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3244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3737</w:t>
            </w:r>
            <w:r w:rsidR="00836233" w:rsidRPr="0063244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2E4A2F" w:rsidRPr="0063244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E4A2F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2736,7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управление образования</w:t>
            </w:r>
            <w:r w:rsidR="00544CD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632446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3737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2E4A2F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632446" w:rsidP="006324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2736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A42C2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743BFB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5844,1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5844,1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996827" w:rsidP="003A51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2004,1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2004,1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5E542E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spell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обще-образовательныхучреждениях</w:t>
            </w:r>
            <w:proofErr w:type="spell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ПСД,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Получение проектно- сметной 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имущественных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 </w:t>
            </w:r>
            <w:proofErr w:type="gram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D3445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996827" w:rsidP="00D344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163762,5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327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11580,8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63101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21971,2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7740,8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F87324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</w:t>
            </w:r>
            <w:r w:rsidR="00095E3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836233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163762,5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11580,8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21971,2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7740,8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lastRenderedPageBreak/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федеральный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краевой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2017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924E78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5741,8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50C32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50C32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50C32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50C32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5741,8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3737,7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AC62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с увеличением вместимости и выделением блока начального образования на 400 мест(1 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5828A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5828A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Источник финансирования в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2015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154B9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D2F1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34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EC1" w:rsidRPr="00C71EC1" w:rsidRDefault="00C71EC1" w:rsidP="00C71EC1"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24668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,4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2001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2061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1 912,1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10081,4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4587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2001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AC5C5E">
              <w:rPr>
                <w:rFonts w:ascii="Times New Roman" w:hAnsi="Times New Roman"/>
                <w:sz w:val="28"/>
                <w:szCs w:val="28"/>
              </w:rPr>
              <w:t>061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1 912,1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91844">
        <w:rPr>
          <w:rFonts w:ascii="Times New Roman" w:hAnsi="Times New Roman"/>
          <w:sz w:val="28"/>
          <w:szCs w:val="28"/>
        </w:rPr>
        <w:t>- п.им.М.Горького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5064F6">
        <w:rPr>
          <w:rFonts w:ascii="Times New Roman" w:hAnsi="Times New Roman" w:cs="Times New Roman"/>
          <w:sz w:val="28"/>
          <w:szCs w:val="28"/>
        </w:rPr>
        <w:t>я подпрограммы составляет 24 668</w:t>
      </w:r>
      <w:r w:rsidR="00D56D27">
        <w:rPr>
          <w:rFonts w:ascii="Times New Roman" w:hAnsi="Times New Roman" w:cs="Times New Roman"/>
          <w:sz w:val="28"/>
          <w:szCs w:val="28"/>
        </w:rPr>
        <w:t>,4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0,59</w:t>
            </w:r>
            <w:r w:rsidR="008D4E82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064F6" w:rsidRPr="00ED41E6" w:rsidTr="00B60735">
        <w:trPr>
          <w:trHeight w:val="325"/>
          <w:tblHeader/>
        </w:trPr>
        <w:tc>
          <w:tcPr>
            <w:tcW w:w="847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3753" w:type="dxa"/>
            <w:gridSpan w:val="15"/>
          </w:tcPr>
          <w:p w:rsidR="005064F6" w:rsidRPr="00ED41E6" w:rsidRDefault="005064F6" w:rsidP="005064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90F44">
              <w:rPr>
                <w:rFonts w:ascii="Times New Roman" w:hAnsi="Times New Roman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5064F6" w:rsidRPr="00ED41E6" w:rsidTr="00B60735">
        <w:trPr>
          <w:trHeight w:val="325"/>
          <w:tblHeader/>
        </w:trPr>
        <w:tc>
          <w:tcPr>
            <w:tcW w:w="847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5064F6" w:rsidRPr="00ED41E6" w:rsidRDefault="005064F6" w:rsidP="005064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64F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5064F6" w:rsidRPr="00ED41E6" w:rsidTr="00B60735">
        <w:trPr>
          <w:trHeight w:val="325"/>
          <w:tblHeader/>
        </w:trPr>
        <w:tc>
          <w:tcPr>
            <w:tcW w:w="847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5064F6" w:rsidRPr="00ED41E6" w:rsidRDefault="005064F6" w:rsidP="005064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90F44">
              <w:rPr>
                <w:rFonts w:ascii="Times New Roman" w:hAnsi="Times New Roman"/>
              </w:rPr>
              <w:t>Задача: 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5064F6" w:rsidRPr="00ED41E6" w:rsidTr="00C815F7">
        <w:trPr>
          <w:trHeight w:val="325"/>
          <w:tblHeader/>
        </w:trPr>
        <w:tc>
          <w:tcPr>
            <w:tcW w:w="847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5064F6" w:rsidRPr="00ED41E6" w:rsidRDefault="005064F6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к</w:t>
            </w:r>
            <w:r w:rsidRPr="00336ECB">
              <w:rPr>
                <w:rFonts w:ascii="Times New Roman" w:hAnsi="Times New Roman"/>
                <w:color w:val="000000"/>
              </w:rPr>
              <w:t xml:space="preserve">оличество </w:t>
            </w:r>
            <w:r>
              <w:rPr>
                <w:rFonts w:ascii="Times New Roman" w:hAnsi="Times New Roman"/>
                <w:color w:val="000000"/>
              </w:rPr>
              <w:t>отремонтированных стел</w:t>
            </w:r>
          </w:p>
        </w:tc>
        <w:tc>
          <w:tcPr>
            <w:tcW w:w="1440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5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Участ-ник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ED41E6" w:rsidTr="00C815F7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2 234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Управ-лениеобразо-ванияадминист-рации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 Кавказский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2 234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 «Капитальный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ре-монт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ситуаций на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11 731,1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</w:t>
            </w:r>
            <w:r w:rsidR="0022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3F15AF" w:rsidP="003F15A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</w:t>
            </w: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на территории Краснодарского края» (капитальный ремонт и ремонт автомобильных дорог общего пользования местного значения)»</w:t>
            </w: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1E724A" w:rsidRPr="00ED41E6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1E724A" w:rsidRPr="00ED41E6" w:rsidTr="005A3D9F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1E724A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дение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1E724A" w:rsidRPr="00ED41E6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1E724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305F5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291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AE5CF7" w:rsidRPr="00ED41E6" w:rsidTr="00AE5CF7">
        <w:trPr>
          <w:cantSplit/>
          <w:trHeight w:val="278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E5CF7" w:rsidRPr="00ED41E6" w:rsidTr="00AE5CF7">
        <w:trPr>
          <w:cantSplit/>
          <w:trHeight w:val="562"/>
        </w:trPr>
        <w:tc>
          <w:tcPr>
            <w:tcW w:w="710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5CF7" w:rsidRPr="00E60EE9" w:rsidRDefault="00AE5CF7" w:rsidP="00B60735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E60EE9">
              <w:rPr>
                <w:rFonts w:ascii="Times New Roman" w:eastAsiaTheme="minorHAnsi" w:hAnsi="Times New Roman"/>
              </w:rPr>
              <w:t xml:space="preserve">Замена электрооборудования стелы расположенной на границе Кавказского и </w:t>
            </w:r>
            <w:proofErr w:type="spellStart"/>
            <w:r w:rsidRPr="00E60EE9">
              <w:rPr>
                <w:rFonts w:ascii="Times New Roman" w:eastAsiaTheme="minorHAnsi" w:hAnsi="Times New Roman"/>
              </w:rPr>
              <w:t>Тбилиского</w:t>
            </w:r>
            <w:proofErr w:type="spellEnd"/>
            <w:r w:rsidRPr="00E60EE9">
              <w:rPr>
                <w:rFonts w:ascii="Times New Roman" w:eastAsiaTheme="minorHAnsi" w:hAnsi="Times New Roman"/>
              </w:rPr>
              <w:t xml:space="preserve"> районов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Отдел ЖКХ,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связи и </w:t>
            </w: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Кавказ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E5CF7" w:rsidRPr="00ED41E6" w:rsidTr="00AE5CF7">
        <w:trPr>
          <w:cantSplit/>
          <w:trHeight w:val="845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722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830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4F5C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24 668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AE5C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14 587</w:t>
            </w:r>
            <w:r w:rsidR="004F5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</w:t>
            </w:r>
            <w:r w:rsidR="004F5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E01E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562E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951"/>
        <w:gridCol w:w="2494"/>
        <w:gridCol w:w="1805"/>
        <w:gridCol w:w="1069"/>
        <w:gridCol w:w="1074"/>
        <w:gridCol w:w="927"/>
        <w:gridCol w:w="9"/>
        <w:gridCol w:w="931"/>
        <w:gridCol w:w="8"/>
        <w:gridCol w:w="9"/>
        <w:gridCol w:w="936"/>
        <w:gridCol w:w="936"/>
        <w:gridCol w:w="936"/>
      </w:tblGrid>
      <w:tr w:rsidR="008D4E82" w:rsidRPr="00ED41E6" w:rsidTr="00C815F7">
        <w:tc>
          <w:tcPr>
            <w:tcW w:w="70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5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35" w:type="dxa"/>
            <w:gridSpan w:val="10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3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D4E82" w:rsidRPr="00ED41E6" w:rsidTr="00C815F7">
        <w:trPr>
          <w:trHeight w:val="302"/>
        </w:trPr>
        <w:tc>
          <w:tcPr>
            <w:tcW w:w="701" w:type="dxa"/>
            <w:vMerge w:val="restart"/>
            <w:vAlign w:val="center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</w:tcPr>
          <w:p w:rsidR="008D4E82" w:rsidRPr="00ED41E6" w:rsidRDefault="008D4E82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8D4E82" w:rsidRPr="00ED41E6" w:rsidRDefault="005E01EF" w:rsidP="000F7D1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24 668</w:t>
            </w:r>
            <w:r w:rsidR="002C7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5E01EF" w:rsidP="005E01E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2C7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48" w:type="dxa"/>
            <w:gridSpan w:val="3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C815F7">
        <w:trPr>
          <w:trHeight w:val="292"/>
        </w:trPr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8D4E82" w:rsidRPr="00ED41E6" w:rsidRDefault="002C7E9D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2C7E9D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C815F7">
        <w:trPr>
          <w:trHeight w:val="345"/>
        </w:trPr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8D4E82" w:rsidRPr="00E24612" w:rsidRDefault="00B7623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14587,0</w:t>
            </w:r>
          </w:p>
        </w:tc>
        <w:tc>
          <w:tcPr>
            <w:tcW w:w="1069" w:type="dxa"/>
            <w:vAlign w:val="center"/>
          </w:tcPr>
          <w:p w:rsidR="008D4E82" w:rsidRPr="00E24612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5E01EF" w:rsidP="002E1A6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2 429</w:t>
            </w:r>
            <w:bookmarkStart w:id="47" w:name="_GoBack"/>
            <w:bookmarkEnd w:id="47"/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E1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>1722,9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320,0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320,0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320,0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 – 0.0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федерального бюджета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221,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средств местного бюджета 1422,6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462,6,0 тыс. рублей;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–320,0 тыс. рублей;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320,0 тыс. рублей.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8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172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221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1422,6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Субсидии молодым семьям на приобретение (строительство) жилого помещения предоставляются в соответствии с Правилами предоставления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бюджетов, утвержденными постановлением администрации муниципального образования Кавказский район от 06 апреля                        2016 года № 574.</w:t>
      </w:r>
      <w:proofErr w:type="gramEnd"/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мероприятий 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50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851"/>
        <w:gridCol w:w="1134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033E1E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  <w:proofErr w:type="spellEnd"/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84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84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105338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5F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27FDA"/>
    <w:rsid w:val="00033E1E"/>
    <w:rsid w:val="00040C5B"/>
    <w:rsid w:val="000621C3"/>
    <w:rsid w:val="000635AA"/>
    <w:rsid w:val="00063EEC"/>
    <w:rsid w:val="00067C98"/>
    <w:rsid w:val="00073DA1"/>
    <w:rsid w:val="00095E39"/>
    <w:rsid w:val="000A0776"/>
    <w:rsid w:val="000A1517"/>
    <w:rsid w:val="000A626B"/>
    <w:rsid w:val="000B089F"/>
    <w:rsid w:val="000B1955"/>
    <w:rsid w:val="000C374C"/>
    <w:rsid w:val="000C4F38"/>
    <w:rsid w:val="000C7451"/>
    <w:rsid w:val="000E4F0D"/>
    <w:rsid w:val="000F7D1E"/>
    <w:rsid w:val="00105338"/>
    <w:rsid w:val="00124F1B"/>
    <w:rsid w:val="001303D3"/>
    <w:rsid w:val="00154B9B"/>
    <w:rsid w:val="0016114A"/>
    <w:rsid w:val="0016331A"/>
    <w:rsid w:val="001B1D61"/>
    <w:rsid w:val="001C0112"/>
    <w:rsid w:val="001C0CE0"/>
    <w:rsid w:val="001C3CF9"/>
    <w:rsid w:val="001E724A"/>
    <w:rsid w:val="001F2525"/>
    <w:rsid w:val="001F59D4"/>
    <w:rsid w:val="0022348F"/>
    <w:rsid w:val="002318AD"/>
    <w:rsid w:val="002371F1"/>
    <w:rsid w:val="002403EE"/>
    <w:rsid w:val="002427EC"/>
    <w:rsid w:val="00244599"/>
    <w:rsid w:val="002455AE"/>
    <w:rsid w:val="002704DD"/>
    <w:rsid w:val="0028108B"/>
    <w:rsid w:val="00282687"/>
    <w:rsid w:val="002869DD"/>
    <w:rsid w:val="002B1DC2"/>
    <w:rsid w:val="002C2CB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4EF7"/>
    <w:rsid w:val="00344EE0"/>
    <w:rsid w:val="00365C26"/>
    <w:rsid w:val="003711F2"/>
    <w:rsid w:val="00386976"/>
    <w:rsid w:val="00392188"/>
    <w:rsid w:val="003A51C9"/>
    <w:rsid w:val="003D0BF2"/>
    <w:rsid w:val="003D4BE7"/>
    <w:rsid w:val="003D7276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5036F"/>
    <w:rsid w:val="00454E2D"/>
    <w:rsid w:val="00471D10"/>
    <w:rsid w:val="00477236"/>
    <w:rsid w:val="004772DC"/>
    <w:rsid w:val="00481374"/>
    <w:rsid w:val="00497470"/>
    <w:rsid w:val="004B3F10"/>
    <w:rsid w:val="004B6B7A"/>
    <w:rsid w:val="004C674E"/>
    <w:rsid w:val="004C6D0E"/>
    <w:rsid w:val="004E5131"/>
    <w:rsid w:val="004E5242"/>
    <w:rsid w:val="004F5C35"/>
    <w:rsid w:val="00501CE3"/>
    <w:rsid w:val="005064F6"/>
    <w:rsid w:val="00512FE6"/>
    <w:rsid w:val="00515086"/>
    <w:rsid w:val="00517C47"/>
    <w:rsid w:val="00544CDB"/>
    <w:rsid w:val="00555176"/>
    <w:rsid w:val="005659F9"/>
    <w:rsid w:val="00582800"/>
    <w:rsid w:val="005828AE"/>
    <w:rsid w:val="005846C7"/>
    <w:rsid w:val="005A3D9F"/>
    <w:rsid w:val="005A413C"/>
    <w:rsid w:val="005C1A7B"/>
    <w:rsid w:val="005C4C15"/>
    <w:rsid w:val="005D64ED"/>
    <w:rsid w:val="005D76EB"/>
    <w:rsid w:val="005E01EF"/>
    <w:rsid w:val="005E542E"/>
    <w:rsid w:val="005F31D5"/>
    <w:rsid w:val="00610369"/>
    <w:rsid w:val="00613561"/>
    <w:rsid w:val="00631019"/>
    <w:rsid w:val="00632446"/>
    <w:rsid w:val="00634432"/>
    <w:rsid w:val="00635497"/>
    <w:rsid w:val="00635807"/>
    <w:rsid w:val="00655E7D"/>
    <w:rsid w:val="006666A0"/>
    <w:rsid w:val="0067130A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700E25"/>
    <w:rsid w:val="00710FCB"/>
    <w:rsid w:val="00725B94"/>
    <w:rsid w:val="00730CB4"/>
    <w:rsid w:val="0073248A"/>
    <w:rsid w:val="007335EC"/>
    <w:rsid w:val="00733DB9"/>
    <w:rsid w:val="007367F9"/>
    <w:rsid w:val="00743BFB"/>
    <w:rsid w:val="00775663"/>
    <w:rsid w:val="0077720D"/>
    <w:rsid w:val="007800C1"/>
    <w:rsid w:val="007A73B0"/>
    <w:rsid w:val="007C642F"/>
    <w:rsid w:val="007E7FC8"/>
    <w:rsid w:val="007F029E"/>
    <w:rsid w:val="007F3E0E"/>
    <w:rsid w:val="00805F7C"/>
    <w:rsid w:val="008063D9"/>
    <w:rsid w:val="008159B6"/>
    <w:rsid w:val="008169BB"/>
    <w:rsid w:val="00836233"/>
    <w:rsid w:val="008562EB"/>
    <w:rsid w:val="00871AF4"/>
    <w:rsid w:val="00875948"/>
    <w:rsid w:val="00890805"/>
    <w:rsid w:val="00897FBF"/>
    <w:rsid w:val="008A5A64"/>
    <w:rsid w:val="008B0FD3"/>
    <w:rsid w:val="008B0FE2"/>
    <w:rsid w:val="008C0C3C"/>
    <w:rsid w:val="008C14AE"/>
    <w:rsid w:val="008C5FDF"/>
    <w:rsid w:val="008C6887"/>
    <w:rsid w:val="008D4E82"/>
    <w:rsid w:val="00921FCC"/>
    <w:rsid w:val="00924E78"/>
    <w:rsid w:val="00927412"/>
    <w:rsid w:val="00932FDD"/>
    <w:rsid w:val="00944DC1"/>
    <w:rsid w:val="00983381"/>
    <w:rsid w:val="00996827"/>
    <w:rsid w:val="009B3670"/>
    <w:rsid w:val="009B7028"/>
    <w:rsid w:val="009E0958"/>
    <w:rsid w:val="009E263C"/>
    <w:rsid w:val="00A17FE5"/>
    <w:rsid w:val="00A20457"/>
    <w:rsid w:val="00A21EC5"/>
    <w:rsid w:val="00A24BFE"/>
    <w:rsid w:val="00A27FEA"/>
    <w:rsid w:val="00A36131"/>
    <w:rsid w:val="00A42C24"/>
    <w:rsid w:val="00A5586E"/>
    <w:rsid w:val="00A60450"/>
    <w:rsid w:val="00A709EF"/>
    <w:rsid w:val="00A733AD"/>
    <w:rsid w:val="00A8068B"/>
    <w:rsid w:val="00A91ED9"/>
    <w:rsid w:val="00A91FF4"/>
    <w:rsid w:val="00AC5C5E"/>
    <w:rsid w:val="00AC6229"/>
    <w:rsid w:val="00AE26AF"/>
    <w:rsid w:val="00AE53AA"/>
    <w:rsid w:val="00AE5CF7"/>
    <w:rsid w:val="00AE6F56"/>
    <w:rsid w:val="00B22925"/>
    <w:rsid w:val="00B37F07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A237E"/>
    <w:rsid w:val="00BA5A8C"/>
    <w:rsid w:val="00BC10DD"/>
    <w:rsid w:val="00BC19D2"/>
    <w:rsid w:val="00BC6A88"/>
    <w:rsid w:val="00BE5E57"/>
    <w:rsid w:val="00C02DBF"/>
    <w:rsid w:val="00C043B8"/>
    <w:rsid w:val="00C0458E"/>
    <w:rsid w:val="00C054C9"/>
    <w:rsid w:val="00C219A9"/>
    <w:rsid w:val="00C2496A"/>
    <w:rsid w:val="00C32755"/>
    <w:rsid w:val="00C45498"/>
    <w:rsid w:val="00C46FEF"/>
    <w:rsid w:val="00C52139"/>
    <w:rsid w:val="00C5645B"/>
    <w:rsid w:val="00C71EC1"/>
    <w:rsid w:val="00C75088"/>
    <w:rsid w:val="00C81012"/>
    <w:rsid w:val="00C815F7"/>
    <w:rsid w:val="00C82513"/>
    <w:rsid w:val="00C927F0"/>
    <w:rsid w:val="00CA632D"/>
    <w:rsid w:val="00CB0D4E"/>
    <w:rsid w:val="00CC1835"/>
    <w:rsid w:val="00CC76C1"/>
    <w:rsid w:val="00CE4BF2"/>
    <w:rsid w:val="00CF144D"/>
    <w:rsid w:val="00D0402A"/>
    <w:rsid w:val="00D12D53"/>
    <w:rsid w:val="00D246CB"/>
    <w:rsid w:val="00D32604"/>
    <w:rsid w:val="00D3445B"/>
    <w:rsid w:val="00D40447"/>
    <w:rsid w:val="00D412DE"/>
    <w:rsid w:val="00D56D27"/>
    <w:rsid w:val="00D61CD6"/>
    <w:rsid w:val="00D67441"/>
    <w:rsid w:val="00D81788"/>
    <w:rsid w:val="00DA225D"/>
    <w:rsid w:val="00DA42C8"/>
    <w:rsid w:val="00DB0B6C"/>
    <w:rsid w:val="00DB2368"/>
    <w:rsid w:val="00DB71DF"/>
    <w:rsid w:val="00DC27F9"/>
    <w:rsid w:val="00DD51D0"/>
    <w:rsid w:val="00DE11AA"/>
    <w:rsid w:val="00E17C37"/>
    <w:rsid w:val="00E23127"/>
    <w:rsid w:val="00E23DF0"/>
    <w:rsid w:val="00E24612"/>
    <w:rsid w:val="00E26621"/>
    <w:rsid w:val="00E50C32"/>
    <w:rsid w:val="00E53016"/>
    <w:rsid w:val="00E80D27"/>
    <w:rsid w:val="00E94911"/>
    <w:rsid w:val="00EA159D"/>
    <w:rsid w:val="00EC0157"/>
    <w:rsid w:val="00ED1E9E"/>
    <w:rsid w:val="00ED2680"/>
    <w:rsid w:val="00ED33C0"/>
    <w:rsid w:val="00ED5F48"/>
    <w:rsid w:val="00ED69F4"/>
    <w:rsid w:val="00EE78C9"/>
    <w:rsid w:val="00F126B7"/>
    <w:rsid w:val="00F22495"/>
    <w:rsid w:val="00F24D56"/>
    <w:rsid w:val="00F27098"/>
    <w:rsid w:val="00F37921"/>
    <w:rsid w:val="00F471D2"/>
    <w:rsid w:val="00F5568E"/>
    <w:rsid w:val="00F64357"/>
    <w:rsid w:val="00F76312"/>
    <w:rsid w:val="00F76FFB"/>
    <w:rsid w:val="00F8348F"/>
    <w:rsid w:val="00F8582A"/>
    <w:rsid w:val="00F87324"/>
    <w:rsid w:val="00F96909"/>
    <w:rsid w:val="00FA1956"/>
    <w:rsid w:val="00FB4347"/>
    <w:rsid w:val="00FD0CEC"/>
    <w:rsid w:val="00FD11CD"/>
    <w:rsid w:val="00FE68F3"/>
    <w:rsid w:val="00FE710B"/>
    <w:rsid w:val="00FF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AB2F-BC48-476B-A5B6-F83BF260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85</Pages>
  <Words>21101</Words>
  <Characters>120280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10</cp:revision>
  <cp:lastPrinted>2016-12-07T06:30:00Z</cp:lastPrinted>
  <dcterms:created xsi:type="dcterms:W3CDTF">2017-08-25T09:32:00Z</dcterms:created>
  <dcterms:modified xsi:type="dcterms:W3CDTF">2017-10-05T06:50:00Z</dcterms:modified>
</cp:coreProperties>
</file>