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DC" w:rsidRDefault="008E34AE">
      <w:pPr>
        <w:keepNext/>
        <w:spacing w:after="0" w:line="240" w:lineRule="auto"/>
        <w:ind w:firstLine="71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Доклад </w:t>
      </w:r>
    </w:p>
    <w:p w:rsidR="005F5CDC" w:rsidRDefault="008E34AE">
      <w:pPr>
        <w:keepNext/>
        <w:spacing w:after="0" w:line="240" w:lineRule="auto"/>
        <w:ind w:firstLine="71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ходе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за 2016 год</w:t>
      </w:r>
      <w:bookmarkStart w:id="0" w:name="_GoBack"/>
      <w:bookmarkEnd w:id="0"/>
    </w:p>
    <w:p w:rsidR="005F5CDC" w:rsidRDefault="005F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Муниципальная программа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утверждена постановлением администрации муниципального образования Кавказский район от 17 ноября 2014 года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 1779. В 2016 году внесено 4 изменений в программу.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Координатор муниципальной программы – отдел капитального строительства администрации муниципального образования Кавказский район.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на 2016 год утвержден заместителем главы муниципального образования Кавказский район И.Д.Погореловым. 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Объем бюджетного финансирования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на 2015-2017 годы» в 2016 году был предусмотрен в сумме 6 527,9 тыс. рублей, в том числе за счет средств: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краевого бюджета – 1 785,7 тыс. рублей;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местного бюджета – 4 742,2 тыс. рублей.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За отчетный год кассовые расходы по муниципальной программе составили 6 040,3 тыс. рублей или 92,5 % от предусмотренного лимита,</w:t>
      </w:r>
      <w:r>
        <w:rPr>
          <w:rFonts w:ascii="Times New Roman" w:eastAsia="Times New Roman" w:hAnsi="Times New Roman" w:cs="Times New Roman"/>
          <w:sz w:val="28"/>
        </w:rPr>
        <w:t xml:space="preserve"> в том числе за счет средств: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краевого бюджета – 1 785,7</w:t>
      </w:r>
      <w:r w:rsidR="0028102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 рублей</w:t>
      </w:r>
      <w:r>
        <w:rPr>
          <w:rFonts w:ascii="Times New Roman" w:eastAsia="Times New Roman" w:hAnsi="Times New Roman" w:cs="Times New Roman"/>
          <w:color w:val="FF0000"/>
          <w:sz w:val="28"/>
        </w:rPr>
        <w:t>;</w:t>
      </w:r>
    </w:p>
    <w:p w:rsidR="005F5CDC" w:rsidRPr="00A617B6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617B6">
        <w:rPr>
          <w:rFonts w:ascii="Times New Roman" w:eastAsia="Times New Roman" w:hAnsi="Times New Roman" w:cs="Times New Roman"/>
          <w:sz w:val="28"/>
        </w:rPr>
        <w:t>местного бюджета –</w:t>
      </w:r>
      <w:r w:rsidR="0028102B" w:rsidRPr="00A617B6">
        <w:rPr>
          <w:rFonts w:ascii="Times New Roman" w:eastAsia="Times New Roman" w:hAnsi="Times New Roman" w:cs="Times New Roman"/>
          <w:sz w:val="28"/>
        </w:rPr>
        <w:t xml:space="preserve"> </w:t>
      </w:r>
      <w:r w:rsidRPr="00A617B6">
        <w:rPr>
          <w:rFonts w:ascii="Times New Roman" w:eastAsia="Times New Roman" w:hAnsi="Times New Roman" w:cs="Times New Roman"/>
          <w:sz w:val="28"/>
        </w:rPr>
        <w:t>4</w:t>
      </w:r>
      <w:r w:rsidR="0028102B" w:rsidRPr="00A617B6">
        <w:rPr>
          <w:rFonts w:ascii="Times New Roman" w:eastAsia="Times New Roman" w:hAnsi="Times New Roman" w:cs="Times New Roman"/>
          <w:sz w:val="28"/>
        </w:rPr>
        <w:t> 254,6</w:t>
      </w:r>
      <w:r w:rsidRPr="00A617B6">
        <w:rPr>
          <w:rFonts w:ascii="Times New Roman" w:eastAsia="Times New Roman" w:hAnsi="Times New Roman" w:cs="Times New Roman"/>
          <w:sz w:val="28"/>
        </w:rPr>
        <w:t xml:space="preserve"> тыс. рублей.</w:t>
      </w:r>
    </w:p>
    <w:p w:rsidR="005F5CDC" w:rsidRPr="00A617B6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617B6">
        <w:rPr>
          <w:rFonts w:ascii="Times New Roman" w:eastAsia="Times New Roman" w:hAnsi="Times New Roman" w:cs="Times New Roman"/>
          <w:sz w:val="28"/>
        </w:rPr>
        <w:t>Достижение целей и решение задач, поставленных в муниципальной программе, осуществляется в рамках реализации входящих в ее состав подпрограмм и основных мероприятий.</w:t>
      </w:r>
    </w:p>
    <w:p w:rsidR="005F5CDC" w:rsidRPr="00A617B6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A617B6">
        <w:rPr>
          <w:rFonts w:ascii="Times New Roman" w:eastAsia="Times New Roman" w:hAnsi="Times New Roman" w:cs="Times New Roman"/>
          <w:i/>
          <w:sz w:val="28"/>
        </w:rPr>
        <w:t>1. О ходе реализации подпрограммы «Строительство объектов социальной инфраструктуры в МО Кавказский район».</w:t>
      </w:r>
    </w:p>
    <w:p w:rsidR="005F5CDC" w:rsidRPr="00A617B6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617B6">
        <w:rPr>
          <w:rFonts w:ascii="Times New Roman" w:eastAsia="Times New Roman" w:hAnsi="Times New Roman" w:cs="Times New Roman"/>
          <w:sz w:val="28"/>
        </w:rPr>
        <w:t>Координатор подпрограммы - отдел капитального строительства администрации муниципального образования Кавказский район.</w:t>
      </w:r>
    </w:p>
    <w:p w:rsidR="005F5CDC" w:rsidRPr="00A617B6" w:rsidRDefault="008E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617B6">
        <w:rPr>
          <w:rFonts w:ascii="Times New Roman" w:eastAsia="Times New Roman" w:hAnsi="Times New Roman" w:cs="Times New Roman"/>
          <w:sz w:val="28"/>
        </w:rPr>
        <w:t xml:space="preserve">          Всего на реализацию подпрограммы  в 2016 году </w:t>
      </w:r>
      <w:r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было предусмотрено </w:t>
      </w:r>
      <w:r w:rsidRPr="00A617B6">
        <w:rPr>
          <w:rFonts w:ascii="Times New Roman" w:eastAsia="Times New Roman" w:hAnsi="Times New Roman" w:cs="Times New Roman"/>
          <w:sz w:val="28"/>
        </w:rPr>
        <w:t>1 735,2 тыс. руб. из средств местного бюджета.</w:t>
      </w:r>
    </w:p>
    <w:p w:rsidR="005F5CDC" w:rsidRPr="00A617B6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17B6">
        <w:rPr>
          <w:rFonts w:ascii="Times New Roman" w:eastAsia="Times New Roman" w:hAnsi="Times New Roman" w:cs="Times New Roman"/>
          <w:sz w:val="28"/>
        </w:rPr>
        <w:t>Фактически профинансировано и освоено 1 648,2 тыс.</w:t>
      </w:r>
      <w:r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(95%) из средств местного бюджета. </w:t>
      </w:r>
    </w:p>
    <w:p w:rsidR="005F5CDC" w:rsidRPr="00A617B6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A617B6">
        <w:rPr>
          <w:rFonts w:ascii="Times New Roman" w:eastAsia="Times New Roman" w:hAnsi="Times New Roman" w:cs="Times New Roman"/>
          <w:sz w:val="28"/>
        </w:rPr>
        <w:lastRenderedPageBreak/>
        <w:t>Подпрограмма «Строительство объектов социальной инфраструктуры в муниципальном образовании Кавказский район» включает два мероприятия:</w:t>
      </w:r>
    </w:p>
    <w:p w:rsidR="005F5CDC" w:rsidRPr="00A617B6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17B6">
        <w:rPr>
          <w:rFonts w:ascii="Times New Roman" w:eastAsia="Times New Roman" w:hAnsi="Times New Roman" w:cs="Times New Roman"/>
          <w:color w:val="000000"/>
          <w:sz w:val="28"/>
        </w:rPr>
        <w:t>1) строительство (реконструкция) муниципальных дошкольных учреждений;</w:t>
      </w:r>
    </w:p>
    <w:p w:rsidR="005F5CDC" w:rsidRPr="00A617B6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A617B6">
        <w:rPr>
          <w:rFonts w:ascii="Times New Roman" w:eastAsia="Times New Roman" w:hAnsi="Times New Roman" w:cs="Times New Roman"/>
          <w:color w:val="000000"/>
          <w:sz w:val="28"/>
        </w:rPr>
        <w:t>2)</w:t>
      </w:r>
      <w:r w:rsidRPr="00A617B6">
        <w:rPr>
          <w:rFonts w:ascii="Times New Roman" w:eastAsia="Times New Roman" w:hAnsi="Times New Roman" w:cs="Times New Roman"/>
          <w:sz w:val="28"/>
        </w:rPr>
        <w:t xml:space="preserve"> строительство (реконструкция) муниципальных общеобразовательных учреждений. </w:t>
      </w:r>
    </w:p>
    <w:p w:rsidR="005F5CDC" w:rsidRPr="00A617B6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A617B6">
        <w:rPr>
          <w:rFonts w:ascii="Times New Roman" w:eastAsia="Times New Roman" w:hAnsi="Times New Roman" w:cs="Times New Roman"/>
          <w:sz w:val="28"/>
        </w:rPr>
        <w:t xml:space="preserve">В 2016 году бюджетные средства </w:t>
      </w:r>
      <w:r w:rsidRPr="00A617B6">
        <w:rPr>
          <w:rFonts w:ascii="Times New Roman" w:eastAsia="Times New Roman" w:hAnsi="Times New Roman" w:cs="Times New Roman"/>
          <w:color w:val="000000"/>
          <w:sz w:val="28"/>
        </w:rPr>
        <w:t>предусматривались на выполнение</w:t>
      </w:r>
      <w:r w:rsidRPr="00A617B6">
        <w:rPr>
          <w:rFonts w:ascii="Times New Roman" w:eastAsia="Times New Roman" w:hAnsi="Times New Roman" w:cs="Times New Roman"/>
          <w:sz w:val="28"/>
        </w:rPr>
        <w:t xml:space="preserve"> мероприятия «Строительство (реконструкция) муниципальных дошкольных учреждений», в том числе </w:t>
      </w:r>
      <w:proofErr w:type="gramStart"/>
      <w:r w:rsidRPr="00A617B6">
        <w:rPr>
          <w:rFonts w:ascii="Times New Roman" w:eastAsia="Times New Roman" w:hAnsi="Times New Roman" w:cs="Times New Roman"/>
          <w:sz w:val="28"/>
        </w:rPr>
        <w:t>на</w:t>
      </w:r>
      <w:proofErr w:type="gramEnd"/>
      <w:r w:rsidRPr="00A617B6">
        <w:rPr>
          <w:rFonts w:ascii="Times New Roman" w:eastAsia="Times New Roman" w:hAnsi="Times New Roman" w:cs="Times New Roman"/>
          <w:sz w:val="28"/>
        </w:rPr>
        <w:t>:</w:t>
      </w:r>
    </w:p>
    <w:p w:rsidR="005F5CDC" w:rsidRPr="00A617B6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A617B6">
        <w:rPr>
          <w:rFonts w:ascii="Times New Roman" w:eastAsia="Times New Roman" w:hAnsi="Times New Roman" w:cs="Times New Roman"/>
          <w:sz w:val="28"/>
        </w:rPr>
        <w:t>- «Муниципальное дошкольное учреждение на 170 мест расположенное по адресу Кавказский район, ст. Казанская, пер. Вокзальный, 6а (ПСД, экспертиза)» - 1 034,2 тыс. руб. из средств местного бюджета.</w:t>
      </w:r>
      <w:proofErr w:type="gramEnd"/>
      <w:r w:rsidRPr="00A617B6">
        <w:rPr>
          <w:rFonts w:ascii="Times New Roman" w:eastAsia="Times New Roman" w:hAnsi="Times New Roman" w:cs="Times New Roman"/>
          <w:sz w:val="28"/>
        </w:rPr>
        <w:t xml:space="preserve"> Фактически освоено </w:t>
      </w:r>
      <w:r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1 034,2 </w:t>
      </w:r>
      <w:r w:rsidRPr="00A617B6">
        <w:rPr>
          <w:rFonts w:ascii="Times New Roman" w:eastAsia="Times New Roman" w:hAnsi="Times New Roman" w:cs="Times New Roman"/>
          <w:sz w:val="28"/>
        </w:rPr>
        <w:t>тыс.руб. (100%) из средств местного бюджета</w:t>
      </w:r>
      <w:proofErr w:type="gramStart"/>
      <w:r w:rsidRPr="00A617B6">
        <w:rPr>
          <w:rFonts w:ascii="Times New Roman" w:eastAsia="Times New Roman" w:hAnsi="Times New Roman" w:cs="Times New Roman"/>
          <w:sz w:val="28"/>
        </w:rPr>
        <w:t>.</w:t>
      </w:r>
      <w:r w:rsidRPr="00A617B6"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gramEnd"/>
      <w:r w:rsidRPr="00A617B6">
        <w:rPr>
          <w:rFonts w:ascii="Times New Roman" w:eastAsia="Times New Roman" w:hAnsi="Times New Roman" w:cs="Times New Roman"/>
          <w:color w:val="000000"/>
          <w:sz w:val="28"/>
        </w:rPr>
        <w:t>ероприятие выполнено в полном объеме</w:t>
      </w:r>
      <w:r w:rsidRPr="00A617B6">
        <w:rPr>
          <w:rFonts w:ascii="Times New Roman" w:eastAsia="Times New Roman" w:hAnsi="Times New Roman" w:cs="Times New Roman"/>
          <w:sz w:val="28"/>
        </w:rPr>
        <w:t>;</w:t>
      </w:r>
    </w:p>
    <w:p w:rsidR="005F5CDC" w:rsidRPr="00A617B6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17B6">
        <w:rPr>
          <w:rFonts w:ascii="Times New Roman" w:eastAsia="Times New Roman" w:hAnsi="Times New Roman" w:cs="Times New Roman"/>
          <w:sz w:val="28"/>
        </w:rPr>
        <w:t xml:space="preserve">- «Муниципальное дошкольное образовательное учреждение в ст. Дмитриевской, ул. Октябрьская, 70В (ПСД, экспертиза)» - 701,0 тыс. руб. из средств местного бюджета. Фактически освоено </w:t>
      </w:r>
      <w:r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614,0 </w:t>
      </w:r>
      <w:r w:rsidRPr="00A617B6">
        <w:rPr>
          <w:rFonts w:ascii="Times New Roman" w:eastAsia="Times New Roman" w:hAnsi="Times New Roman" w:cs="Times New Roman"/>
          <w:sz w:val="28"/>
        </w:rPr>
        <w:t>тыс</w:t>
      </w:r>
      <w:proofErr w:type="gramStart"/>
      <w:r w:rsidRPr="00A617B6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Pr="00A617B6">
        <w:rPr>
          <w:rFonts w:ascii="Times New Roman" w:eastAsia="Times New Roman" w:hAnsi="Times New Roman" w:cs="Times New Roman"/>
          <w:sz w:val="28"/>
        </w:rPr>
        <w:t>уб. (87,6%) из средств местного бюджета.</w:t>
      </w:r>
      <w:r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 Мероприятие выполнено в полном объеме. Экономия денежных сре</w:t>
      </w:r>
      <w:proofErr w:type="gramStart"/>
      <w:r w:rsidRPr="00A617B6">
        <w:rPr>
          <w:rFonts w:ascii="Times New Roman" w:eastAsia="Times New Roman" w:hAnsi="Times New Roman" w:cs="Times New Roman"/>
          <w:color w:val="000000"/>
          <w:sz w:val="28"/>
        </w:rPr>
        <w:t>дств пр</w:t>
      </w:r>
      <w:proofErr w:type="gramEnd"/>
      <w:r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оизошла в связи с тем, что </w:t>
      </w:r>
      <w:r w:rsidR="0028102B" w:rsidRPr="00A617B6">
        <w:rPr>
          <w:rFonts w:ascii="Times New Roman" w:eastAsia="Times New Roman" w:hAnsi="Times New Roman" w:cs="Times New Roman"/>
          <w:color w:val="000000"/>
          <w:sz w:val="28"/>
        </w:rPr>
        <w:t>в результате проведения конкурсных процедур</w:t>
      </w:r>
      <w:r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102B"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 был </w:t>
      </w:r>
      <w:r w:rsidRPr="00A617B6">
        <w:rPr>
          <w:rFonts w:ascii="Times New Roman" w:eastAsia="Times New Roman" w:hAnsi="Times New Roman" w:cs="Times New Roman"/>
          <w:color w:val="000000"/>
          <w:sz w:val="28"/>
        </w:rPr>
        <w:t>заключ</w:t>
      </w:r>
      <w:r w:rsidR="0028102B" w:rsidRPr="00A617B6">
        <w:rPr>
          <w:rFonts w:ascii="Times New Roman" w:eastAsia="Times New Roman" w:hAnsi="Times New Roman" w:cs="Times New Roman"/>
          <w:color w:val="000000"/>
          <w:sz w:val="28"/>
        </w:rPr>
        <w:t>ен</w:t>
      </w:r>
      <w:r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 контракт на выполнение проектно-сметной документации на меньшую сумму, чем планировалось.</w:t>
      </w:r>
    </w:p>
    <w:p w:rsidR="005F5CDC" w:rsidRPr="00A617B6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17B6">
        <w:rPr>
          <w:rFonts w:ascii="Times New Roman" w:eastAsia="Times New Roman" w:hAnsi="Times New Roman" w:cs="Times New Roman"/>
          <w:sz w:val="28"/>
        </w:rPr>
        <w:t>Целевым</w:t>
      </w:r>
      <w:r w:rsidR="00695512" w:rsidRPr="00A617B6">
        <w:rPr>
          <w:rFonts w:ascii="Times New Roman" w:eastAsia="Times New Roman" w:hAnsi="Times New Roman" w:cs="Times New Roman"/>
          <w:sz w:val="28"/>
        </w:rPr>
        <w:t>и</w:t>
      </w:r>
      <w:r w:rsidRPr="00A617B6">
        <w:rPr>
          <w:rFonts w:ascii="Times New Roman" w:eastAsia="Times New Roman" w:hAnsi="Times New Roman" w:cs="Times New Roman"/>
          <w:sz w:val="28"/>
        </w:rPr>
        <w:t xml:space="preserve"> показател</w:t>
      </w:r>
      <w:r w:rsidR="00695512" w:rsidRPr="00A617B6">
        <w:rPr>
          <w:rFonts w:ascii="Times New Roman" w:eastAsia="Times New Roman" w:hAnsi="Times New Roman" w:cs="Times New Roman"/>
          <w:sz w:val="28"/>
        </w:rPr>
        <w:t>ями</w:t>
      </w:r>
      <w:r w:rsidRPr="00A617B6">
        <w:rPr>
          <w:rFonts w:ascii="Times New Roman" w:eastAsia="Times New Roman" w:hAnsi="Times New Roman" w:cs="Times New Roman"/>
          <w:sz w:val="28"/>
        </w:rPr>
        <w:t xml:space="preserve"> подпрограммы является количество </w:t>
      </w:r>
      <w:r w:rsidR="00695512" w:rsidRPr="00A617B6">
        <w:rPr>
          <w:rFonts w:ascii="Times New Roman" w:eastAsia="Times New Roman" w:hAnsi="Times New Roman" w:cs="Times New Roman"/>
          <w:sz w:val="28"/>
        </w:rPr>
        <w:t xml:space="preserve">введенных </w:t>
      </w:r>
      <w:r w:rsidRPr="00A617B6">
        <w:rPr>
          <w:rFonts w:ascii="Times New Roman" w:eastAsia="Times New Roman" w:hAnsi="Times New Roman" w:cs="Times New Roman"/>
          <w:sz w:val="28"/>
        </w:rPr>
        <w:t xml:space="preserve">дополнительных мест в детских дошкольных </w:t>
      </w:r>
      <w:r w:rsidR="00695512" w:rsidRPr="00A617B6">
        <w:rPr>
          <w:rFonts w:ascii="Times New Roman" w:eastAsia="Times New Roman" w:hAnsi="Times New Roman" w:cs="Times New Roman"/>
          <w:sz w:val="28"/>
        </w:rPr>
        <w:t xml:space="preserve"> и образовательных </w:t>
      </w:r>
      <w:r w:rsidRPr="00A617B6">
        <w:rPr>
          <w:rFonts w:ascii="Times New Roman" w:eastAsia="Times New Roman" w:hAnsi="Times New Roman" w:cs="Times New Roman"/>
          <w:sz w:val="28"/>
        </w:rPr>
        <w:t xml:space="preserve">учреждениях. На 2016 год не был запланирован ввод в эксплуатацию дошкольных образовательных учреждений, соответственно на 2016 год </w:t>
      </w:r>
      <w:r w:rsidR="005879A1" w:rsidRPr="00A617B6">
        <w:rPr>
          <w:rFonts w:ascii="Times New Roman" w:eastAsia="Times New Roman" w:hAnsi="Times New Roman" w:cs="Times New Roman"/>
          <w:sz w:val="28"/>
        </w:rPr>
        <w:t xml:space="preserve"> плановые </w:t>
      </w:r>
      <w:r w:rsidRPr="00A617B6">
        <w:rPr>
          <w:rFonts w:ascii="Times New Roman" w:eastAsia="Times New Roman" w:hAnsi="Times New Roman" w:cs="Times New Roman"/>
          <w:sz w:val="28"/>
        </w:rPr>
        <w:t xml:space="preserve"> значения целевых показателей </w:t>
      </w:r>
      <w:r w:rsidR="005879A1" w:rsidRPr="00A617B6">
        <w:rPr>
          <w:rFonts w:ascii="Times New Roman" w:eastAsia="Times New Roman" w:hAnsi="Times New Roman" w:cs="Times New Roman"/>
          <w:sz w:val="28"/>
        </w:rPr>
        <w:t xml:space="preserve">- 0. </w:t>
      </w:r>
    </w:p>
    <w:p w:rsidR="005F5CDC" w:rsidRPr="00A617B6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proofErr w:type="gramStart"/>
      <w:r w:rsidRPr="00A617B6">
        <w:rPr>
          <w:rFonts w:ascii="Times New Roman" w:eastAsia="Times New Roman" w:hAnsi="Times New Roman" w:cs="Times New Roman"/>
          <w:color w:val="000000"/>
          <w:sz w:val="28"/>
        </w:rPr>
        <w:t>В результате выполнения мероприятий подпрограммы разработана проектно-сметная документация по двум объектам «</w:t>
      </w:r>
      <w:r w:rsidRPr="00A617B6">
        <w:rPr>
          <w:rFonts w:ascii="Times New Roman" w:eastAsia="Times New Roman" w:hAnsi="Times New Roman" w:cs="Times New Roman"/>
          <w:sz w:val="28"/>
        </w:rPr>
        <w:t xml:space="preserve">Муниципальное дошкольное учреждение на 170 мест расположенное по адресу Кавказский район, ст. Казанская, пер. Вокзальный, 6а» и «Муниципальное дошкольное образовательное учреждение в ст. Дмитриевской, ул. Октябрьская, 70В», </w:t>
      </w:r>
      <w:r w:rsidR="002D2C5E" w:rsidRPr="00A617B6">
        <w:rPr>
          <w:rFonts w:ascii="Times New Roman" w:eastAsia="Times New Roman" w:hAnsi="Times New Roman" w:cs="Times New Roman"/>
          <w:sz w:val="28"/>
        </w:rPr>
        <w:t xml:space="preserve">на основании </w:t>
      </w:r>
      <w:r w:rsidRPr="00A617B6">
        <w:rPr>
          <w:rFonts w:ascii="Times New Roman" w:eastAsia="Times New Roman" w:hAnsi="Times New Roman" w:cs="Times New Roman"/>
          <w:sz w:val="28"/>
        </w:rPr>
        <w:t xml:space="preserve"> котор</w:t>
      </w:r>
      <w:r w:rsidR="002D2C5E" w:rsidRPr="00A617B6">
        <w:rPr>
          <w:rFonts w:ascii="Times New Roman" w:eastAsia="Times New Roman" w:hAnsi="Times New Roman" w:cs="Times New Roman"/>
          <w:sz w:val="28"/>
        </w:rPr>
        <w:t>ых</w:t>
      </w:r>
      <w:r w:rsidRPr="00A617B6">
        <w:rPr>
          <w:rFonts w:ascii="Times New Roman" w:eastAsia="Times New Roman" w:hAnsi="Times New Roman" w:cs="Times New Roman"/>
          <w:sz w:val="28"/>
        </w:rPr>
        <w:t xml:space="preserve"> будут построены и введены в эксплуатацию два дошкольных учреждения на 230 мест</w:t>
      </w:r>
      <w:r w:rsidR="001E2FE4" w:rsidRPr="00A617B6">
        <w:rPr>
          <w:rFonts w:ascii="Times New Roman" w:eastAsia="Times New Roman" w:hAnsi="Times New Roman" w:cs="Times New Roman"/>
          <w:sz w:val="28"/>
        </w:rPr>
        <w:t xml:space="preserve"> в 2017 и 2018 годах</w:t>
      </w:r>
      <w:r w:rsidRPr="00A617B6">
        <w:rPr>
          <w:rFonts w:ascii="Times New Roman" w:eastAsia="Times New Roman" w:hAnsi="Times New Roman" w:cs="Times New Roman"/>
          <w:sz w:val="28"/>
        </w:rPr>
        <w:t>.</w:t>
      </w:r>
      <w:r w:rsidR="001E2FE4" w:rsidRPr="00A617B6"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</w:p>
    <w:p w:rsidR="005F5CDC" w:rsidRDefault="008E34AE">
      <w:pPr>
        <w:tabs>
          <w:tab w:val="left" w:pos="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Согласно расчету, произведенному по методике оценки эффективности реализации </w:t>
      </w:r>
      <w:r w:rsidRPr="00A617B6">
        <w:rPr>
          <w:rFonts w:ascii="Times New Roman" w:eastAsia="Times New Roman" w:hAnsi="Times New Roman" w:cs="Times New Roman"/>
          <w:sz w:val="28"/>
        </w:rPr>
        <w:t>подпрограммы</w:t>
      </w:r>
      <w:r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, эффективность реализации подпрограммы  может быть признана </w:t>
      </w:r>
      <w:r w:rsidR="00993C5B" w:rsidRPr="00A617B6">
        <w:rPr>
          <w:rFonts w:ascii="Times New Roman" w:eastAsia="Times New Roman" w:hAnsi="Times New Roman" w:cs="Times New Roman"/>
          <w:color w:val="000000"/>
          <w:sz w:val="28"/>
        </w:rPr>
        <w:t>высокой, так как запланированные мероприятия подпрограммы в 2016 году выполнены в полном объеме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коэффициент эффективности реализации подпрограммы </w:t>
      </w:r>
      <w:r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 w:rsidR="00993C5B" w:rsidRPr="00A617B6"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A617B6">
        <w:rPr>
          <w:rFonts w:ascii="Times New Roman" w:eastAsia="Times New Roman" w:hAnsi="Times New Roman" w:cs="Times New Roman"/>
          <w:color w:val="000000"/>
          <w:sz w:val="28"/>
        </w:rPr>
        <w:t>,0 (расчет прилагается).</w:t>
      </w:r>
    </w:p>
    <w:p w:rsidR="005F5CDC" w:rsidRDefault="008E34A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2. О ходе реализации подпрограммы «Повышение безопасности дорожного движения в муниципальном образовании Кавказский район».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Координатор подпрограммы – отдел жилищно-коммунального хозяйства, транспорта, связи и дорожного хозяйства администрации муниципального образования Кавказский район (В.Н.Афанасьева).</w:t>
      </w:r>
    </w:p>
    <w:p w:rsidR="005F5CDC" w:rsidRDefault="008E3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Участником подпрограммы  является управление образования муниципального образования Кавказский район.</w:t>
      </w:r>
    </w:p>
    <w:p w:rsidR="005F5CDC" w:rsidRDefault="008E3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2016 году на реализацию мероприятий подпрограммы «Повышение безопасности дорожного движения в муниципальном образовании  Кавказский район»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было предусмотрено </w:t>
      </w:r>
      <w:r>
        <w:rPr>
          <w:rFonts w:ascii="Times New Roman" w:eastAsia="Times New Roman" w:hAnsi="Times New Roman" w:cs="Times New Roman"/>
          <w:sz w:val="28"/>
        </w:rPr>
        <w:t>3 766,5 тыс. руб., из них:</w:t>
      </w: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 счет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кр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аевого бюджета –1 279,5 тыс. руб., </w:t>
      </w: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из средств местного бюджета – 2 487,0 тыс. руб. </w:t>
      </w: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Фактически  освоено  3 365,9 тыс. (89 %), из них:</w:t>
      </w: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кр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аевого бюджета –  1 279,5 тыс. руб. (100 %), </w:t>
      </w: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из средств местного бюджета –  2 086,4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тыс. руб. (84 %). </w:t>
      </w:r>
    </w:p>
    <w:p w:rsidR="005F5CDC" w:rsidRPr="00212AB7" w:rsidRDefault="00F17C90" w:rsidP="00212AB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212AB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Подпрограмма включает четыре</w:t>
      </w:r>
      <w:r w:rsidR="008E34AE" w:rsidRPr="00212AB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мероприятия:</w:t>
      </w:r>
    </w:p>
    <w:p w:rsidR="005F5CDC" w:rsidRPr="00212AB7" w:rsidRDefault="008E34AE" w:rsidP="00212AB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212AB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1) </w:t>
      </w:r>
      <w:r w:rsidRPr="00212AB7">
        <w:rPr>
          <w:rFonts w:ascii="Times New Roman" w:eastAsia="Times New Roman" w:hAnsi="Times New Roman" w:cs="Times New Roman"/>
          <w:sz w:val="24"/>
          <w:shd w:val="clear" w:color="auto" w:fill="FFFFFF" w:themeFill="background1"/>
        </w:rPr>
        <w:t>«</w:t>
      </w:r>
      <w:r w:rsidRPr="00212AB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Ремонт автотранспортных средств (автобусов),  закрепленных за образовательными учреждениями»</w:t>
      </w:r>
    </w:p>
    <w:p w:rsidR="005F5CDC" w:rsidRPr="00212AB7" w:rsidRDefault="008E34AE" w:rsidP="00212AB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proofErr w:type="gramStart"/>
      <w:r w:rsidRPr="00212AB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2) </w:t>
      </w:r>
      <w:r w:rsidRPr="00212AB7">
        <w:rPr>
          <w:rFonts w:ascii="Times New Roman" w:eastAsia="Times New Roman" w:hAnsi="Times New Roman" w:cs="Times New Roman"/>
          <w:sz w:val="24"/>
          <w:shd w:val="clear" w:color="auto" w:fill="FFFFFF" w:themeFill="background1"/>
        </w:rPr>
        <w:t>«</w:t>
      </w:r>
      <w:r w:rsidRPr="00212AB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Капитальный ремонт, ремонт и содержание,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вцелях</w:t>
      </w:r>
      <w:proofErr w:type="gramEnd"/>
      <w:r w:rsidRPr="00212AB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края»</w:t>
      </w:r>
    </w:p>
    <w:p w:rsidR="00210BD2" w:rsidRPr="00212AB7" w:rsidRDefault="00210BD2" w:rsidP="00212AB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3) 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маршрутам;</w:t>
      </w:r>
    </w:p>
    <w:p w:rsidR="00210BD2" w:rsidRPr="00212AB7" w:rsidRDefault="00210BD2" w:rsidP="00212AB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4)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p w:rsidR="005F5CDC" w:rsidRPr="00212AB7" w:rsidRDefault="008E34AE" w:rsidP="00212AB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>На выполнение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мероприятия «Ремонт автотранспортных средств (автобусов),  закрепленных за образ</w:t>
      </w:r>
      <w:r w:rsidR="00210BD2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овательными учреждениями» в 2016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годуза счетсредств местного бюджета в под</w:t>
      </w:r>
      <w:r w:rsidR="00210BD2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программе было предусмотрено  25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0,0</w:t>
      </w:r>
      <w:r w:rsidR="00210BD2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тыс. руб. Фактически освоено 25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0,0 тыс. руб. или 100% от бюджетных назначений.</w:t>
      </w:r>
    </w:p>
    <w:p w:rsidR="005F5CDC" w:rsidRPr="00212AB7" w:rsidRDefault="008E34AE" w:rsidP="00212AB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 результате реализации мероприятия осуществлен ремонт 24 школьных автобусов, предназначенных для подвоза учащихся к месту учебы и обратно.</w:t>
      </w:r>
      <w:r w:rsidR="00F22279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Целевой показатель выполнен в полном объеме.</w:t>
      </w:r>
    </w:p>
    <w:p w:rsidR="005F5CDC" w:rsidRPr="00212AB7" w:rsidRDefault="008E34AE" w:rsidP="00212AB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На выполнение второго мероприятия </w:t>
      </w:r>
      <w:r w:rsidRPr="00A25F47">
        <w:rPr>
          <w:rFonts w:ascii="Times New Roman" w:eastAsia="Times New Roman" w:hAnsi="Times New Roman" w:cs="Times New Roman"/>
          <w:sz w:val="24"/>
          <w:shd w:val="clear" w:color="auto" w:fill="FFFFFF" w:themeFill="background1"/>
        </w:rPr>
        <w:t>«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Капитальный ремонт, ремонт и содержание, автомобильных дорог общего пользо</w:t>
      </w:r>
      <w:r w:rsidR="00210BD2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вания местного значения…» в 2016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году было направлено бюджетных средств в общей сумме </w:t>
      </w:r>
      <w:r w:rsidR="00210BD2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1765,1 тыс. руб.из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средств ме</w:t>
      </w:r>
      <w:r w:rsidR="00210BD2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стного бюджет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.</w:t>
      </w:r>
    </w:p>
    <w:p w:rsidR="005F5CDC" w:rsidRPr="00212AB7" w:rsidRDefault="00210BD2" w:rsidP="00212AB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Освоено   за 2016</w:t>
      </w:r>
      <w:r w:rsidR="008E34AE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год – 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1764,5</w:t>
      </w:r>
      <w:r w:rsidR="008E34AE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тыс. руб.  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из средств местного бюджета </w:t>
      </w:r>
      <w:r w:rsidR="008E34AE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или  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100 % от плановых назначений.</w:t>
      </w:r>
    </w:p>
    <w:p w:rsidR="005F5CDC" w:rsidRPr="00212AB7" w:rsidRDefault="008E34AE" w:rsidP="00212AB7">
      <w:pPr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lastRenderedPageBreak/>
        <w:t>По итогам реализации данного мероприятия:</w:t>
      </w:r>
    </w:p>
    <w:p w:rsidR="00367573" w:rsidRPr="00212AB7" w:rsidRDefault="008E34AE" w:rsidP="00212AB7">
      <w:pPr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- </w:t>
      </w:r>
      <w:r w:rsidR="00367573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выполнен ямочный ремонт 1538 м (1464 м</w:t>
      </w:r>
      <w:proofErr w:type="gramStart"/>
      <w:r w:rsidR="00367573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2</w:t>
      </w:r>
      <w:proofErr w:type="gramEnd"/>
      <w:r w:rsidR="00367573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) дорог</w:t>
      </w:r>
      <w:r w:rsidR="008455D6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на сумму – 1466,7 тыс. руб.</w:t>
      </w:r>
    </w:p>
    <w:p w:rsidR="00367573" w:rsidRPr="00212AB7" w:rsidRDefault="00367573" w:rsidP="00A25F47">
      <w:pPr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- изготовлены проекты организации дорожного движения на сумму 198,9 тыс. руб.</w:t>
      </w:r>
    </w:p>
    <w:p w:rsidR="00367573" w:rsidRPr="00212AB7" w:rsidRDefault="00367573" w:rsidP="00A25F47">
      <w:pPr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- содержание автомобильных дорог в зимний период на сумму 23,9 тыс. руб.</w:t>
      </w:r>
    </w:p>
    <w:p w:rsidR="00367573" w:rsidRPr="00212AB7" w:rsidRDefault="00367573" w:rsidP="00A25F47">
      <w:pPr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- выполнена работа по ремонту обочин автомобильных дорог на сумму 38,8 тыс. руб</w:t>
      </w:r>
      <w:r w:rsidRPr="00212AB7">
        <w:rPr>
          <w:rFonts w:ascii="Times New Roman" w:eastAsia="Times New Roman" w:hAnsi="Times New Roman" w:cs="Times New Roman"/>
          <w:sz w:val="28"/>
          <w:shd w:val="clear" w:color="auto" w:fill="F2F2F2" w:themeFill="background1" w:themeFillShade="F2"/>
        </w:rPr>
        <w:t>.</w:t>
      </w:r>
    </w:p>
    <w:p w:rsidR="00367573" w:rsidRPr="00212AB7" w:rsidRDefault="00367573" w:rsidP="00A25F47">
      <w:pPr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- оплачен договор на строительный контроль по объекту "Ямочный ремонт автомобильной дороги "</w:t>
      </w:r>
      <w:proofErr w:type="spellStart"/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</w:t>
      </w:r>
      <w:proofErr w:type="gramStart"/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.К</w:t>
      </w:r>
      <w:proofErr w:type="gramEnd"/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омсомольский-п.Расцвет</w:t>
      </w:r>
      <w:proofErr w:type="spellEnd"/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" – 13,8 тыс. руб., </w:t>
      </w:r>
    </w:p>
    <w:p w:rsidR="005F5CDC" w:rsidRPr="00212AB7" w:rsidRDefault="00367573" w:rsidP="00A25F47">
      <w:pPr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2F2F2" w:themeFill="background1" w:themeFillShade="F2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- выполнена техническая инвентаризация автомобильных дорог  – 22,4 тыс. руб.</w:t>
      </w:r>
    </w:p>
    <w:p w:rsidR="004E02DD" w:rsidRPr="00212AB7" w:rsidRDefault="004E02DD" w:rsidP="00A25F47">
      <w:pPr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 рамках данного мероприятия было запланировано выполнение двух целевых показателя, которые были выполнены в полном объеме.</w:t>
      </w:r>
    </w:p>
    <w:p w:rsidR="00CB6EE1" w:rsidRDefault="008455D6" w:rsidP="00A25F47">
      <w:pPr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На выполнение мероприятия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маршрутам» в 2016 году было направлено бюджетных сре</w:t>
      </w:r>
      <w:proofErr w:type="gramStart"/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дств в с</w:t>
      </w:r>
      <w:proofErr w:type="gramEnd"/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умме 400 тыс. руб. из средств местного бюджета. Ввиду того, что Постановлением Правительства РФ от 12.07.2016 г.№667 "О предоставлении в 2016 году субсидии из федерального бюджета производителям автобусов и техники для жилищно-коммунального хозяйства</w:t>
      </w:r>
      <w:proofErr w:type="gramStart"/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,</w:t>
      </w:r>
      <w:proofErr w:type="gramEnd"/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работающих на газомоторном топливе» внесены изменения в части условий софинансирования, предусмотренных ранее подпрограммой "Автомобильная промышленность государственной программы РФ "Развитие промышленности и повышение её </w:t>
      </w:r>
      <w:proofErr w:type="spellStart"/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конкурентноспособности</w:t>
      </w:r>
      <w:proofErr w:type="spellEnd"/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" и определены новые условия софинансирования  и правила предоставления субсидий, у предприятия появилась право  приобретать автобусы без софинансирования и участия в </w:t>
      </w:r>
      <w:proofErr w:type="spellStart"/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софинансировании</w:t>
      </w:r>
      <w:proofErr w:type="spellEnd"/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бюджета района. </w:t>
      </w:r>
      <w:r w:rsidR="00CB6EE1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</w:p>
    <w:p w:rsidR="008455D6" w:rsidRPr="00A617B6" w:rsidRDefault="00CB6EE1" w:rsidP="00A25F47">
      <w:pPr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Так как б</w:t>
      </w:r>
      <w:r w:rsidR="00681FF4"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юджетные ассигнования, предусмотренные на реализацию указанного </w:t>
      </w:r>
      <w:proofErr w:type="gramStart"/>
      <w:r w:rsidR="00681FF4"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мероприятии</w:t>
      </w:r>
      <w:proofErr w:type="gramEnd"/>
      <w:r w:rsidR="00681FF4"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подпрограммы,  </w:t>
      </w:r>
      <w:r w:rsidR="00816966"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освоены не были</w:t>
      </w:r>
      <w:r w:rsidR="004E02DD"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, </w:t>
      </w:r>
      <w:r w:rsidR="00681FF4"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перераспределение бюджетных средств в 2016 году не  производилось</w:t>
      </w:r>
      <w:r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, </w:t>
      </w:r>
      <w:r w:rsidR="00681FF4"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целевой показатель не выполнен</w:t>
      </w:r>
      <w:r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, данное мероприятие подпрограммы можно считать не выполненным.</w:t>
      </w:r>
      <w:r w:rsidR="00681FF4"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.</w:t>
      </w:r>
    </w:p>
    <w:p w:rsidR="008455D6" w:rsidRPr="00212AB7" w:rsidRDefault="008455D6" w:rsidP="00A25F47">
      <w:pPr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2F2F2" w:themeFill="background1" w:themeFillShade="F2"/>
        </w:rPr>
      </w:pPr>
      <w:r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На выполнение мероприятия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№4 «Участие общеобразовательных учреждений в осуществлении мероприятий по предупреждению детского дорожно-транспортноготравматизма на территории муниципального образования Кавказский район» в 2016 годубыло направлено денежных средств в сумме 1351,4 тыс. руб., из них</w:t>
      </w:r>
      <w:r w:rsidR="00F22279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из средств краевого бюджета – 1279,5 тыс. руб., из средств местного бюджета – 71,9 тыс</w:t>
      </w:r>
      <w:proofErr w:type="gramStart"/>
      <w:r w:rsidR="00F22279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.р</w:t>
      </w:r>
      <w:proofErr w:type="gramEnd"/>
      <w:r w:rsidR="00F22279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уб. Денежные средства освоены в полном объеме.</w:t>
      </w:r>
    </w:p>
    <w:p w:rsidR="00F22279" w:rsidRPr="00A617B6" w:rsidRDefault="00F22279" w:rsidP="00A25F47">
      <w:pPr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По </w:t>
      </w:r>
      <w:r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итогам реализации данного мероприятия было приобретено 24 </w:t>
      </w:r>
      <w:proofErr w:type="spellStart"/>
      <w:r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автогородка</w:t>
      </w:r>
      <w:proofErr w:type="spellEnd"/>
      <w:r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, оснащено </w:t>
      </w:r>
      <w:r w:rsidR="009D2C4A"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22</w:t>
      </w:r>
      <w:r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кабинета по БДД, приобретено </w:t>
      </w:r>
      <w:r w:rsidR="009D2C4A"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3428</w:t>
      </w:r>
      <w:r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тыс. светоотражающих приспособлений в целях обучения детей безопасному </w:t>
      </w:r>
      <w:r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lastRenderedPageBreak/>
        <w:t>поведению детей на дорогах.</w:t>
      </w:r>
      <w:r w:rsidR="004E02DD"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Три целевых показателя </w:t>
      </w:r>
      <w:r w:rsidR="009D2C4A"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указанного мероприятия подпрограммы </w:t>
      </w:r>
      <w:r w:rsidR="004E02DD"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выполнены </w:t>
      </w:r>
      <w:r w:rsidR="004E02DD" w:rsidRPr="00A617B6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>в полном объеме</w:t>
      </w:r>
      <w:r w:rsidR="00A25F47" w:rsidRPr="00A617B6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>.</w:t>
      </w:r>
    </w:p>
    <w:p w:rsidR="005F5CDC" w:rsidRDefault="00EB6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Согласно произведенному расчету э</w:t>
      </w:r>
      <w:r w:rsidR="008E34AE"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ффективность реализации подпрограммы «Повышение безопасности дорожного движения в муниципальном образовании Кавказский район»  может быть признана </w:t>
      </w:r>
      <w:r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удовлетворительной </w:t>
      </w:r>
      <w:r w:rsidR="008E34AE"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коэффициент эффективност</w:t>
      </w:r>
      <w:r w:rsidR="001B5F66"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и реализации подпрограммы – </w:t>
      </w:r>
      <w:r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0,72</w:t>
      </w:r>
      <w:r w:rsidR="008E34AE"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(расчет прилагается).</w:t>
      </w:r>
    </w:p>
    <w:p w:rsidR="005F5CDC" w:rsidRDefault="008E34AE" w:rsidP="00A25F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3. О ходе реализации основного мероприятия </w:t>
      </w:r>
      <w:r w:rsidRPr="00A25F47">
        <w:rPr>
          <w:rFonts w:ascii="Segoe UI Symbol" w:eastAsia="Segoe UI Symbol" w:hAnsi="Segoe UI Symbol" w:cs="Segoe UI Symbol"/>
          <w:i/>
          <w:sz w:val="28"/>
          <w:shd w:val="clear" w:color="auto" w:fill="FFFFFF" w:themeFill="background1"/>
        </w:rPr>
        <w:t>№</w:t>
      </w:r>
      <w:r w:rsidRPr="00A25F47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1 «Подготовка материалов для отвода земельных участков».</w:t>
      </w:r>
    </w:p>
    <w:p w:rsidR="005F5CDC" w:rsidRDefault="008E34AE" w:rsidP="00A25F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Главный распорядитель бюджетных средств – администрация муниципального образования Кавказский район.</w:t>
      </w:r>
    </w:p>
    <w:p w:rsidR="005F5CDC" w:rsidRDefault="008E34AE" w:rsidP="00A25F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Участник мероприятия – МБУ «Управление архитектуры и градостроительства» муниципального образования Кавказский район</w:t>
      </w:r>
      <w:r w:rsidRPr="004E02DD">
        <w:rPr>
          <w:rFonts w:ascii="Times New Roman" w:eastAsia="Times New Roman" w:hAnsi="Times New Roman" w:cs="Times New Roman"/>
          <w:sz w:val="28"/>
          <w:shd w:val="clear" w:color="auto" w:fill="F2F2F2" w:themeFill="background1" w:themeFillShade="F2"/>
        </w:rPr>
        <w:t>.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Объем бюджетного финансирования основного мероприятия </w:t>
      </w:r>
      <w:r w:rsidRPr="00A25F47">
        <w:rPr>
          <w:rFonts w:ascii="Segoe UI Symbol" w:eastAsia="Segoe UI Symbol" w:hAnsi="Segoe UI Symbol" w:cs="Segoe UI Symbol"/>
          <w:sz w:val="28"/>
          <w:shd w:val="clear" w:color="auto" w:fill="FFFFFF" w:themeFill="background1"/>
        </w:rPr>
        <w:t>№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1 муниципальной программы предусмотрен в</w:t>
      </w:r>
      <w:r w:rsidR="004E02DD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2016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году в сумме 200,0 тыс</w:t>
      </w:r>
      <w:proofErr w:type="gramStart"/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.р</w:t>
      </w:r>
      <w:proofErr w:type="gramEnd"/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уб. из средств местного бюджета, кассовые расходы составили 200,0 тыс.руб. или 100 % от предусмотренного лимита</w:t>
      </w:r>
      <w:r w:rsidRPr="004E02DD">
        <w:rPr>
          <w:rFonts w:ascii="Times New Roman" w:eastAsia="Times New Roman" w:hAnsi="Times New Roman" w:cs="Times New Roman"/>
          <w:sz w:val="28"/>
          <w:shd w:val="clear" w:color="auto" w:fill="F2F2F2" w:themeFill="background1" w:themeFillShade="F2"/>
        </w:rPr>
        <w:t>.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На реализацию основного мероприятия </w:t>
      </w:r>
      <w:r w:rsidRPr="00A25F47">
        <w:rPr>
          <w:rFonts w:ascii="Segoe UI Symbol" w:eastAsia="Segoe UI Symbol" w:hAnsi="Segoe UI Symbol" w:cs="Segoe UI Symbol"/>
          <w:sz w:val="28"/>
          <w:shd w:val="clear" w:color="auto" w:fill="FFFFFF" w:themeFill="background1"/>
        </w:rPr>
        <w:t>№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1 </w:t>
      </w:r>
      <w:r w:rsidR="004E02DD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 2016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году муниципальным образованием Кавказский район предоставлены субсидии для выполнения муниципального задания МБУ «Управление архитектуры и градостроительства».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 результате чег</w:t>
      </w:r>
      <w:r w:rsidR="004E02DD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 выполнены схемы расположения 18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земельных участков на кадастровом плане терр</w:t>
      </w:r>
      <w:r w:rsidR="004E02DD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итории, произведено межевание 18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земельных участков и выполнено геодезических работ на общую площадь </w:t>
      </w:r>
      <w:r w:rsidR="004E02DD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–10,5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га.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Муниципальное задание и запланированные целевые показатели выполнены в полном объеме.</w:t>
      </w:r>
    </w:p>
    <w:p w:rsidR="005F5CDC" w:rsidRDefault="008E3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Согласно расчету, произведенному по методике оценки эффективности реализации 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основного мероприятия </w:t>
      </w:r>
      <w:r w:rsidRPr="00A25F47">
        <w:rPr>
          <w:rFonts w:ascii="Segoe UI Symbol" w:eastAsia="Segoe UI Symbol" w:hAnsi="Segoe UI Symbol" w:cs="Segoe UI Symbol"/>
          <w:sz w:val="28"/>
          <w:shd w:val="clear" w:color="auto" w:fill="FFFFFF" w:themeFill="background1"/>
        </w:rPr>
        <w:t>№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3</w:t>
      </w:r>
      <w:r w:rsidRPr="00A25F4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, эффективность реализации 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основного мероприятия </w:t>
      </w:r>
      <w:r w:rsidRPr="00A25F4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может быть признана 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высокой</w:t>
      </w:r>
      <w:r w:rsidRPr="00A25F4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, коэффициент эффективности реализации основного мероприятия – 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1</w:t>
      </w:r>
      <w:r w:rsidRPr="00A25F4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 (расчет прилагается)</w:t>
      </w:r>
      <w:r w:rsidRPr="004E02DD">
        <w:rPr>
          <w:rFonts w:ascii="Times New Roman" w:eastAsia="Times New Roman" w:hAnsi="Times New Roman" w:cs="Times New Roman"/>
          <w:color w:val="000000"/>
          <w:sz w:val="28"/>
          <w:shd w:val="clear" w:color="auto" w:fill="F2F2F2" w:themeFill="background1" w:themeFillShade="F2"/>
        </w:rPr>
        <w:t>.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4. О ходе реализации основного мероприятия </w:t>
      </w:r>
      <w:r w:rsidRPr="00A25F47">
        <w:rPr>
          <w:rFonts w:ascii="Segoe UI Symbol" w:eastAsia="Segoe UI Symbol" w:hAnsi="Segoe UI Symbol" w:cs="Segoe UI Symbol"/>
          <w:i/>
          <w:sz w:val="28"/>
          <w:shd w:val="clear" w:color="auto" w:fill="FFFFFF" w:themeFill="background1"/>
        </w:rPr>
        <w:t>№</w:t>
      </w:r>
      <w:r w:rsidRPr="00A25F47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2 «Осуществление отдельных государственных полномочий по ведению учета граждан отдельных </w:t>
      </w:r>
      <w:proofErr w:type="gramStart"/>
      <w:r w:rsidRPr="00A25F47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категорий</w:t>
      </w:r>
      <w:proofErr w:type="gramEnd"/>
      <w:r w:rsidRPr="00A25F47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в качестве нуждающихся в жилых помещениях».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Главный распорядитель бюджетных средств – управление имущественных отношений администрации муниципального образования Кавказский район.</w:t>
      </w:r>
    </w:p>
    <w:p w:rsidR="005F5CDC" w:rsidRDefault="008E34AE" w:rsidP="00A25F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Объем бюджетного финансирования основного мероприятия </w:t>
      </w:r>
      <w:r w:rsidRPr="00A25F47">
        <w:rPr>
          <w:rFonts w:ascii="Segoe UI Symbol" w:eastAsia="Segoe UI Symbol" w:hAnsi="Segoe UI Symbol" w:cs="Segoe UI Symbol"/>
          <w:sz w:val="28"/>
          <w:shd w:val="clear" w:color="auto" w:fill="FFFFFF" w:themeFill="background1"/>
        </w:rPr>
        <w:t>№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2 муниципальной программы, запланирован в 201</w:t>
      </w:r>
      <w:r w:rsidR="004E02DD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6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году в сумме 506,2 тыс</w:t>
      </w:r>
      <w:proofErr w:type="gramStart"/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.р</w:t>
      </w:r>
      <w:proofErr w:type="gramEnd"/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уб., из средств краевого бюджета на финансовое обеспечение для осуществления государственных полномочий по ведению учета граждан отдельных категорий в качестве нуждающихся в жилых помещениях специалистом управления имущественных отношений. Кассовые расходы 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lastRenderedPageBreak/>
        <w:t>главного распорядителя бюджетных средств составили 506,2 тыс. руб. или 100 % от предусмотренного лимита</w:t>
      </w:r>
      <w:r w:rsidRPr="004E02DD">
        <w:rPr>
          <w:rFonts w:ascii="Times New Roman" w:eastAsia="Times New Roman" w:hAnsi="Times New Roman" w:cs="Times New Roman"/>
          <w:sz w:val="28"/>
          <w:shd w:val="clear" w:color="auto" w:fill="F2F2F2" w:themeFill="background1" w:themeFillShade="F2"/>
        </w:rPr>
        <w:t>.</w:t>
      </w:r>
    </w:p>
    <w:p w:rsidR="005F5CDC" w:rsidRPr="00A004C9" w:rsidRDefault="008E34AE" w:rsidP="00A25F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004C9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 рамках реализации основного мероприятия </w:t>
      </w:r>
      <w:r w:rsidRPr="00A004C9">
        <w:rPr>
          <w:rFonts w:ascii="Segoe UI Symbol" w:eastAsia="Segoe UI Symbol" w:hAnsi="Segoe UI Symbol" w:cs="Segoe UI Symbol"/>
          <w:sz w:val="28"/>
          <w:shd w:val="clear" w:color="auto" w:fill="FFFFFF" w:themeFill="background1"/>
        </w:rPr>
        <w:t>№</w:t>
      </w:r>
      <w:r w:rsidR="004E02DD" w:rsidRPr="00A004C9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2 в 2016</w:t>
      </w:r>
      <w:r w:rsidRPr="00A004C9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году осуществлялись следующие мероприятия:</w:t>
      </w:r>
    </w:p>
    <w:p w:rsidR="002D27D4" w:rsidRPr="003B380B" w:rsidRDefault="002D27D4" w:rsidP="002D27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380B">
        <w:rPr>
          <w:rFonts w:ascii="Times New Roman" w:hAnsi="Times New Roman" w:cs="Times New Roman"/>
          <w:sz w:val="28"/>
          <w:szCs w:val="28"/>
        </w:rPr>
        <w:t>- принятие на учет граждан и членов их семей, выехавших из районов Крайнего Севера и приравненных к ним местностей не ранее 1 января 1992 года в количестве 3 человек (1 семья), снятие с учета – 2 человек (1 семья);</w:t>
      </w:r>
    </w:p>
    <w:p w:rsidR="002C67F8" w:rsidRPr="003B380B" w:rsidRDefault="002C67F8" w:rsidP="002C67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380B">
        <w:rPr>
          <w:rFonts w:ascii="Times New Roman" w:hAnsi="Times New Roman" w:cs="Times New Roman"/>
          <w:sz w:val="28"/>
          <w:szCs w:val="28"/>
        </w:rPr>
        <w:t>- снятие с учета граждан, признанных в установленном порядке вынужденными переселенцами и их несовершеннолетних детей – 1 человек (1 семьи);</w:t>
      </w:r>
    </w:p>
    <w:p w:rsidR="002C67F8" w:rsidRPr="003B380B" w:rsidRDefault="002C67F8" w:rsidP="002C67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B380B">
        <w:rPr>
          <w:rFonts w:ascii="Times New Roman" w:hAnsi="Times New Roman" w:cs="Times New Roman"/>
          <w:sz w:val="28"/>
          <w:szCs w:val="28"/>
        </w:rPr>
        <w:t>- принятие на учет ветеранов 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80B">
        <w:rPr>
          <w:rFonts w:ascii="Times New Roman" w:hAnsi="Times New Roman" w:cs="Times New Roman"/>
          <w:sz w:val="28"/>
          <w:szCs w:val="28"/>
        </w:rPr>
        <w:t xml:space="preserve"> членов семей погибших (умерших) инвалидов, ветеранов ВОВ – 5 человека (5 семей), снятие с учета – 4 человека (4 семьи);</w:t>
      </w:r>
      <w:proofErr w:type="gramEnd"/>
    </w:p>
    <w:p w:rsidR="002C67F8" w:rsidRPr="003B380B" w:rsidRDefault="002C67F8" w:rsidP="002C67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380B">
        <w:rPr>
          <w:rFonts w:ascii="Times New Roman" w:hAnsi="Times New Roman" w:cs="Times New Roman"/>
          <w:sz w:val="28"/>
          <w:szCs w:val="28"/>
        </w:rPr>
        <w:t>- снятие с учета ветеранов боевых действий, членов семей погибших (умерших) инвалидов, ветеранов боевых действий – 4 человека (4 семьи);</w:t>
      </w:r>
    </w:p>
    <w:p w:rsidR="002C67F8" w:rsidRDefault="002C67F8" w:rsidP="002C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80B">
        <w:rPr>
          <w:rFonts w:ascii="Times New Roman" w:hAnsi="Times New Roman" w:cs="Times New Roman"/>
          <w:sz w:val="28"/>
          <w:szCs w:val="28"/>
        </w:rPr>
        <w:t>- снятие с учета инвалидов – 5 человек (1 семья).</w:t>
      </w:r>
    </w:p>
    <w:p w:rsidR="005F5CDC" w:rsidRPr="00A004C9" w:rsidRDefault="008E34AE" w:rsidP="004141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Значение целевого показателя «Количество лиц отдельных</w:t>
      </w:r>
      <w:r w:rsidRPr="00A004C9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категорий граждан, зарегистрированных в качестве нуждающихся в жилых помещениях» на конец от</w:t>
      </w:r>
      <w:r w:rsidR="00212AB7" w:rsidRPr="00A004C9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четного периода составляет - 579</w:t>
      </w:r>
      <w:r w:rsidRPr="00A004C9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чел., что </w:t>
      </w:r>
      <w:r w:rsidR="00212AB7" w:rsidRPr="00A004C9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не превышает</w:t>
      </w:r>
      <w:r w:rsidRPr="00A004C9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запланированного на </w:t>
      </w:r>
      <w:r w:rsidR="00212AB7" w:rsidRPr="00A004C9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2016 год (запланировано 579 чел.).</w:t>
      </w:r>
    </w:p>
    <w:p w:rsidR="005F5CDC" w:rsidRDefault="008E34AE" w:rsidP="001B5F6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 w:rsidRPr="00A004C9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Согласно расчету, произведенному по методике оценки эффективности реализации </w:t>
      </w:r>
      <w:r w:rsidRPr="00A004C9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основного мероприятия </w:t>
      </w:r>
      <w:r w:rsidRPr="00A004C9">
        <w:rPr>
          <w:rFonts w:ascii="Segoe UI Symbol" w:eastAsia="Segoe UI Symbol" w:hAnsi="Segoe UI Symbol" w:cs="Segoe UI Symbol"/>
          <w:sz w:val="28"/>
          <w:shd w:val="clear" w:color="auto" w:fill="FFFFFF" w:themeFill="background1"/>
        </w:rPr>
        <w:t>№</w:t>
      </w:r>
      <w:r w:rsidRPr="00A004C9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3</w:t>
      </w:r>
      <w:r w:rsidRPr="00A004C9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, эффективность реализации </w:t>
      </w:r>
      <w:r w:rsidRPr="00A004C9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основного мероприятия </w:t>
      </w:r>
      <w:r w:rsidRPr="00A004C9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может быть признана </w:t>
      </w:r>
      <w:r w:rsidRPr="00A004C9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высокой,</w:t>
      </w:r>
      <w:r w:rsidRPr="00A004C9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 коэффициент эффективности реализации подпрограммы – </w:t>
      </w:r>
      <w:r w:rsidR="001B5F66" w:rsidRPr="00A004C9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1</w:t>
      </w:r>
      <w:r w:rsidRPr="00A004C9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 (расчет прилагается).</w:t>
      </w:r>
    </w:p>
    <w:p w:rsidR="005F5CDC" w:rsidRDefault="008E34AE" w:rsidP="00A25F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5. О ходе реализации основного мероприятия </w:t>
      </w:r>
      <w:r w:rsidRPr="00A25F47">
        <w:rPr>
          <w:rFonts w:ascii="Segoe UI Symbol" w:eastAsia="Segoe UI Symbol" w:hAnsi="Segoe UI Symbol" w:cs="Segoe UI Symbol"/>
          <w:i/>
          <w:sz w:val="28"/>
          <w:shd w:val="clear" w:color="auto" w:fill="FFFFFF" w:themeFill="background1"/>
        </w:rPr>
        <w:t>№</w:t>
      </w:r>
      <w:r w:rsidRPr="00A25F47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3 «Капитальный ремонт общего имущества собственников помещений в многоквартирных жилых домах, находящихся в собственности муниципального образования Кавказский район»</w:t>
      </w:r>
      <w:r w:rsidRPr="00212AB7">
        <w:rPr>
          <w:rFonts w:ascii="Times New Roman" w:eastAsia="Times New Roman" w:hAnsi="Times New Roman" w:cs="Times New Roman"/>
          <w:i/>
          <w:sz w:val="28"/>
          <w:shd w:val="clear" w:color="auto" w:fill="F2F2F2" w:themeFill="background1" w:themeFillShade="F2"/>
        </w:rPr>
        <w:t>.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Главный распорядитель бюджетных средств – администрация муниципального образования Кавказский район.</w:t>
      </w:r>
    </w:p>
    <w:p w:rsidR="005F5CDC" w:rsidRDefault="008E3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proofErr w:type="gramStart"/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Объем финансирования, предусмотренный в муниципальной программе на реализацию основного мероприятия </w:t>
      </w:r>
      <w:r w:rsidRPr="00A25F47">
        <w:rPr>
          <w:rFonts w:ascii="Segoe UI Symbol" w:eastAsia="Segoe UI Symbol" w:hAnsi="Segoe UI Symbol" w:cs="Segoe UI Symbol"/>
          <w:sz w:val="28"/>
          <w:shd w:val="clear" w:color="auto" w:fill="FFFFFF" w:themeFill="background1"/>
        </w:rPr>
        <w:t>№</w:t>
      </w:r>
      <w:r w:rsidR="00212AB7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3 в 2015 году составил</w:t>
      </w:r>
      <w:proofErr w:type="gramEnd"/>
      <w:r w:rsidR="00212AB7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32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0 тыс. руб., за счет средств местного бюджета. Фактически освоено </w:t>
      </w:r>
      <w:r w:rsidR="00212AB7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320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тыс.  руб. </w:t>
      </w:r>
      <w:r w:rsidR="00212AB7" w:rsidRPr="00A25F4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>(100</w:t>
      </w:r>
      <w:r w:rsidRPr="00A25F4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% 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от плановых назначений</w:t>
      </w:r>
      <w:r w:rsidRPr="00A25F4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>).</w:t>
      </w:r>
    </w:p>
    <w:p w:rsidR="005F5CDC" w:rsidRDefault="008E34AE" w:rsidP="00A25F4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По итогам реализации основногомероприятия </w:t>
      </w:r>
      <w:r w:rsidRPr="00A25F47">
        <w:rPr>
          <w:rFonts w:ascii="Segoe UI Symbol" w:eastAsia="Segoe UI Symbol" w:hAnsi="Segoe UI Symbol" w:cs="Segoe UI Symbol"/>
          <w:sz w:val="28"/>
          <w:shd w:val="clear" w:color="auto" w:fill="FFFFFF" w:themeFill="background1"/>
        </w:rPr>
        <w:t>№</w:t>
      </w:r>
      <w:r w:rsidR="00212AB7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3 на накопительные счета 141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муниципальных объектов недвижимого имущества, расположенных в многоквартирных домах, были перечислены денежные средствав полном объеме.</w:t>
      </w:r>
      <w:r w:rsidR="00212AB7"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Целевой показатель выполнен на 100%.</w:t>
      </w:r>
    </w:p>
    <w:p w:rsidR="005F5CDC" w:rsidRDefault="008E34AE" w:rsidP="00A25F4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Результатом выполнения 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указанного основного </w:t>
      </w:r>
      <w:r w:rsidRPr="00A25F4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мероприятия </w:t>
      </w:r>
      <w:r w:rsidRPr="00A25F47">
        <w:rPr>
          <w:rFonts w:ascii="Segoe UI Symbol" w:eastAsia="Segoe UI Symbol" w:hAnsi="Segoe UI Symbol" w:cs="Segoe UI Symbol"/>
          <w:color w:val="000000"/>
          <w:sz w:val="28"/>
          <w:shd w:val="clear" w:color="auto" w:fill="FFFFFF" w:themeFill="background1"/>
        </w:rPr>
        <w:t>№</w:t>
      </w:r>
      <w:r w:rsidRPr="00A25F4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3 стало: увеличение денежных средств на накопительных счетах 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муниципальных объектов недвижимого имущества, расположенных в многоквартирных домах, что позволит после 2017 года производить текущие 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lastRenderedPageBreak/>
        <w:t>ремонты помещений и поддерживать их в надлежащем техническом состоянии.</w:t>
      </w: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 w:rsidRPr="001B5F66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Согласно расчету, произведенному по методике оценки эффективности реализации </w:t>
      </w:r>
      <w:r w:rsidRPr="001B5F6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основного мероприятия </w:t>
      </w:r>
      <w:r w:rsidRPr="001B5F66">
        <w:rPr>
          <w:rFonts w:ascii="Segoe UI Symbol" w:eastAsia="Segoe UI Symbol" w:hAnsi="Segoe UI Symbol" w:cs="Segoe UI Symbol"/>
          <w:sz w:val="28"/>
          <w:shd w:val="clear" w:color="auto" w:fill="FFFFFF" w:themeFill="background1"/>
        </w:rPr>
        <w:t>№</w:t>
      </w:r>
      <w:r w:rsidRPr="001B5F6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3</w:t>
      </w:r>
      <w:r w:rsidRPr="001B5F66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, эффективность реализации </w:t>
      </w:r>
      <w:r w:rsidRPr="001B5F6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основного мероприятия </w:t>
      </w:r>
      <w:r w:rsidRPr="001B5F66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>может быть признана высокой, коэффициент эффективност</w:t>
      </w:r>
      <w:r w:rsidR="001B5F66" w:rsidRPr="001B5F66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>и реализации подпрограммы – 1</w:t>
      </w:r>
      <w:r w:rsidRPr="001B5F66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>(расчет прилагается).</w:t>
      </w: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 w:rsidRPr="00A25F4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>По результатам выполнения мероприятий подпрограмм и основных мероприятий муниципальной программы «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Комплексное и устойчивое развитие муниципального образования Кавказский район в сфере строительства</w:t>
      </w:r>
      <w:proofErr w:type="gramStart"/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»</w:t>
      </w:r>
      <w:r w:rsidRPr="00A25F4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>и</w:t>
      </w:r>
      <w:proofErr w:type="gramEnd"/>
      <w:r w:rsidRPr="00A25F4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 достижения целевых показателей, эффективность реализации </w:t>
      </w:r>
      <w:r w:rsidRPr="00A25F4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муниципальной программы </w:t>
      </w:r>
      <w:r w:rsidRPr="00A25F4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может быть </w:t>
      </w:r>
      <w:r w:rsidRPr="00A617B6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признана </w:t>
      </w:r>
      <w:r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высокой,</w:t>
      </w:r>
      <w:r w:rsidRPr="00A617B6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 коэффициент эффективности реализации подпрограммы – </w:t>
      </w:r>
      <w:r w:rsidR="00D35165"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0,92</w:t>
      </w:r>
      <w:r w:rsidRPr="00A25F4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 (расчет прилагается).</w:t>
      </w:r>
    </w:p>
    <w:p w:rsidR="005F5CDC" w:rsidRDefault="005F5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5F5CDC" w:rsidRDefault="005F5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5F5CDC" w:rsidRDefault="005F5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5F5CDC" w:rsidRDefault="008E34AE" w:rsidP="00212AB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 w:rsidRPr="00BD30B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>Заместитель главы</w:t>
      </w:r>
    </w:p>
    <w:p w:rsidR="005F5CDC" w:rsidRDefault="008E34AE" w:rsidP="00212AB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 w:rsidRPr="00BD30B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>муниципального образования</w:t>
      </w:r>
    </w:p>
    <w:p w:rsidR="005F5CDC" w:rsidRDefault="008E34AE" w:rsidP="00212AB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 w:rsidRPr="00BD30B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>Кавказского района                                                                         И.Д.Погорелов</w:t>
      </w:r>
    </w:p>
    <w:p w:rsidR="005F5CDC" w:rsidRDefault="005F5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5F5CDC" w:rsidRDefault="005F5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5F5CDC" w:rsidRDefault="005F5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212AB7" w:rsidRDefault="008E34AE" w:rsidP="0021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 w:rsidRPr="00BD30B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Начальник </w:t>
      </w:r>
      <w:r w:rsidR="00212AB7" w:rsidRPr="00BD30B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>отдела капитального</w:t>
      </w:r>
    </w:p>
    <w:p w:rsidR="005F5CDC" w:rsidRDefault="00212AB7" w:rsidP="0021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 w:rsidRPr="00BD30B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>строительства</w:t>
      </w:r>
      <w:r w:rsidR="008E34AE" w:rsidRPr="00BD30B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 администрации</w:t>
      </w:r>
    </w:p>
    <w:p w:rsidR="005F5CDC" w:rsidRDefault="008E3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 w:rsidRPr="00BD30B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муниципального образования </w:t>
      </w:r>
    </w:p>
    <w:p w:rsidR="005F5CDC" w:rsidRDefault="008E3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30B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Кавказский район                                                                          </w:t>
      </w:r>
      <w:r w:rsidR="00212AB7" w:rsidRPr="00BD30B7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>Е.В.Неупокоева</w:t>
      </w:r>
    </w:p>
    <w:p w:rsidR="005F5CDC" w:rsidRDefault="005F5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5F5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5F5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5F5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5F5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5F5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5F5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5F5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5F5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5F5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D30B7" w:rsidRDefault="00BD3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179B1" w:rsidRDefault="0011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179B1" w:rsidRDefault="0011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D30B7" w:rsidRDefault="00BD3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D30B7" w:rsidRDefault="00BD3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D30B7" w:rsidRDefault="00BD3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1. Расчет эффективности реализации подпрограммы «Строительство объектов социальной инфраструктуры в муниципальном образовании Кавказский район»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/М = 1/1 = 1,0, где</w:t>
      </w:r>
    </w:p>
    <w:p w:rsidR="005F5CDC" w:rsidRDefault="005F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степень реализации мероприятий;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2.Степень соответствия запланированному уровню расходов подпрограммы: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1648,2/1735,2 = 0,95, где</w:t>
      </w:r>
    </w:p>
    <w:p w:rsidR="005F5CDC" w:rsidRDefault="005F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3.Эффективность использования бюджетных средств подпрограммы: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1,0/0,95 = 1,05</w:t>
      </w:r>
      <w:r w:rsidR="00FE6BE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E6BEB" w:rsidRPr="00A617B6">
        <w:rPr>
          <w:rFonts w:ascii="Times New Roman" w:eastAsia="Times New Roman" w:hAnsi="Times New Roman" w:cs="Times New Roman"/>
          <w:color w:val="000000"/>
          <w:sz w:val="28"/>
        </w:rPr>
        <w:t>=1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4.Степень достижения планового значения целевого показателя:</w:t>
      </w:r>
    </w:p>
    <w:p w:rsidR="005F5CDC" w:rsidRDefault="005F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D28B2" w:rsidRDefault="00A31BF8" w:rsidP="00AD2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В 2016 году целевые показатели по введению дополнительных мест в дошкольных и общеобразовательных учреждениях  по данной подпрограмме предусмотрены не были, так как  бюджетные средства  были направлены  и освоены на оплату проектно-сметной документации  для строительства дошкольных учреждений, ввод которых предусмотрен с 2017 года, в </w:t>
      </w:r>
      <w:proofErr w:type="gramStart"/>
      <w:r w:rsidRPr="00A617B6">
        <w:rPr>
          <w:rFonts w:ascii="Times New Roman" w:eastAsia="Times New Roman" w:hAnsi="Times New Roman" w:cs="Times New Roman"/>
          <w:color w:val="000000"/>
          <w:sz w:val="28"/>
        </w:rPr>
        <w:t>связи</w:t>
      </w:r>
      <w:proofErr w:type="gramEnd"/>
      <w:r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 с чем </w:t>
      </w:r>
      <w:r w:rsidR="00AD28B2"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 степень достижения </w:t>
      </w:r>
      <w:r w:rsidR="0061670B"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2-х </w:t>
      </w:r>
      <w:r w:rsidR="00AD28B2"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плановых  значений целевых </w:t>
      </w:r>
      <w:r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 показател</w:t>
      </w:r>
      <w:r w:rsidR="00AD28B2" w:rsidRPr="00A617B6">
        <w:rPr>
          <w:rFonts w:ascii="Times New Roman" w:eastAsia="Times New Roman" w:hAnsi="Times New Roman" w:cs="Times New Roman"/>
          <w:color w:val="000000"/>
          <w:sz w:val="28"/>
        </w:rPr>
        <w:t>ей (</w:t>
      </w:r>
      <w:proofErr w:type="spellStart"/>
      <w:r w:rsidR="00AD28B2" w:rsidRPr="00A617B6">
        <w:rPr>
          <w:rFonts w:ascii="Times New Roman" w:eastAsia="Times New Roman" w:hAnsi="Times New Roman" w:cs="Times New Roman"/>
          <w:color w:val="000000"/>
          <w:sz w:val="28"/>
        </w:rPr>
        <w:t>СДп</w:t>
      </w:r>
      <w:proofErr w:type="spellEnd"/>
      <w:r w:rsidR="00AD28B2" w:rsidRPr="00A617B6"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 w:rsidR="00AD28B2" w:rsidRPr="00A617B6">
        <w:rPr>
          <w:rFonts w:ascii="Times New Roman" w:eastAsia="Times New Roman" w:hAnsi="Times New Roman" w:cs="Times New Roman"/>
          <w:color w:val="000000"/>
          <w:sz w:val="28"/>
        </w:rPr>
        <w:t>ппз</w:t>
      </w:r>
      <w:proofErr w:type="spellEnd"/>
      <w:r w:rsidR="00AD28B2" w:rsidRPr="00A617B6">
        <w:rPr>
          <w:rFonts w:ascii="Times New Roman" w:eastAsia="Times New Roman" w:hAnsi="Times New Roman" w:cs="Times New Roman"/>
          <w:color w:val="000000"/>
          <w:sz w:val="28"/>
        </w:rPr>
        <w:t>) принимаем за 1.</w:t>
      </w:r>
    </w:p>
    <w:p w:rsidR="005F5CDC" w:rsidRDefault="008E34AE" w:rsidP="00AD2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Степень реализации подпрограммы: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2470" w:dyaOrig="992">
          <v:rect id="rectole0000000000" o:spid="_x0000_i1025" style="width:124pt;height:50pt" o:ole="" o:preferrelative="t" stroked="f">
            <v:imagedata r:id="rId6" o:title=""/>
          </v:rect>
          <o:OLEObject Type="Embed" ProgID="StaticMetafile" ShapeID="rectole0000000000" DrawAspect="Content" ObjectID="_1549890742" r:id="rId7"/>
        </w:objec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где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N - число целевых показателей подпрограммы (основного мероприятия).</w:t>
      </w:r>
    </w:p>
    <w:p w:rsidR="005F5CDC" w:rsidRPr="00A617B6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A617B6">
        <w:rPr>
          <w:rFonts w:ascii="Times New Roman" w:eastAsia="Times New Roman" w:hAnsi="Times New Roman" w:cs="Times New Roman"/>
          <w:color w:val="000000"/>
          <w:sz w:val="28"/>
        </w:rPr>
        <w:t>СРп</w:t>
      </w:r>
      <w:proofErr w:type="spellEnd"/>
      <w:r w:rsidRPr="00A617B6"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proofErr w:type="gramStart"/>
      <w:r w:rsidRPr="00A617B6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 = </w:t>
      </w:r>
      <w:r w:rsidR="001A2E8F" w:rsidRPr="00A617B6"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A617B6">
        <w:rPr>
          <w:rFonts w:ascii="Times New Roman" w:eastAsia="Times New Roman" w:hAnsi="Times New Roman" w:cs="Times New Roman"/>
          <w:color w:val="000000"/>
          <w:sz w:val="28"/>
        </w:rPr>
        <w:t>/1=</w:t>
      </w:r>
      <w:r w:rsidR="001A2E8F" w:rsidRPr="00A617B6">
        <w:rPr>
          <w:rFonts w:ascii="Times New Roman" w:eastAsia="Times New Roman" w:hAnsi="Times New Roman" w:cs="Times New Roman"/>
          <w:color w:val="000000"/>
          <w:sz w:val="28"/>
        </w:rPr>
        <w:t>1</w:t>
      </w:r>
    </w:p>
    <w:p w:rsidR="005F5CDC" w:rsidRPr="00A617B6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17B6">
        <w:rPr>
          <w:rFonts w:ascii="Times New Roman" w:eastAsia="Times New Roman" w:hAnsi="Times New Roman" w:cs="Times New Roman"/>
          <w:color w:val="000000"/>
          <w:sz w:val="28"/>
        </w:rPr>
        <w:t>6.Эффективность реализации подпрограммы:</w:t>
      </w:r>
    </w:p>
    <w:p w:rsidR="005F5CDC" w:rsidRPr="00A617B6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Pr="00A617B6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A617B6">
        <w:rPr>
          <w:rFonts w:ascii="Times New Roman" w:eastAsia="Times New Roman" w:hAnsi="Times New Roman" w:cs="Times New Roman"/>
          <w:color w:val="000000"/>
          <w:sz w:val="28"/>
        </w:rPr>
        <w:t>ЭРп</w:t>
      </w:r>
      <w:proofErr w:type="spellEnd"/>
      <w:r w:rsidRPr="00A617B6"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proofErr w:type="gramStart"/>
      <w:r w:rsidRPr="00A617B6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 = </w:t>
      </w:r>
      <w:proofErr w:type="spellStart"/>
      <w:r w:rsidRPr="00A617B6">
        <w:rPr>
          <w:rFonts w:ascii="Times New Roman" w:eastAsia="Times New Roman" w:hAnsi="Times New Roman" w:cs="Times New Roman"/>
          <w:color w:val="000000"/>
          <w:sz w:val="28"/>
        </w:rPr>
        <w:t>СРп</w:t>
      </w:r>
      <w:proofErr w:type="spellEnd"/>
      <w:r w:rsidRPr="00A617B6"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 w:rsidRPr="00A617B6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r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* </w:t>
      </w:r>
      <w:proofErr w:type="spellStart"/>
      <w:r w:rsidRPr="00A617B6">
        <w:rPr>
          <w:rFonts w:ascii="Times New Roman" w:eastAsia="Times New Roman" w:hAnsi="Times New Roman" w:cs="Times New Roman"/>
          <w:color w:val="000000"/>
          <w:sz w:val="28"/>
        </w:rPr>
        <w:t>Эис</w:t>
      </w:r>
      <w:proofErr w:type="spellEnd"/>
      <w:r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 = </w:t>
      </w:r>
      <w:r w:rsidR="001A2E8F" w:rsidRPr="00A617B6"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*1,05 = </w:t>
      </w:r>
      <w:r w:rsidR="001A2E8F" w:rsidRPr="00A617B6">
        <w:rPr>
          <w:rFonts w:ascii="Times New Roman" w:eastAsia="Times New Roman" w:hAnsi="Times New Roman" w:cs="Times New Roman"/>
          <w:color w:val="000000"/>
          <w:sz w:val="28"/>
        </w:rPr>
        <w:t>1</w:t>
      </w:r>
    </w:p>
    <w:p w:rsidR="005F5CDC" w:rsidRPr="00A617B6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Эффективность реализации подпрограммы </w:t>
      </w:r>
      <w:r w:rsidR="001A2E8F"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 может быть признана высокой, коэффициент </w:t>
      </w:r>
      <w:r w:rsidR="007230E7"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1A2E8F" w:rsidRPr="00A617B6">
        <w:rPr>
          <w:rFonts w:ascii="Times New Roman" w:eastAsia="Times New Roman" w:hAnsi="Times New Roman" w:cs="Times New Roman"/>
          <w:color w:val="000000"/>
          <w:sz w:val="28"/>
        </w:rPr>
        <w:t xml:space="preserve">1.   </w:t>
      </w:r>
    </w:p>
    <w:p w:rsidR="005F5CDC" w:rsidRDefault="008E34A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2. Расчет эффективности реализации муниципальной подпрограммы «Повышение безопасности дорожного движения в муниципальном образовании Кавказский район»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5F5CDC" w:rsidRDefault="005F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</w:rPr>
        <w:t>Мв</w:t>
      </w:r>
      <w:proofErr w:type="spellEnd"/>
      <w:r>
        <w:rPr>
          <w:rFonts w:ascii="Times New Roman" w:eastAsia="Times New Roman" w:hAnsi="Times New Roman" w:cs="Times New Roman"/>
          <w:sz w:val="28"/>
        </w:rPr>
        <w:t>/М = 3/4 = 0,75, где</w:t>
      </w:r>
    </w:p>
    <w:p w:rsidR="005F5CDC" w:rsidRDefault="005F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степень реализации мероприятий;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Степень соответствия запланированному уровню расходов подпрограммы: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ССуз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</w:rPr>
        <w:t>Зф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Зп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3365,9 /3766,5  = 0,89 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Эффективность использования бюджетных средств подпрограммы: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</w:rPr>
        <w:t>СРм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ССуз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0,75/0,89 = 0,84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1B5F66">
        <w:rPr>
          <w:rFonts w:ascii="Times New Roman" w:eastAsia="Times New Roman" w:hAnsi="Times New Roman" w:cs="Times New Roman"/>
          <w:sz w:val="28"/>
        </w:rPr>
        <w:t>Степень достижения плановых значений целевых показателеймероприятий подпрограммы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5F5CDC" w:rsidRDefault="005F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F5CDC" w:rsidRPr="00056B85" w:rsidRDefault="008E34AE" w:rsidP="00056B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056B85">
        <w:rPr>
          <w:rFonts w:ascii="Times New Roman" w:eastAsia="Times New Roman" w:hAnsi="Times New Roman" w:cs="Times New Roman"/>
          <w:sz w:val="28"/>
        </w:rPr>
        <w:t>СДп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="001B5F66" w:rsidRPr="00056B85">
        <w:rPr>
          <w:rFonts w:ascii="Times New Roman" w:eastAsia="Times New Roman" w:hAnsi="Times New Roman" w:cs="Times New Roman"/>
          <w:sz w:val="28"/>
        </w:rPr>
        <w:t>ппз</w:t>
      </w:r>
      <w:proofErr w:type="spellEnd"/>
      <w:r w:rsidR="001B5F66" w:rsidRPr="00056B85"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 w:rsidR="001B5F66" w:rsidRPr="00056B85">
        <w:rPr>
          <w:rFonts w:ascii="Times New Roman" w:eastAsia="Times New Roman" w:hAnsi="Times New Roman" w:cs="Times New Roman"/>
          <w:sz w:val="28"/>
        </w:rPr>
        <w:t>ЗПп</w:t>
      </w:r>
      <w:proofErr w:type="spellEnd"/>
      <w:r w:rsidR="001B5F66" w:rsidRPr="00056B85">
        <w:rPr>
          <w:rFonts w:ascii="Times New Roman" w:eastAsia="Times New Roman" w:hAnsi="Times New Roman" w:cs="Times New Roman"/>
          <w:sz w:val="28"/>
        </w:rPr>
        <w:t>/пФ/</w:t>
      </w:r>
      <w:proofErr w:type="spellStart"/>
      <w:r w:rsidR="001B5F66" w:rsidRPr="00056B85">
        <w:rPr>
          <w:rFonts w:ascii="Times New Roman" w:eastAsia="Times New Roman" w:hAnsi="Times New Roman" w:cs="Times New Roman"/>
          <w:sz w:val="28"/>
        </w:rPr>
        <w:t>ЗПп</w:t>
      </w:r>
      <w:proofErr w:type="spellEnd"/>
      <w:r w:rsidR="001B5F66" w:rsidRPr="00056B85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="001B5F66" w:rsidRPr="00056B85">
        <w:rPr>
          <w:rFonts w:ascii="Times New Roman" w:eastAsia="Times New Roman" w:hAnsi="Times New Roman" w:cs="Times New Roman"/>
          <w:sz w:val="28"/>
        </w:rPr>
        <w:t>пп</w:t>
      </w:r>
      <w:proofErr w:type="spellEnd"/>
      <w:r w:rsidR="001B5F66" w:rsidRPr="00056B85">
        <w:rPr>
          <w:rFonts w:ascii="Times New Roman" w:eastAsia="Times New Roman" w:hAnsi="Times New Roman" w:cs="Times New Roman"/>
          <w:sz w:val="28"/>
        </w:rPr>
        <w:t xml:space="preserve"> = 24/24 = 1</w:t>
      </w:r>
    </w:p>
    <w:p w:rsidR="005F5CDC" w:rsidRPr="00056B85" w:rsidRDefault="008E34AE" w:rsidP="00056B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056B85">
        <w:rPr>
          <w:rFonts w:ascii="Times New Roman" w:eastAsia="Times New Roman" w:hAnsi="Times New Roman" w:cs="Times New Roman"/>
          <w:sz w:val="28"/>
        </w:rPr>
        <w:t>СДп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ппз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ЗПп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>/пФ/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ЗПп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пп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 xml:space="preserve"> = 1,538/0,21 = 7,3</w:t>
      </w:r>
    </w:p>
    <w:p w:rsidR="005F5CDC" w:rsidRPr="00056B85" w:rsidRDefault="001B5F66" w:rsidP="00056B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056B85">
        <w:rPr>
          <w:rFonts w:ascii="Times New Roman" w:eastAsia="Times New Roman" w:hAnsi="Times New Roman" w:cs="Times New Roman"/>
          <w:sz w:val="28"/>
        </w:rPr>
        <w:lastRenderedPageBreak/>
        <w:t>СДп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ппз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ЗПп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>/пФ/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ЗПп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пп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 xml:space="preserve"> = 13,4/13,4= 1</w:t>
      </w:r>
    </w:p>
    <w:p w:rsidR="005F5CDC" w:rsidRPr="00056B85" w:rsidRDefault="008E34AE" w:rsidP="00056B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056B85">
        <w:rPr>
          <w:rFonts w:ascii="Times New Roman" w:eastAsia="Times New Roman" w:hAnsi="Times New Roman" w:cs="Times New Roman"/>
          <w:sz w:val="28"/>
        </w:rPr>
        <w:t>СДп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ппз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ЗПп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>/пФ/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ЗПп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пп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 xml:space="preserve"> = 0/3= 0</w:t>
      </w:r>
    </w:p>
    <w:p w:rsidR="005F5CDC" w:rsidRPr="00056B85" w:rsidRDefault="008E34AE" w:rsidP="00056B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056B85">
        <w:rPr>
          <w:rFonts w:ascii="Times New Roman" w:eastAsia="Times New Roman" w:hAnsi="Times New Roman" w:cs="Times New Roman"/>
          <w:sz w:val="28"/>
        </w:rPr>
        <w:t>СДп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ппз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ЗПп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>/пФ/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ЗПп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пп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 xml:space="preserve"> = 24/24= 1</w:t>
      </w:r>
    </w:p>
    <w:p w:rsidR="005F5CDC" w:rsidRPr="00056B85" w:rsidRDefault="008E34AE" w:rsidP="00056B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056B85">
        <w:rPr>
          <w:rFonts w:ascii="Times New Roman" w:eastAsia="Times New Roman" w:hAnsi="Times New Roman" w:cs="Times New Roman"/>
          <w:sz w:val="28"/>
        </w:rPr>
        <w:t>СДп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ппз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ЗПп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>/пФ/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ЗПп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пп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 xml:space="preserve"> = 22/22= 1</w:t>
      </w:r>
    </w:p>
    <w:p w:rsidR="005F5CDC" w:rsidRPr="00056B85" w:rsidRDefault="008E34AE" w:rsidP="00056B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056B85">
        <w:rPr>
          <w:rFonts w:ascii="Times New Roman" w:eastAsia="Times New Roman" w:hAnsi="Times New Roman" w:cs="Times New Roman"/>
          <w:sz w:val="28"/>
        </w:rPr>
        <w:t>СДп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ппз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ЗПп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>/пФ/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ЗПп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Pr="00056B85">
        <w:rPr>
          <w:rFonts w:ascii="Times New Roman" w:eastAsia="Times New Roman" w:hAnsi="Times New Roman" w:cs="Times New Roman"/>
          <w:sz w:val="28"/>
        </w:rPr>
        <w:t>пп</w:t>
      </w:r>
      <w:proofErr w:type="spellEnd"/>
      <w:r w:rsidRPr="00056B85">
        <w:rPr>
          <w:rFonts w:ascii="Times New Roman" w:eastAsia="Times New Roman" w:hAnsi="Times New Roman" w:cs="Times New Roman"/>
          <w:sz w:val="28"/>
        </w:rPr>
        <w:t xml:space="preserve"> = 3428/3428= 1</w:t>
      </w:r>
    </w:p>
    <w:p w:rsidR="005F5CDC" w:rsidRDefault="005F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где:</w:t>
      </w:r>
    </w:p>
    <w:p w:rsidR="005F5CDC" w:rsidRDefault="005F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СДп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ппз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степень достижения планового значения целевого показателя подпрограммы;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ЗПп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пф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значение целевого показателя подпрограммы, фактически достигнутое на конец отчетного периода;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ЗПп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плановое значение целевого показателя подпрограммы (основного мероприятия).</w:t>
      </w: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Степень реализации подпрограммы: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</w:rPr>
      </w:pPr>
      <w:r>
        <w:object w:dxaOrig="2449" w:dyaOrig="971">
          <v:rect id="rectole0000000001" o:spid="_x0000_i1026" style="width:122pt;height:49pt" o:ole="" o:preferrelative="t" stroked="f">
            <v:imagedata r:id="rId6" o:title=""/>
          </v:rect>
          <o:OLEObject Type="Embed" ProgID="StaticMetafile" ShapeID="rectole0000000001" DrawAspect="Content" ObjectID="_1549890743" r:id="rId8"/>
        </w:object>
      </w:r>
      <w:r>
        <w:rPr>
          <w:rFonts w:ascii="Times New Roman" w:eastAsia="Times New Roman" w:hAnsi="Times New Roman" w:cs="Times New Roman"/>
          <w:sz w:val="28"/>
        </w:rPr>
        <w:t>где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СРп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- степень реализации подпрограммы;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N - число целевых показателей подпрограммы).</w:t>
      </w:r>
      <w:proofErr w:type="gramEnd"/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F5CDC" w:rsidRDefault="001B5F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СРп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617B6">
        <w:rPr>
          <w:rFonts w:ascii="Times New Roman" w:eastAsia="Times New Roman" w:hAnsi="Times New Roman" w:cs="Times New Roman"/>
          <w:sz w:val="28"/>
        </w:rPr>
        <w:t>= (1+</w:t>
      </w:r>
      <w:r w:rsidR="008D7936" w:rsidRPr="00A617B6">
        <w:rPr>
          <w:rFonts w:ascii="Times New Roman" w:eastAsia="Times New Roman" w:hAnsi="Times New Roman" w:cs="Times New Roman"/>
          <w:sz w:val="28"/>
        </w:rPr>
        <w:t>1</w:t>
      </w:r>
      <w:r w:rsidRPr="00A617B6">
        <w:rPr>
          <w:rFonts w:ascii="Times New Roman" w:eastAsia="Times New Roman" w:hAnsi="Times New Roman" w:cs="Times New Roman"/>
          <w:sz w:val="28"/>
        </w:rPr>
        <w:t xml:space="preserve">+1+0+1+1+1)/7 = </w:t>
      </w:r>
      <w:r w:rsidR="008D7936" w:rsidRPr="00A617B6">
        <w:rPr>
          <w:rFonts w:ascii="Times New Roman" w:eastAsia="Times New Roman" w:hAnsi="Times New Roman" w:cs="Times New Roman"/>
          <w:sz w:val="28"/>
        </w:rPr>
        <w:t>6/7 = 0,86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Эффективность реализации подпрограммы: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F5CDC" w:rsidRDefault="001B5F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ЭРп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</w:rPr>
        <w:t>СРп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8"/>
        </w:rPr>
        <w:t>Эис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86880">
        <w:rPr>
          <w:rFonts w:ascii="Times New Roman" w:eastAsia="Times New Roman" w:hAnsi="Times New Roman" w:cs="Times New Roman"/>
          <w:sz w:val="28"/>
        </w:rPr>
        <w:t>=</w:t>
      </w:r>
      <w:r w:rsidR="00C27929" w:rsidRPr="00A617B6">
        <w:rPr>
          <w:rFonts w:ascii="Times New Roman" w:eastAsia="Times New Roman" w:hAnsi="Times New Roman" w:cs="Times New Roman"/>
          <w:sz w:val="28"/>
        </w:rPr>
        <w:t>0,84*0,86 = 0,72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Эффективность реализации подпрограммы </w:t>
      </w:r>
      <w:r w:rsidR="00C27929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27929" w:rsidRPr="00A617B6">
        <w:rPr>
          <w:rFonts w:ascii="Times New Roman" w:eastAsia="Times New Roman" w:hAnsi="Times New Roman" w:cs="Times New Roman"/>
          <w:sz w:val="28"/>
        </w:rPr>
        <w:t>удовлетворительная, коэффициент – 0,72</w:t>
      </w:r>
      <w:r w:rsidRPr="00A617B6">
        <w:rPr>
          <w:rFonts w:ascii="Times New Roman" w:eastAsia="Times New Roman" w:hAnsi="Times New Roman" w:cs="Times New Roman"/>
          <w:sz w:val="28"/>
        </w:rPr>
        <w:t>.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F5CDC" w:rsidRDefault="008E3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3. Расчет эффективности реализации </w:t>
      </w:r>
    </w:p>
    <w:p w:rsidR="005F5CDC" w:rsidRDefault="008E3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основного мероприятия </w:t>
      </w:r>
      <w:r>
        <w:rPr>
          <w:rFonts w:ascii="Segoe UI Symbol" w:eastAsia="Segoe UI Symbol" w:hAnsi="Segoe UI Symbol" w:cs="Segoe UI Symbol"/>
          <w:b/>
          <w:i/>
          <w:sz w:val="28"/>
        </w:rPr>
        <w:t>№</w:t>
      </w:r>
      <w:r>
        <w:rPr>
          <w:rFonts w:ascii="Times New Roman" w:eastAsia="Times New Roman" w:hAnsi="Times New Roman" w:cs="Times New Roman"/>
          <w:b/>
          <w:i/>
          <w:sz w:val="28"/>
        </w:rPr>
        <w:t>1 «Подготовка материалов для отвода земельных участков».</w:t>
      </w:r>
    </w:p>
    <w:p w:rsidR="005F5CDC" w:rsidRDefault="005F5C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Оценка степени реализации основного мероприятия и достижения ожидаемых непосредственных результатов их реализации: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/М = 1/1 = 1,0, где</w:t>
      </w:r>
    </w:p>
    <w:p w:rsidR="005F5CDC" w:rsidRDefault="005F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степень реализации мероприятий;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2.Степень соответствия запланированному уровню расходов мероприятия: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200,0/200,0 = 1, где</w:t>
      </w:r>
    </w:p>
    <w:p w:rsidR="005F5CDC" w:rsidRDefault="005F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объемы бюджетных ассигнований, предусмотренные на реализацию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3.Эффективность использования бюджетных средств подпрограммы: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1 / 1 = 1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1B5F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4.Степень достижения плановых значений целевых показателей</w:t>
      </w:r>
      <w:r w:rsidR="008E34AE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F5CDC" w:rsidRDefault="005F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ппз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/пФ/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10,5/10,5 = 1, 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ппз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/пФ/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18/18 = 1, 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ппз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/пФ/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18/18 = 1, где</w:t>
      </w:r>
    </w:p>
    <w:p w:rsidR="005F5CDC" w:rsidRDefault="005F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ппз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степень достижения планового значения целевого показателя основного мероприятия;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значение целевого показателя основного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фактически достигнутое на конец отчетного периода;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плановое значение целевого показателя основного мероприятия.</w:t>
      </w: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5.Степень реализации основного мероприятия: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2470" w:dyaOrig="992">
          <v:rect id="rectole0000000002" o:spid="_x0000_i1027" style="width:124pt;height:50pt" o:ole="" o:preferrelative="t" stroked="f">
            <v:imagedata r:id="rId6" o:title=""/>
          </v:rect>
          <o:OLEObject Type="Embed" ProgID="StaticMetafile" ShapeID="rectole0000000002" DrawAspect="Content" ObjectID="_1549890744" r:id="rId9"/>
        </w:objec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где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степень реализации основного мероприятия;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N - число целевых показателей основного мероприятия.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3/3=1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6.Эффективность реализации основного мероприятия: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ЭРп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1*1 = 1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Эффективность реализации основного мероприятия - высокая.</w:t>
      </w:r>
    </w:p>
    <w:p w:rsidR="005F5CDC" w:rsidRDefault="005F5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00"/>
        </w:rPr>
      </w:pPr>
    </w:p>
    <w:p w:rsidR="00920875" w:rsidRDefault="009208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5F5CDC" w:rsidRDefault="008E3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3. Расчет эффективности реализации </w:t>
      </w:r>
    </w:p>
    <w:p w:rsidR="005F5CDC" w:rsidRDefault="008E3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основного мероприятия </w:t>
      </w:r>
      <w:r>
        <w:rPr>
          <w:rFonts w:ascii="Segoe UI Symbol" w:eastAsia="Segoe UI Symbol" w:hAnsi="Segoe UI Symbol" w:cs="Segoe UI Symbol"/>
          <w:b/>
          <w:i/>
          <w:sz w:val="28"/>
        </w:rPr>
        <w:t>№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2 «Осуществление отдельных государственных полномочий по ведению учета граждан отдельных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категорий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в качестве нуждающихся в жилых помещениях».</w:t>
      </w:r>
    </w:p>
    <w:p w:rsidR="005F5CDC" w:rsidRDefault="005F5C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00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Оценка степени реализации основного мероприятия и достижения ожидаемых непосредственных результатов их реализации: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/М = 1/1 = 1,0, где</w:t>
      </w:r>
    </w:p>
    <w:p w:rsidR="005F5CDC" w:rsidRDefault="005F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степень реализации мероприятий;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2.Степень соответствия запланированному уровню расходов мероприятия:</w:t>
      </w:r>
    </w:p>
    <w:p w:rsidR="005F5CDC" w:rsidRDefault="005F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506,2/506,2 = 1, где</w:t>
      </w:r>
    </w:p>
    <w:p w:rsidR="005F5CDC" w:rsidRDefault="005F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объемы бюджетных ассигнований, предусмотренные на реализацию основного мероприятия в краевом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3.Эффективность использования бюджетных средств подпрограммы: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1 / 1 = 1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4.Степень достижения планового значения целевого показателя:</w:t>
      </w:r>
    </w:p>
    <w:p w:rsidR="005F5CDC" w:rsidRDefault="005F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ппз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/пФ/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579/579 = 1,0(1),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где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ппз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степень достижения планового значения целевого показателя основного мероприятия;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значение целевого показателя основного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фактически достигнутое на конец отчетного периода;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плановое значение целевого показателя основного мероприятия.</w:t>
      </w: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5.Степень реализации основного мероприятия: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2470" w:dyaOrig="992">
          <v:rect id="rectole0000000003" o:spid="_x0000_i1028" style="width:124pt;height:50pt" o:ole="" o:preferrelative="t" stroked="f">
            <v:imagedata r:id="rId6" o:title=""/>
          </v:rect>
          <o:OLEObject Type="Embed" ProgID="StaticMetafile" ShapeID="rectole0000000003" DrawAspect="Content" ObjectID="_1549890745" r:id="rId10"/>
        </w:objec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где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степень реализации основного мероприятия;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N - число целевых показателей основного мероприятия.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1/1=1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6.Эффективность реализации основного мероприятия: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ЭРп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1*1 = 1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Эффективность реализации основного мероприятия высокая.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5F5C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5F5CDC" w:rsidRDefault="008E3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4. Расчет эффективности реализации </w:t>
      </w:r>
    </w:p>
    <w:p w:rsidR="005F5CDC" w:rsidRDefault="008E3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основного мероприятия </w:t>
      </w:r>
      <w:r>
        <w:rPr>
          <w:rFonts w:ascii="Segoe UI Symbol" w:eastAsia="Segoe UI Symbol" w:hAnsi="Segoe UI Symbol" w:cs="Segoe UI Symbol"/>
          <w:b/>
          <w:i/>
          <w:sz w:val="28"/>
        </w:rPr>
        <w:t>№</w:t>
      </w:r>
      <w:r>
        <w:rPr>
          <w:rFonts w:ascii="Times New Roman" w:eastAsia="Times New Roman" w:hAnsi="Times New Roman" w:cs="Times New Roman"/>
          <w:b/>
          <w:i/>
          <w:sz w:val="28"/>
        </w:rPr>
        <w:t>3 «Капитальный ремонт общего имущества собственников помещений в многоквартирных жилых домах, находящихся в собственности муниципального образования Кавказский район».</w:t>
      </w:r>
    </w:p>
    <w:p w:rsidR="005F5CDC" w:rsidRDefault="005F5C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00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Оценка степени реализации </w:t>
      </w:r>
      <w:r>
        <w:rPr>
          <w:rFonts w:ascii="Times New Roman" w:eastAsia="Times New Roman" w:hAnsi="Times New Roman" w:cs="Times New Roman"/>
          <w:sz w:val="28"/>
        </w:rPr>
        <w:t>основного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мероприятия </w:t>
      </w:r>
      <w:r>
        <w:rPr>
          <w:rFonts w:ascii="Times New Roman" w:eastAsia="Times New Roman" w:hAnsi="Times New Roman" w:cs="Times New Roman"/>
          <w:sz w:val="28"/>
        </w:rPr>
        <w:t>муниципальной программы и достижения ожидаемых непосредственных результатов их реализации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F5CDC" w:rsidRDefault="005F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/М = 1/1 = 1,0, где</w:t>
      </w:r>
    </w:p>
    <w:p w:rsidR="005F5CDC" w:rsidRDefault="005F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степень реализации мероприятий;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Степень соответствия запланированному уровню расходов  </w:t>
      </w:r>
      <w:r>
        <w:rPr>
          <w:rFonts w:ascii="Times New Roman" w:eastAsia="Times New Roman" w:hAnsi="Times New Roman" w:cs="Times New Roman"/>
          <w:sz w:val="28"/>
        </w:rPr>
        <w:t>основного мероприятия: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ССуз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</w:rPr>
        <w:t>Зф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Зп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8"/>
        </w:rPr>
        <w:t>320/320,0 = 1,0, где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фактические расходы на реализацию </w:t>
      </w:r>
      <w:r>
        <w:rPr>
          <w:rFonts w:ascii="Times New Roman" w:eastAsia="Times New Roman" w:hAnsi="Times New Roman" w:cs="Times New Roman"/>
          <w:sz w:val="28"/>
        </w:rPr>
        <w:t xml:space="preserve">основного мероприятия </w:t>
      </w:r>
      <w:r>
        <w:rPr>
          <w:rFonts w:ascii="Times New Roman" w:eastAsia="Times New Roman" w:hAnsi="Times New Roman" w:cs="Times New Roman"/>
          <w:color w:val="000000"/>
          <w:sz w:val="28"/>
        </w:rPr>
        <w:t>в отчетном году;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объемы бюджетных ассигнований, предусмотренные на реализацию </w:t>
      </w:r>
      <w:r>
        <w:rPr>
          <w:rFonts w:ascii="Times New Roman" w:eastAsia="Times New Roman" w:hAnsi="Times New Roman" w:cs="Times New Roman"/>
          <w:sz w:val="28"/>
        </w:rPr>
        <w:t xml:space="preserve">основного мероприятия </w:t>
      </w:r>
      <w:r>
        <w:rPr>
          <w:rFonts w:ascii="Times New Roman" w:eastAsia="Times New Roman" w:hAnsi="Times New Roman" w:cs="Times New Roman"/>
          <w:color w:val="000000"/>
          <w:sz w:val="28"/>
        </w:rPr>
        <w:t>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Эффективность использования бюджетных средств подпрограммы основного мероприятия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ССуз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1,0/1,0 = 1,0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Степень достижения планового значения целевого показателя:</w:t>
      </w:r>
    </w:p>
    <w:p w:rsidR="005F5CDC" w:rsidRDefault="005F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ппз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/пФ/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= 141/141 = 1,0(1),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где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ппз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плановое значение целевого показателя подпрограммы (основного мероприятия).</w:t>
      </w: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Степень реализации подпрограммы: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>
        <w:object w:dxaOrig="2470" w:dyaOrig="992">
          <v:rect id="rectole0000000004" o:spid="_x0000_i1029" style="width:124pt;height:50pt" o:ole="" o:preferrelative="t" stroked="f">
            <v:imagedata r:id="rId6" o:title=""/>
          </v:rect>
          <o:OLEObject Type="Embed" ProgID="StaticMetafile" ShapeID="rectole0000000004" DrawAspect="Content" ObjectID="_1549890746" r:id="rId11"/>
        </w:objec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где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СРп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= 1/1= 1</w:t>
      </w: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Эффективность реализации подпрограммы:</w:t>
      </w: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ЭРп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</w:rPr>
        <w:t>СРп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8"/>
        </w:rPr>
        <w:t>Эис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1*1,0 = 1,0</w:t>
      </w:r>
    </w:p>
    <w:p w:rsidR="005F5CDC" w:rsidRDefault="005F5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Эффективность реализации </w:t>
      </w:r>
      <w:r>
        <w:rPr>
          <w:rFonts w:ascii="Times New Roman" w:eastAsia="Times New Roman" w:hAnsi="Times New Roman" w:cs="Times New Roman"/>
          <w:sz w:val="28"/>
        </w:rPr>
        <w:t>основного мероприятия - высокая.</w:t>
      </w:r>
    </w:p>
    <w:p w:rsidR="005F5CDC" w:rsidRDefault="005F5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5F5CDC" w:rsidRDefault="008E3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5. Расчет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</w:t>
      </w:r>
    </w:p>
    <w:p w:rsidR="005F5CDC" w:rsidRDefault="005F5C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00"/>
        </w:rPr>
      </w:pP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Степень реализации муниципальной программы: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object w:dxaOrig="2160" w:dyaOrig="878">
          <v:rect id="rectole0000000005" o:spid="_x0000_i1030" style="width:108pt;height:44pt" o:ole="" o:preferrelative="t" stroked="f">
            <v:imagedata r:id="rId12" o:title=""/>
          </v:rect>
          <o:OLEObject Type="Embed" ProgID="StaticMetafile" ShapeID="rectole0000000005" DrawAspect="Content" ObjectID="_1549890747" r:id="rId13"/>
        </w:object>
      </w:r>
    </w:p>
    <w:p w:rsidR="005F5CDC" w:rsidRDefault="0048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proofErr w:type="spellStart"/>
      <w:r w:rsidRPr="00A617B6">
        <w:rPr>
          <w:rFonts w:ascii="Times New Roman" w:eastAsia="Times New Roman" w:hAnsi="Times New Roman" w:cs="Times New Roman"/>
          <w:sz w:val="28"/>
        </w:rPr>
        <w:t>СРгп</w:t>
      </w:r>
      <w:proofErr w:type="spellEnd"/>
      <w:r w:rsidRPr="00A617B6">
        <w:rPr>
          <w:rFonts w:ascii="Times New Roman" w:eastAsia="Times New Roman" w:hAnsi="Times New Roman" w:cs="Times New Roman"/>
          <w:sz w:val="28"/>
        </w:rPr>
        <w:t xml:space="preserve"> = (2+6+3+1+1)/14 = 0,93 где: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СРгп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степень реализации муниципальной программы;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 - число целевых показателей, характеризующих цели и задачи муниципальной программы.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Эффективность реализации муниципальной программы: 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object w:dxaOrig="3878" w:dyaOrig="721">
          <v:rect id="rectole0000000006" o:spid="_x0000_i1031" style="width:194pt;height:36pt" o:ole="" o:preferrelative="t" stroked="f">
            <v:imagedata r:id="rId14" o:title=""/>
          </v:rect>
          <o:OLEObject Type="Embed" ProgID="StaticMetafile" ShapeID="rectole0000000006" DrawAspect="Content" ObjectID="_1549890748" r:id="rId15"/>
        </w:object>
      </w:r>
    </w:p>
    <w:p w:rsidR="00487A7A" w:rsidRDefault="00487A7A" w:rsidP="0048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proofErr w:type="spellStart"/>
      <w:r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ЭРгп</w:t>
      </w:r>
      <w:proofErr w:type="spellEnd"/>
      <w:r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= 0,5*0,93 + 0,5 (1*0,27 + 0,84*0,56 + 1*0,033+ 1*0,084+ 1*0,053) = 0,465 + 0,5(0,27+0,47+0,033+0,084+0,053) = 0,465 + 0,455 = 0,92  где:</w:t>
      </w:r>
    </w:p>
    <w:p w:rsidR="00487A7A" w:rsidRDefault="0048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5F5CDC" w:rsidRDefault="008E34AE" w:rsidP="00BD30B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proofErr w:type="spellStart"/>
      <w:r w:rsidRPr="00BD30B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ЭРгп</w:t>
      </w:r>
      <w:proofErr w:type="spellEnd"/>
      <w:r w:rsidRPr="00BD30B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- эффективность реализации муниципальной программы;</w:t>
      </w:r>
    </w:p>
    <w:p w:rsidR="005F5CDC" w:rsidRDefault="008E34AE" w:rsidP="00BD30B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proofErr w:type="spellStart"/>
      <w:r w:rsidRPr="00BD30B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СРгп</w:t>
      </w:r>
      <w:proofErr w:type="spellEnd"/>
      <w:r w:rsidRPr="00BD30B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- степень реализации муниципальной программы;</w:t>
      </w:r>
    </w:p>
    <w:p w:rsidR="005F5CDC" w:rsidRDefault="008E34AE" w:rsidP="00BD30B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proofErr w:type="spellStart"/>
      <w:r w:rsidRPr="00BD30B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ЭРп</w:t>
      </w:r>
      <w:proofErr w:type="spellEnd"/>
      <w:r w:rsidRPr="00BD30B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/</w:t>
      </w:r>
      <w:proofErr w:type="spellStart"/>
      <w:proofErr w:type="gramStart"/>
      <w:r w:rsidRPr="00BD30B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</w:t>
      </w:r>
      <w:proofErr w:type="spellEnd"/>
      <w:proofErr w:type="gramEnd"/>
      <w:r w:rsidRPr="00BD30B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- эффективность реализации подпрограммы (основного мероприятия);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proofErr w:type="spellStart"/>
      <w:r w:rsidRPr="00BD30B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kj</w:t>
      </w:r>
      <w:proofErr w:type="spellEnd"/>
      <w:r w:rsidRPr="00BD30B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BD30B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kj</w:t>
      </w:r>
      <w:proofErr w:type="spellEnd"/>
      <w:r w:rsidRPr="00BD30B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определяется по формуле: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object w:dxaOrig="993" w:dyaOrig="302">
          <v:rect id="rectole0000000007" o:spid="_x0000_i1032" style="width:50pt;height:15pt" o:ole="" o:preferrelative="t" stroked="f">
            <v:imagedata r:id="rId16" o:title=""/>
          </v:rect>
          <o:OLEObject Type="Embed" ProgID="StaticMetafile" ShapeID="rectole0000000007" DrawAspect="Content" ObjectID="_1549890749" r:id="rId17"/>
        </w:objec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1648,2/6040,3 = 0,27 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3365,9/6040,3 = 0,56 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200,0/ 6040,3 = 0,033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506,2/ 6040,3 = 0,084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320/6040,3 = 0,053, где: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</w:t>
      </w:r>
      <w:proofErr w:type="gramStart"/>
      <w:r>
        <w:rPr>
          <w:rFonts w:ascii="Times New Roman" w:eastAsia="Times New Roman" w:hAnsi="Times New Roman" w:cs="Times New Roman"/>
          <w:sz w:val="28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5F5CDC" w:rsidRDefault="008E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5F5CDC" w:rsidRDefault="00832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По результатам произведенного расчета э</w:t>
      </w:r>
      <w:r w:rsidR="008E34AE"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ффективность реализации муниципальной программы </w:t>
      </w:r>
      <w:r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может быть признана </w:t>
      </w:r>
      <w:r w:rsidR="008E34AE"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высок</w:t>
      </w:r>
      <w:r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ой, коэффициент – 0,92</w:t>
      </w:r>
      <w:r w:rsidR="008E34AE" w:rsidRPr="00A617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.</w:t>
      </w:r>
    </w:p>
    <w:p w:rsidR="005F5CDC" w:rsidRDefault="005F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F5CDC" w:rsidRDefault="008E3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Заместитель главы </w:t>
      </w:r>
    </w:p>
    <w:p w:rsidR="005F5CDC" w:rsidRDefault="008E3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образования </w:t>
      </w:r>
    </w:p>
    <w:p w:rsidR="005F5CDC" w:rsidRDefault="008E3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Кавказского района                                                                         И.Д.Погорелов</w:t>
      </w:r>
    </w:p>
    <w:p w:rsidR="005F5CDC" w:rsidRDefault="005F5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5F5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5CDC" w:rsidRDefault="008E3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Начальник </w:t>
      </w:r>
      <w:r w:rsidR="00A25F47">
        <w:rPr>
          <w:rFonts w:ascii="Times New Roman" w:eastAsia="Times New Roman" w:hAnsi="Times New Roman" w:cs="Times New Roman"/>
          <w:color w:val="000000"/>
          <w:sz w:val="28"/>
        </w:rPr>
        <w:t>отдела капитального</w:t>
      </w:r>
    </w:p>
    <w:p w:rsidR="005F5CDC" w:rsidRDefault="00A25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строительства</w:t>
      </w:r>
      <w:r w:rsidR="008E34AE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администрации </w:t>
      </w:r>
    </w:p>
    <w:p w:rsidR="005F5CDC" w:rsidRDefault="008E3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образования </w:t>
      </w:r>
    </w:p>
    <w:p w:rsidR="005F5CDC" w:rsidRDefault="008E34AE" w:rsidP="00A25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Кавказский район                                                                          </w:t>
      </w:r>
      <w:r w:rsidR="00A25F47">
        <w:rPr>
          <w:rFonts w:ascii="Times New Roman" w:eastAsia="Times New Roman" w:hAnsi="Times New Roman" w:cs="Times New Roman"/>
          <w:color w:val="000000"/>
          <w:sz w:val="28"/>
        </w:rPr>
        <w:t>Е.В.Неупокоева</w:t>
      </w:r>
    </w:p>
    <w:sectPr w:rsidR="005F5CDC" w:rsidSect="006C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40C9"/>
    <w:multiLevelType w:val="hybridMultilevel"/>
    <w:tmpl w:val="D886403A"/>
    <w:lvl w:ilvl="0" w:tplc="20744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E16BAA"/>
    <w:multiLevelType w:val="hybridMultilevel"/>
    <w:tmpl w:val="85C8C5F8"/>
    <w:lvl w:ilvl="0" w:tplc="8D124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F5CDC"/>
    <w:rsid w:val="00056B85"/>
    <w:rsid w:val="00106D03"/>
    <w:rsid w:val="001179B1"/>
    <w:rsid w:val="001978F0"/>
    <w:rsid w:val="001A2E8F"/>
    <w:rsid w:val="001B5F66"/>
    <w:rsid w:val="001E2FE4"/>
    <w:rsid w:val="00210BD2"/>
    <w:rsid w:val="00212AB7"/>
    <w:rsid w:val="0028102B"/>
    <w:rsid w:val="002C67F8"/>
    <w:rsid w:val="002D015D"/>
    <w:rsid w:val="002D27D4"/>
    <w:rsid w:val="002D2C5E"/>
    <w:rsid w:val="00367573"/>
    <w:rsid w:val="004141EA"/>
    <w:rsid w:val="00487A7A"/>
    <w:rsid w:val="004E02DD"/>
    <w:rsid w:val="005656B2"/>
    <w:rsid w:val="005879A1"/>
    <w:rsid w:val="005F5CDC"/>
    <w:rsid w:val="0061670B"/>
    <w:rsid w:val="00681FF4"/>
    <w:rsid w:val="00695512"/>
    <w:rsid w:val="006C3C6B"/>
    <w:rsid w:val="007230E7"/>
    <w:rsid w:val="00816966"/>
    <w:rsid w:val="00832D0A"/>
    <w:rsid w:val="008455D6"/>
    <w:rsid w:val="008C2176"/>
    <w:rsid w:val="008D7936"/>
    <w:rsid w:val="008E34AE"/>
    <w:rsid w:val="00920875"/>
    <w:rsid w:val="009742C8"/>
    <w:rsid w:val="00993C5B"/>
    <w:rsid w:val="009D2C4A"/>
    <w:rsid w:val="00A004C9"/>
    <w:rsid w:val="00A25F47"/>
    <w:rsid w:val="00A31BF8"/>
    <w:rsid w:val="00A617B6"/>
    <w:rsid w:val="00AD28B2"/>
    <w:rsid w:val="00BD30B7"/>
    <w:rsid w:val="00C27929"/>
    <w:rsid w:val="00C5663A"/>
    <w:rsid w:val="00CB44D8"/>
    <w:rsid w:val="00CB6EE1"/>
    <w:rsid w:val="00D170F7"/>
    <w:rsid w:val="00D35165"/>
    <w:rsid w:val="00E52760"/>
    <w:rsid w:val="00E86880"/>
    <w:rsid w:val="00EB6ACE"/>
    <w:rsid w:val="00F17C90"/>
    <w:rsid w:val="00F22279"/>
    <w:rsid w:val="00FE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2.png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4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C777-331C-4AF2-809F-8EAEDD5B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15</Pages>
  <Words>4193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USER-1</cp:lastModifiedBy>
  <cp:revision>43</cp:revision>
  <cp:lastPrinted>2017-03-01T11:46:00Z</cp:lastPrinted>
  <dcterms:created xsi:type="dcterms:W3CDTF">2017-02-16T08:01:00Z</dcterms:created>
  <dcterms:modified xsi:type="dcterms:W3CDTF">2017-03-01T12:26:00Z</dcterms:modified>
</cp:coreProperties>
</file>