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7C6" w:rsidRPr="00934471" w:rsidRDefault="00371D1E">
      <w:pPr>
        <w:keepNext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Доклад</w:t>
      </w:r>
    </w:p>
    <w:p w:rsidR="003837C6" w:rsidRPr="00934471" w:rsidRDefault="00371D1E">
      <w:pPr>
        <w:keepNext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о  ходе реализации  муниципальной программы  муниципального образования  Кавказский район «Развитие образования»</w:t>
      </w:r>
    </w:p>
    <w:p w:rsidR="003837C6" w:rsidRPr="00934471" w:rsidRDefault="00371D1E">
      <w:pPr>
        <w:keepNext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за 2016 год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Муниципальная программа муниципального образования Кавказский район  «Развитие образования» (далее – муниципальная программа)  утверждена постановлением  администрации муниципального образования Кавказский район  от 31 октября 2014 года №1773. В 2016 году внесено  8  изменений в программу.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Координатор муниципальной  программы  и главный распорядитель – управление образования МО Кавказский район. 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Объем финансирования муниципальной  программы  «Развитие образования» в 2016 году был предусмотрен в сумме 1129190,1 тыс. руб., в том числе:</w:t>
      </w:r>
    </w:p>
    <w:p w:rsidR="003837C6" w:rsidRPr="00934471" w:rsidRDefault="00371D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за счет средств муниципального бюджета – 275276,2 тыс. руб.;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средств федерального бюджета – 3381,4 тыс. руб.;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средств краевого бюджета – 798599,5 тыс. руб.;</w:t>
      </w:r>
    </w:p>
    <w:p w:rsidR="003837C6" w:rsidRPr="00934471" w:rsidRDefault="00371D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за счет  внебюджетных источников – 51933,0 тыс. руб.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 xml:space="preserve">Кассовые расходы по муниципальной  программе за 2016 год  составили 1129851,2 тыс. руб. или 100,1 % от плановых назначений, в том числе: 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муниципального бюджета – 274385,3  тыс. руб. (99,7 %);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средств федерального бюджета – 3381,4  тыс. руб. (100%);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краевого бюджета – 798033,3 тыс. руб.  (99,9%);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 xml:space="preserve">- за счет  внебюджетных источников –  54051,2 тыс. руб. (104,1%). 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Достижение целей и решение задач, поставленных в  муниципальной  программе, осуществляется в рамках реализации 7 основных мероприятий. 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Контрольные события, предусмотренные планом реализации муниципальной программы, выполнены в полном объеме в установленные сроки. </w:t>
      </w:r>
    </w:p>
    <w:p w:rsidR="003837C6" w:rsidRPr="00934471" w:rsidRDefault="003837C6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837C6" w:rsidRPr="00934471" w:rsidRDefault="00371D1E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Основное мероприятие № 1</w:t>
      </w:r>
    </w:p>
    <w:p w:rsidR="003837C6" w:rsidRPr="00934471" w:rsidRDefault="00371D1E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«Развитие системы дошкольного образования в муниципальном образовании Кавказский район»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Объем финансирования основного мероприятия на 2016 год  был предусмотр</w:t>
      </w:r>
      <w:r w:rsidR="001E70DA">
        <w:rPr>
          <w:rFonts w:ascii="Times New Roman" w:eastAsia="Times New Roman" w:hAnsi="Times New Roman" w:cs="Times New Roman"/>
          <w:sz w:val="28"/>
        </w:rPr>
        <w:t>ен в  сумме  501466,3 тыс. руб.</w:t>
      </w:r>
      <w:r w:rsidRPr="00934471">
        <w:rPr>
          <w:rFonts w:ascii="Times New Roman" w:eastAsia="Times New Roman" w:hAnsi="Times New Roman" w:cs="Times New Roman"/>
          <w:sz w:val="28"/>
        </w:rPr>
        <w:t xml:space="preserve">: 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средств муниципального бюджета – 109092,2 тыс. руб.;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средств краевого бюджета – 346374,1 тыс. руб.;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 внебюджетных источников – 46000,0 тыс. руб.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 xml:space="preserve">Освоено в отчетном периоде (кассовые расходы) – 502055,6 тыс. руб. (100,1%).: 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средств муниципального бюджета – 109087,0 тыс. руб.(100%);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средств краевого бюджета – 345850,5 тыс. руб.(99,8%);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 внебюджетных источников – 47118,1 тыс. руб.(102,4%)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lastRenderedPageBreak/>
        <w:t>Перевыполнение финансирования учреждений за счет внебюджетных источников в сумме 1118,1 тыс. руб. связано с поступлением дополнительных доходов от предпринимательской деятельности.</w:t>
      </w:r>
    </w:p>
    <w:p w:rsidR="003837C6" w:rsidRPr="00934471" w:rsidRDefault="00371D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ab/>
        <w:t>В 2016 году на территории муниципального образования  Кавказский район функционировало 31 дошкольное образовательное учреждение, из них:  29 муниципальных и 2 негосударственных (РЖД и ОАО СХП «Дмитриевское»). Количество мест в дошкольных учреждениях - 5174, количество детей посещающих ДОУ – 5239 чел</w:t>
      </w:r>
      <w:r w:rsidRPr="00934471">
        <w:rPr>
          <w:rFonts w:ascii="Times New Roman" w:eastAsia="Times New Roman" w:hAnsi="Times New Roman" w:cs="Times New Roman"/>
          <w:color w:val="0070C0"/>
          <w:sz w:val="28"/>
        </w:rPr>
        <w:t xml:space="preserve">. </w:t>
      </w:r>
      <w:r w:rsidRPr="00934471">
        <w:rPr>
          <w:rFonts w:ascii="Times New Roman" w:eastAsia="Times New Roman" w:hAnsi="Times New Roman" w:cs="Times New Roman"/>
          <w:sz w:val="28"/>
        </w:rPr>
        <w:t>Охват детей от 0 до 7 лет  услугами дошкольного образования  в целом по Кавказскому району составил в 2016 году - 93%, при плановых значениях – 90%, в связи с наличием групп кратковременного пребывания при образовательных учреждениях и дошкольных организациях.</w:t>
      </w:r>
    </w:p>
    <w:p w:rsidR="003837C6" w:rsidRPr="00934471" w:rsidRDefault="00371D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color w:val="0070C0"/>
          <w:sz w:val="28"/>
        </w:rPr>
        <w:tab/>
      </w:r>
      <w:r w:rsidRPr="00934471">
        <w:rPr>
          <w:rFonts w:ascii="Times New Roman" w:eastAsia="Times New Roman" w:hAnsi="Times New Roman" w:cs="Times New Roman"/>
          <w:sz w:val="28"/>
        </w:rPr>
        <w:t xml:space="preserve">В очереди в дошкольные учреждения района находятся  2400 ребенка, из них детей, фактически нуждающихся в местах детского сада от трех до семи лет,  на 1 января 2017 года нет. 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В настоящее время в дошкольных учреждениях кроме стационарных функционирует 8 групп семейного пребывания (д/с № 3, 17, 23), которые посещают 60 детей.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В каждом общеобразовательном учреждении организована работа  групп предшкольной подготовки, где  100 % дошкольников  6-7 лет, будущих первоклассников, получают равные стартовые возможности при подготовке к школе.</w:t>
      </w:r>
    </w:p>
    <w:p w:rsidR="00B50141" w:rsidRPr="00934471" w:rsidRDefault="00B501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На финансовое обеспечение деятельности муниципальных дошкольных учреждений  и реализацию программ дошкольного образования в 2016 году было направлено 463913,3 тыс. руб., на осуществление государственных  полномочий  по обеспечению государственных гарантий  реализации прав на получение бесплатного образования в частных дошкольных образовательных учреждениях 8128,7 тыс. руб.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27 января 2016 года введен в эксплуатацию новый детский сад на 250 мест в ст. Кавказской МАДОУ ЦРР – д/с № 22.  2 февраля 2016 года данный детский сад начал свою работу.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color w:val="0070C0"/>
          <w:sz w:val="28"/>
        </w:rPr>
        <w:tab/>
      </w:r>
      <w:r w:rsidRPr="00934471">
        <w:rPr>
          <w:rFonts w:ascii="Times New Roman" w:eastAsia="Times New Roman" w:hAnsi="Times New Roman" w:cs="Times New Roman"/>
          <w:sz w:val="28"/>
        </w:rPr>
        <w:t>29 ноября 2016 года введена в эксплуатацию пристройка в МБДОУ д/с № 26 ст. Казанской на 40 мест. На эти цели направлено 10153,7 тыс. руб., из них из муниципального бюджета — 536,2 тыс. руб., из краевого бюджета — 9617,5 тыс. руб.</w:t>
      </w:r>
    </w:p>
    <w:p w:rsidR="003837C6" w:rsidRPr="00934471" w:rsidRDefault="00761A4F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ab/>
      </w:r>
      <w:r w:rsidR="00371D1E" w:rsidRPr="00934471">
        <w:rPr>
          <w:rFonts w:ascii="Times New Roman" w:eastAsia="Times New Roman" w:hAnsi="Times New Roman" w:cs="Times New Roman"/>
          <w:sz w:val="28"/>
        </w:rPr>
        <w:t>Дошкольным учреждениям оказана дополнительная помощь из краевого бюджета для решения социально-значимых вопросов в сумме 1500,0 тыс. руб.: отремонтирована  кровля,  теневой навес, тротуарные дорожки, туалет. Приобретено напольное покрытие и мебель в МБДОУ д/с № 26.</w:t>
      </w:r>
    </w:p>
    <w:p w:rsidR="003837C6" w:rsidRPr="00934471" w:rsidRDefault="00761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ab/>
      </w:r>
      <w:r w:rsidR="00371D1E" w:rsidRPr="00934471">
        <w:rPr>
          <w:rFonts w:ascii="Times New Roman" w:eastAsia="Times New Roman" w:hAnsi="Times New Roman" w:cs="Times New Roman"/>
          <w:sz w:val="28"/>
        </w:rPr>
        <w:t xml:space="preserve">За  счет  средств  муниципального бюджета  в  сумме  6014,3 тыс. руб.  отремонтированы здания  дошкольных учреждений: МБДОУ д/с № 26 — в сумме 897,0 тыс. руб.; МБДОУ д/с № 16 в сумме- 4039,0 тыс. руб; МБДОУ </w:t>
      </w:r>
      <w:r w:rsidR="00371D1E" w:rsidRPr="00934471">
        <w:rPr>
          <w:rFonts w:ascii="Times New Roman" w:eastAsia="Times New Roman" w:hAnsi="Times New Roman" w:cs="Times New Roman"/>
          <w:sz w:val="28"/>
        </w:rPr>
        <w:lastRenderedPageBreak/>
        <w:t>д/с № 17 в сумме 878,3 тыс. руб</w:t>
      </w:r>
      <w:r w:rsidR="00C21C85" w:rsidRPr="00934471">
        <w:rPr>
          <w:rFonts w:ascii="Times New Roman" w:eastAsia="Times New Roman" w:hAnsi="Times New Roman" w:cs="Times New Roman"/>
          <w:sz w:val="28"/>
        </w:rPr>
        <w:t>.</w:t>
      </w:r>
      <w:r w:rsidR="00371D1E" w:rsidRPr="00934471">
        <w:rPr>
          <w:rFonts w:ascii="Times New Roman" w:eastAsia="Times New Roman" w:hAnsi="Times New Roman" w:cs="Times New Roman"/>
          <w:sz w:val="28"/>
        </w:rPr>
        <w:t xml:space="preserve">; отремонтированы прогулочные веранды в МБДОУ д/с № 28 в  сумме 200,0 тыс. руб. </w:t>
      </w:r>
    </w:p>
    <w:p w:rsidR="00C21C85" w:rsidRPr="00934471" w:rsidRDefault="00C21C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 </w:t>
      </w:r>
      <w:r w:rsidR="00FE41EE" w:rsidRPr="00934471">
        <w:rPr>
          <w:rFonts w:ascii="Times New Roman" w:eastAsia="Times New Roman" w:hAnsi="Times New Roman" w:cs="Times New Roman"/>
          <w:sz w:val="28"/>
        </w:rPr>
        <w:tab/>
      </w:r>
      <w:r w:rsidRPr="00934471">
        <w:rPr>
          <w:rFonts w:ascii="Times New Roman" w:eastAsia="Times New Roman" w:hAnsi="Times New Roman" w:cs="Times New Roman"/>
          <w:sz w:val="28"/>
        </w:rPr>
        <w:t>В рамках мероприятия «Реализация дополнительных мероприятий в области дошкольного образования</w:t>
      </w:r>
      <w:r w:rsidR="00FE41EE" w:rsidRPr="00934471">
        <w:rPr>
          <w:rFonts w:ascii="Times New Roman" w:eastAsia="Times New Roman" w:hAnsi="Times New Roman" w:cs="Times New Roman"/>
          <w:sz w:val="28"/>
        </w:rPr>
        <w:t>, наказы избирателей</w:t>
      </w:r>
      <w:r w:rsidRPr="00934471">
        <w:rPr>
          <w:rFonts w:ascii="Times New Roman" w:eastAsia="Times New Roman" w:hAnsi="Times New Roman" w:cs="Times New Roman"/>
          <w:sz w:val="28"/>
        </w:rPr>
        <w:t>»</w:t>
      </w:r>
      <w:r w:rsidR="00FE41EE" w:rsidRPr="00934471">
        <w:rPr>
          <w:rFonts w:ascii="Times New Roman" w:eastAsia="Times New Roman" w:hAnsi="Times New Roman" w:cs="Times New Roman"/>
          <w:sz w:val="28"/>
        </w:rPr>
        <w:t xml:space="preserve">  в 9 дошкольных учреждениях проведены ремонтные работы, в 12 ДОУ приобретена детская мебель, улично-игровое и спортивное оборудование  на общую сумму 964,5 тыс. руб.</w:t>
      </w:r>
    </w:p>
    <w:p w:rsidR="00AD36AF" w:rsidRPr="00934471" w:rsidRDefault="00AD36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ab/>
        <w:t xml:space="preserve"> Осуществлена социальная поддержка педагогического персонала дошкольных учреждений: 160 педагогов дошкольных учреждений  в 2016 году получали компенсационные выплаты на оплату коммунальных услуг на общую сумму 3059,4 тыс. руб. (средняя выплата составила 19,1 тыс. руб.).</w:t>
      </w:r>
    </w:p>
    <w:p w:rsidR="00B86662" w:rsidRPr="00934471" w:rsidRDefault="00B86662" w:rsidP="00B866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</w:rPr>
      </w:pPr>
      <w:r w:rsidRPr="00934471">
        <w:rPr>
          <w:rFonts w:ascii="Times New Roman" w:eastAsia="Times New Roman" w:hAnsi="Times New Roman" w:cs="Times New Roman"/>
          <w:color w:val="auto"/>
          <w:sz w:val="28"/>
        </w:rPr>
        <w:t xml:space="preserve">Из 8 запланированных к реализации в 2016 мероприятий в  полном объеме выполнено 7. </w:t>
      </w:r>
    </w:p>
    <w:p w:rsidR="00B86662" w:rsidRPr="00934471" w:rsidRDefault="00B86662" w:rsidP="00B86662">
      <w:pPr>
        <w:spacing w:after="0" w:line="240" w:lineRule="auto"/>
        <w:ind w:firstLine="708"/>
        <w:jc w:val="both"/>
        <w:rPr>
          <w:color w:val="auto"/>
        </w:rPr>
      </w:pPr>
      <w:r w:rsidRPr="00934471">
        <w:rPr>
          <w:rFonts w:ascii="Times New Roman" w:eastAsia="Times New Roman" w:hAnsi="Times New Roman" w:cs="Times New Roman"/>
          <w:color w:val="auto"/>
          <w:sz w:val="28"/>
        </w:rPr>
        <w:t>Не выполнено мероприятие 1.4 «Осуществление отдельных государственных полномочий по обеспечению выплаты компенсации части родительской платы за присмотр и уход»  (предусмотрено субвенции краевого бюджета – 8792,4 тыс. руб., освоено 8321,6 тыс. руб. или 94,6%) .</w:t>
      </w:r>
    </w:p>
    <w:p w:rsidR="00B86662" w:rsidRPr="00934471" w:rsidRDefault="00B86662" w:rsidP="00B86662">
      <w:pPr>
        <w:spacing w:after="0" w:line="240" w:lineRule="auto"/>
        <w:ind w:firstLine="708"/>
        <w:jc w:val="both"/>
        <w:rPr>
          <w:color w:val="auto"/>
        </w:rPr>
      </w:pPr>
      <w:r w:rsidRPr="00934471">
        <w:rPr>
          <w:rFonts w:ascii="Times New Roman" w:eastAsia="Times New Roman" w:hAnsi="Times New Roman" w:cs="Times New Roman"/>
          <w:color w:val="auto"/>
          <w:sz w:val="28"/>
        </w:rPr>
        <w:t>Компенсация части родительской платы за присмотр и уход за  детьми в дошкольных учреждениях в соответствии с законодательством осуществляется в процентном соотношении к фактически понесенным родителями затратам. Установленная среднемесячная родительская плата за содержание ребенка в дошкольном учреждении в соответствии с нормативным актом в 2016 году составляет 1355 руб., фактически среднемесячная родительская плата составила 909,45 руб. Это связано с неполным посещением детей дошкольных учреждений, (было запланировано посещений ДОУ в количестве 79,1 тыс. дето-дней, выполнено 78,0 тыс.  дето-дней), а также предоставленные льготы по родительской плате. В 2016 году частично, на 50% была снижена родительская плата за 713 детей, на 100% - за 84 ребенка.</w:t>
      </w:r>
    </w:p>
    <w:p w:rsidR="00B86662" w:rsidRPr="00934471" w:rsidRDefault="00B86662" w:rsidP="00B86662">
      <w:pPr>
        <w:spacing w:after="0" w:line="240" w:lineRule="auto"/>
        <w:ind w:firstLine="708"/>
        <w:jc w:val="both"/>
        <w:rPr>
          <w:color w:val="auto"/>
        </w:rPr>
      </w:pPr>
      <w:r w:rsidRPr="00934471">
        <w:rPr>
          <w:rFonts w:ascii="Times New Roman" w:eastAsia="Times New Roman" w:hAnsi="Times New Roman" w:cs="Times New Roman"/>
          <w:color w:val="auto"/>
          <w:sz w:val="28"/>
        </w:rPr>
        <w:t>Всего поступило родительской платы в 2016 году в сумме 43654 тыс. руб.</w:t>
      </w:r>
    </w:p>
    <w:p w:rsidR="00B86662" w:rsidRPr="00934471" w:rsidRDefault="00B86662" w:rsidP="00B86662">
      <w:pPr>
        <w:spacing w:after="0" w:line="240" w:lineRule="auto"/>
        <w:ind w:firstLine="708"/>
        <w:jc w:val="both"/>
        <w:rPr>
          <w:color w:val="auto"/>
        </w:rPr>
      </w:pPr>
      <w:r w:rsidRPr="00934471">
        <w:rPr>
          <w:rFonts w:ascii="Times New Roman" w:eastAsia="Times New Roman" w:hAnsi="Times New Roman" w:cs="Times New Roman"/>
          <w:color w:val="auto"/>
          <w:sz w:val="28"/>
        </w:rPr>
        <w:t xml:space="preserve">Все компенсационные выплаты родителям за присмотр и уход за детьми в дошкольных учреждениях произведены в полном объеме, кредиторская задолженность отсутствует.  </w:t>
      </w:r>
    </w:p>
    <w:p w:rsidR="003837C6" w:rsidRPr="00934471" w:rsidRDefault="00761A4F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ab/>
      </w:r>
      <w:r w:rsidR="00371D1E" w:rsidRPr="00934471">
        <w:rPr>
          <w:rFonts w:ascii="Times New Roman" w:eastAsia="Times New Roman" w:hAnsi="Times New Roman" w:cs="Times New Roman"/>
          <w:sz w:val="28"/>
        </w:rPr>
        <w:t>По итогам 2016 года из 6 целевых показателей, предусмотренных муниципальной программой по основному мероприятию № 1, плановые значения достигнуты в полном объеме.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Достигнуты в полном объеме плановые значения следующих показателей: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-охват детей дошкольного возраста различными формами дошкольного образования (план – 90 %, процент выполнения – 93), в связи с наличием групп кратковременного пребывания при образовательных учреждениях и дошкольных организациях.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lastRenderedPageBreak/>
        <w:t>- количество получателей  (имеющих право) на компенсацию части родительской платы за присмотр и уход, посещающими образовательные организации, реализующие программу дошкольного образования (план – 4710, выполнение – 4717, процент исполнения – 100,1).</w:t>
      </w:r>
    </w:p>
    <w:p w:rsidR="003837C6" w:rsidRPr="00934471" w:rsidRDefault="00371D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- 29 муниципальных дошкольных образовательных учреждений реализуют современные образовательные программы и технологии дошкольного образования, обеспечивающие раннее развитие детей, образование от 5 до 7 лет, и инклюзивное образование дошкольников с ограниченными возможностями (план – 100%, процент выполнения – 100);</w:t>
      </w:r>
    </w:p>
    <w:p w:rsidR="003837C6" w:rsidRPr="00934471" w:rsidRDefault="00371D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- доля педагогов дошкольных учреждений, прошедших повышение квалификации от общей численности педагогов, нуждающихся в повышении квалификации (план – 90%, выполнено  - 100 %, процент выполнения – 111); </w:t>
      </w:r>
    </w:p>
    <w:p w:rsidR="003837C6" w:rsidRPr="00934471" w:rsidRDefault="00371D1E">
      <w:pPr>
        <w:spacing w:after="0" w:line="240" w:lineRule="auto"/>
        <w:ind w:firstLine="567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отношение фактической среднемесячной заработной платы педагогических работников ДОУ к среднемесячной заработной плате педагогов учреждений общего образования района составило 103,6 % при плане – 100%; (средняя заработная плата педагогич</w:t>
      </w:r>
      <w:r w:rsidR="007B137C" w:rsidRPr="00934471">
        <w:rPr>
          <w:rFonts w:ascii="Times New Roman" w:eastAsia="Times New Roman" w:hAnsi="Times New Roman" w:cs="Times New Roman"/>
          <w:sz w:val="28"/>
        </w:rPr>
        <w:t>е</w:t>
      </w:r>
      <w:r w:rsidRPr="00934471">
        <w:rPr>
          <w:rFonts w:ascii="Times New Roman" w:eastAsia="Times New Roman" w:hAnsi="Times New Roman" w:cs="Times New Roman"/>
          <w:sz w:val="28"/>
        </w:rPr>
        <w:t>ских работников дошкольных учреждений составила 24748 руб.)</w:t>
      </w:r>
    </w:p>
    <w:p w:rsidR="003837C6" w:rsidRPr="00934471" w:rsidRDefault="00371D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количество построенных пристроек к существующим зданиям и сооружениям образовательных организаций (план – 100%, процент выполнения – 100).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Коэффициент эффективности реализации основного мероприятия</w:t>
      </w:r>
      <w:r w:rsidR="00972D5C" w:rsidRPr="00934471">
        <w:rPr>
          <w:rFonts w:ascii="Times New Roman" w:eastAsia="Times New Roman" w:hAnsi="Times New Roman" w:cs="Times New Roman"/>
          <w:sz w:val="28"/>
        </w:rPr>
        <w:t xml:space="preserve"> № 1 </w:t>
      </w:r>
      <w:r w:rsidRPr="00934471">
        <w:rPr>
          <w:rFonts w:ascii="Times New Roman" w:eastAsia="Times New Roman" w:hAnsi="Times New Roman" w:cs="Times New Roman"/>
          <w:sz w:val="28"/>
        </w:rPr>
        <w:t xml:space="preserve">  муниципальной программы  «Развитие системы дошкольного образования в муниципальном образовании Кавказский район» - </w:t>
      </w:r>
      <w:r w:rsidR="00972D5C" w:rsidRPr="00934471">
        <w:rPr>
          <w:rFonts w:ascii="Times New Roman" w:eastAsia="Times New Roman" w:hAnsi="Times New Roman" w:cs="Times New Roman"/>
          <w:sz w:val="28"/>
        </w:rPr>
        <w:t>0,87</w:t>
      </w:r>
      <w:r w:rsidRPr="00934471">
        <w:rPr>
          <w:rFonts w:ascii="Times New Roman" w:eastAsia="Times New Roman" w:hAnsi="Times New Roman" w:cs="Times New Roman"/>
          <w:sz w:val="28"/>
        </w:rPr>
        <w:t xml:space="preserve"> эффективность основного мероприятия может быть признана </w:t>
      </w:r>
      <w:r w:rsidR="00972D5C" w:rsidRPr="00934471">
        <w:rPr>
          <w:rFonts w:ascii="Times New Roman" w:eastAsia="Times New Roman" w:hAnsi="Times New Roman" w:cs="Times New Roman"/>
          <w:sz w:val="28"/>
        </w:rPr>
        <w:t>средней</w:t>
      </w:r>
      <w:r w:rsidRPr="00934471">
        <w:rPr>
          <w:rFonts w:ascii="Times New Roman" w:eastAsia="Times New Roman" w:hAnsi="Times New Roman" w:cs="Times New Roman"/>
          <w:sz w:val="28"/>
        </w:rPr>
        <w:t>.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 xml:space="preserve">Основное мероприятие № 2 </w:t>
      </w:r>
    </w:p>
    <w:p w:rsidR="003837C6" w:rsidRPr="00934471" w:rsidRDefault="00371D1E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«Развитие системы общего образования в муниципальном образовании Кавказский район»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 xml:space="preserve">Объем финансирования на 2016 год  был предусмотрен в сумме 545196,1 тыс. руб. 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средств муниципального бюджета – 92108,5 тыс. руб.;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средств краевого бюджета – 446173,2 тыс. руб.;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средств федерального бюджета – 3381,4 тыс. руб.;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 внебюджетных источников – 3533,0 тыс. руб.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 xml:space="preserve">Освоено в отчетном периоде (кассовые расходы) – 545044,7 тыс. руб. (100%).: 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средств муниципального бюджета – 91224,1 тыс. руб.(99,0%);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средств краевого бюджета – 446130,6 тыс. руб.(100%);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средств федерального бюджета – 3381,4 тыс. руб.(100%);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 внебюджетных источников – 4308,6 тыс. руб.(122,0%)</w:t>
      </w:r>
    </w:p>
    <w:p w:rsidR="00E338CC" w:rsidRPr="00934471" w:rsidRDefault="00E338CC" w:rsidP="00E338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За счет сверх плановых поступлений  доходов от предпринимательской деятельности учреждений, расходы  за счет средств от внебюджетных  источников выполнены  на 122,0 % (план – 3533,0 тыс. руб., исполнено – 4308,6 тыс. руб.).</w:t>
      </w:r>
    </w:p>
    <w:p w:rsidR="00353D30" w:rsidRPr="00934471" w:rsidRDefault="00353D30" w:rsidP="00C4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lastRenderedPageBreak/>
        <w:t xml:space="preserve">На финансовое обеспечение образовательных школ,  реализацию общего образования,  в 2016 году </w:t>
      </w:r>
      <w:r w:rsidR="0038142D" w:rsidRPr="00934471">
        <w:rPr>
          <w:rFonts w:ascii="Times New Roman" w:eastAsia="Times New Roman" w:hAnsi="Times New Roman" w:cs="Times New Roman"/>
          <w:sz w:val="28"/>
        </w:rPr>
        <w:t xml:space="preserve">было </w:t>
      </w:r>
      <w:r w:rsidRPr="00934471">
        <w:rPr>
          <w:rFonts w:ascii="Times New Roman" w:eastAsia="Times New Roman" w:hAnsi="Times New Roman" w:cs="Times New Roman"/>
          <w:sz w:val="28"/>
        </w:rPr>
        <w:t>направлено  488091,3 тыс. руб., на содержание школы – интернат №3 ст. Казанская – 19156,3 тыс. руб.</w:t>
      </w:r>
      <w:r w:rsidR="0038142D" w:rsidRPr="00934471">
        <w:rPr>
          <w:rFonts w:ascii="Times New Roman" w:eastAsia="Times New Roman" w:hAnsi="Times New Roman" w:cs="Times New Roman"/>
          <w:sz w:val="28"/>
        </w:rPr>
        <w:t xml:space="preserve"> </w:t>
      </w:r>
      <w:r w:rsidR="0038142D" w:rsidRPr="00934471">
        <w:rPr>
          <w:rFonts w:ascii="Times New Roman" w:eastAsia="Times New Roman" w:hAnsi="Times New Roman" w:cs="Times New Roman"/>
          <w:sz w:val="28"/>
        </w:rPr>
        <w:tab/>
        <w:t>Выделенные бюджетные средства на эти цели были освоены в полном объеме.</w:t>
      </w:r>
    </w:p>
    <w:p w:rsidR="0038142D" w:rsidRPr="00934471" w:rsidRDefault="0038142D" w:rsidP="00C42BD9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 xml:space="preserve">Проведена большая работа по укреплению материально-технической базы </w:t>
      </w:r>
      <w:r w:rsidR="008D577B" w:rsidRPr="00934471">
        <w:rPr>
          <w:rFonts w:ascii="Times New Roman" w:eastAsia="Times New Roman" w:hAnsi="Times New Roman" w:cs="Times New Roman"/>
          <w:sz w:val="28"/>
        </w:rPr>
        <w:t>образовательных учреждений:</w:t>
      </w:r>
    </w:p>
    <w:p w:rsidR="00F2449A" w:rsidRPr="00934471" w:rsidRDefault="003C09D1" w:rsidP="000C04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93447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4375F" w:rsidRPr="0093447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0C0451" w:rsidRPr="009344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C0451"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>2016 году в районе был</w:t>
      </w:r>
      <w:r w:rsidR="00F2449A"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>о</w:t>
      </w:r>
      <w:r w:rsidR="000C0451"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капитально отремонтировано 3 спортивных </w:t>
      </w:r>
      <w:r w:rsidR="008D577B"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школьных </w:t>
      </w:r>
      <w:r w:rsidR="000C0451"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зала: в МБОУ СОШ №  11, 12, 14 на </w:t>
      </w:r>
      <w:r w:rsidR="008D577B"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общую </w:t>
      </w:r>
      <w:r w:rsidR="000C0451"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>сумму 7845,8 тыс. руб.</w:t>
      </w:r>
      <w:r w:rsidR="00F2449A"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 w:rsidR="000C0451"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из них </w:t>
      </w:r>
      <w:r w:rsidR="00F2449A"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за счет средств </w:t>
      </w:r>
      <w:r w:rsidR="000C0451"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муниципального бюджета — 2358,2 тыс. руб., из крае</w:t>
      </w:r>
      <w:r w:rsidR="00F2449A"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вого </w:t>
      </w:r>
      <w:r w:rsidR="00B0319A"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и федерального </w:t>
      </w:r>
      <w:r w:rsidR="00F2449A"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>бюджета — 5487,6 тыс. руб.</w:t>
      </w:r>
    </w:p>
    <w:p w:rsidR="000C0451" w:rsidRPr="00934471" w:rsidRDefault="00F2449A" w:rsidP="000C0451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ab/>
        <w:t>П</w:t>
      </w:r>
      <w:r w:rsidR="000C0451"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роведен капитальный ремонт зданий для создания новых мест в общеобразовательных учреждениях </w:t>
      </w:r>
      <w:r w:rsidR="008D577B"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на </w:t>
      </w:r>
      <w:r w:rsidR="000C0451"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сумм</w:t>
      </w:r>
      <w:r w:rsidR="008D577B"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>у</w:t>
      </w:r>
      <w:r w:rsidR="000C0451"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1738,4 тыс. руб.: из них </w:t>
      </w:r>
      <w:r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>за счет средств  муниципального бюджета</w:t>
      </w:r>
      <w:r w:rsidR="000C0451" w:rsidRPr="009344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— 87,1 тыс. руб., из краевого бюджета — 1651,3 тыс. руб.</w:t>
      </w:r>
    </w:p>
    <w:p w:rsidR="000C0451" w:rsidRPr="00934471" w:rsidRDefault="008D577B" w:rsidP="000C0451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ab/>
      </w:r>
      <w:r w:rsidR="000C0451" w:rsidRPr="00934471">
        <w:rPr>
          <w:rFonts w:ascii="Times New Roman" w:eastAsia="Times New Roman" w:hAnsi="Times New Roman" w:cs="Times New Roman"/>
          <w:sz w:val="28"/>
        </w:rPr>
        <w:t xml:space="preserve">Общеобразовательным учреждениям оказана дополнительная помощь из краевого бюджета для решения социально-значимых вопросов в сумме 4880,0 тыс. руб.: отремонтирована  кровля,  фасад здания, тротуарные дорожки, заменены оконные блоки. </w:t>
      </w:r>
    </w:p>
    <w:p w:rsidR="00E94B55" w:rsidRPr="00934471" w:rsidRDefault="004302A4" w:rsidP="000C04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ab/>
      </w:r>
      <w:r w:rsidR="000C0451" w:rsidRPr="00934471">
        <w:rPr>
          <w:rFonts w:ascii="Times New Roman" w:eastAsia="Times New Roman" w:hAnsi="Times New Roman" w:cs="Times New Roman"/>
          <w:sz w:val="28"/>
        </w:rPr>
        <w:t xml:space="preserve">За  счет  средств  муниципального бюджета  </w:t>
      </w:r>
      <w:r w:rsidR="00E94B55" w:rsidRPr="00934471">
        <w:rPr>
          <w:rFonts w:ascii="Times New Roman" w:eastAsia="Times New Roman" w:hAnsi="Times New Roman" w:cs="Times New Roman"/>
          <w:sz w:val="28"/>
        </w:rPr>
        <w:t xml:space="preserve"> на общую </w:t>
      </w:r>
      <w:r w:rsidR="000C0451" w:rsidRPr="00934471">
        <w:rPr>
          <w:rFonts w:ascii="Times New Roman" w:eastAsia="Times New Roman" w:hAnsi="Times New Roman" w:cs="Times New Roman"/>
          <w:sz w:val="28"/>
        </w:rPr>
        <w:t>сумм</w:t>
      </w:r>
      <w:r w:rsidR="00E94B55" w:rsidRPr="00934471">
        <w:rPr>
          <w:rFonts w:ascii="Times New Roman" w:eastAsia="Times New Roman" w:hAnsi="Times New Roman" w:cs="Times New Roman"/>
          <w:sz w:val="28"/>
        </w:rPr>
        <w:t>у</w:t>
      </w:r>
      <w:r w:rsidR="000C0451" w:rsidRPr="00934471">
        <w:rPr>
          <w:rFonts w:ascii="Times New Roman" w:eastAsia="Times New Roman" w:hAnsi="Times New Roman" w:cs="Times New Roman"/>
          <w:sz w:val="28"/>
        </w:rPr>
        <w:t xml:space="preserve">  796,0 тыс. руб.</w:t>
      </w:r>
      <w:r w:rsidR="00E94B55" w:rsidRPr="00934471">
        <w:rPr>
          <w:rFonts w:ascii="Times New Roman" w:eastAsia="Times New Roman" w:hAnsi="Times New Roman" w:cs="Times New Roman"/>
          <w:sz w:val="28"/>
        </w:rPr>
        <w:t>:</w:t>
      </w:r>
    </w:p>
    <w:p w:rsidR="00E94B55" w:rsidRPr="00934471" w:rsidRDefault="00E94B55" w:rsidP="000C04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ab/>
      </w:r>
      <w:r w:rsidR="000C0451" w:rsidRPr="00934471">
        <w:rPr>
          <w:rFonts w:ascii="Times New Roman" w:eastAsia="Times New Roman" w:hAnsi="Times New Roman" w:cs="Times New Roman"/>
          <w:sz w:val="28"/>
        </w:rPr>
        <w:t xml:space="preserve"> отремонтирован туалет в МБОУ </w:t>
      </w:r>
      <w:r w:rsidR="004302A4" w:rsidRPr="00934471">
        <w:rPr>
          <w:rFonts w:ascii="Times New Roman" w:eastAsia="Times New Roman" w:hAnsi="Times New Roman" w:cs="Times New Roman"/>
          <w:sz w:val="28"/>
        </w:rPr>
        <w:t xml:space="preserve">СОШ № 5 </w:t>
      </w:r>
      <w:r w:rsidR="00993CEE" w:rsidRPr="00934471">
        <w:rPr>
          <w:rFonts w:ascii="Times New Roman" w:eastAsia="Times New Roman" w:hAnsi="Times New Roman" w:cs="Times New Roman"/>
          <w:sz w:val="28"/>
        </w:rPr>
        <w:t>на сумму</w:t>
      </w:r>
      <w:r w:rsidRPr="00934471">
        <w:rPr>
          <w:rFonts w:ascii="Times New Roman" w:eastAsia="Times New Roman" w:hAnsi="Times New Roman" w:cs="Times New Roman"/>
          <w:sz w:val="28"/>
        </w:rPr>
        <w:t xml:space="preserve"> </w:t>
      </w:r>
      <w:r w:rsidR="004302A4" w:rsidRPr="00934471">
        <w:rPr>
          <w:rFonts w:ascii="Times New Roman" w:eastAsia="Times New Roman" w:hAnsi="Times New Roman" w:cs="Times New Roman"/>
          <w:sz w:val="28"/>
        </w:rPr>
        <w:t>546,0 тыс. руб.</w:t>
      </w:r>
      <w:r w:rsidRPr="00934471">
        <w:rPr>
          <w:rFonts w:ascii="Times New Roman" w:eastAsia="Times New Roman" w:hAnsi="Times New Roman" w:cs="Times New Roman"/>
          <w:sz w:val="28"/>
        </w:rPr>
        <w:t>;</w:t>
      </w:r>
    </w:p>
    <w:p w:rsidR="000C0451" w:rsidRPr="00934471" w:rsidRDefault="00E94B55" w:rsidP="000C04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ab/>
      </w:r>
      <w:r w:rsidR="000C0451" w:rsidRPr="00934471">
        <w:rPr>
          <w:rFonts w:ascii="Times New Roman" w:eastAsia="Times New Roman" w:hAnsi="Times New Roman" w:cs="Times New Roman"/>
          <w:sz w:val="28"/>
        </w:rPr>
        <w:t xml:space="preserve"> </w:t>
      </w:r>
      <w:r w:rsidRPr="00934471">
        <w:rPr>
          <w:rFonts w:ascii="Times New Roman" w:eastAsia="Times New Roman" w:hAnsi="Times New Roman" w:cs="Times New Roman"/>
          <w:sz w:val="28"/>
        </w:rPr>
        <w:t xml:space="preserve">произведен </w:t>
      </w:r>
      <w:r w:rsidR="000C0451" w:rsidRPr="00934471">
        <w:rPr>
          <w:rFonts w:ascii="Times New Roman" w:eastAsia="Times New Roman" w:hAnsi="Times New Roman" w:cs="Times New Roman"/>
          <w:sz w:val="28"/>
        </w:rPr>
        <w:t xml:space="preserve">ремонт крыльца основного здания и ремонт кровли в МБОУ СОШ № 13 </w:t>
      </w:r>
      <w:r w:rsidR="004302A4" w:rsidRPr="00934471">
        <w:rPr>
          <w:rFonts w:ascii="Times New Roman" w:eastAsia="Times New Roman" w:hAnsi="Times New Roman" w:cs="Times New Roman"/>
          <w:sz w:val="28"/>
        </w:rPr>
        <w:t>на</w:t>
      </w:r>
      <w:r w:rsidR="000C0451" w:rsidRPr="00934471">
        <w:rPr>
          <w:rFonts w:ascii="Times New Roman" w:eastAsia="Times New Roman" w:hAnsi="Times New Roman" w:cs="Times New Roman"/>
          <w:sz w:val="28"/>
        </w:rPr>
        <w:t xml:space="preserve"> сумм</w:t>
      </w:r>
      <w:r w:rsidR="004302A4" w:rsidRPr="00934471">
        <w:rPr>
          <w:rFonts w:ascii="Times New Roman" w:eastAsia="Times New Roman" w:hAnsi="Times New Roman" w:cs="Times New Roman"/>
          <w:sz w:val="28"/>
        </w:rPr>
        <w:t xml:space="preserve">у </w:t>
      </w:r>
      <w:r w:rsidR="000C0451" w:rsidRPr="00934471">
        <w:rPr>
          <w:rFonts w:ascii="Times New Roman" w:eastAsia="Times New Roman" w:hAnsi="Times New Roman" w:cs="Times New Roman"/>
          <w:sz w:val="28"/>
        </w:rPr>
        <w:t>250,0 тыс. руб.</w:t>
      </w:r>
    </w:p>
    <w:p w:rsidR="00C42B03" w:rsidRPr="00934471" w:rsidRDefault="00C42B03" w:rsidP="000C04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ab/>
        <w:t>В рамках мероприятия «Реализация мероприятий в области образования, наказы избирателей» для 4-х общеобразовательных школ было приобретено оборудование, в 10 школах проведены ремонтные работы (электропроводки, туалетов)  на общую сумму  1208,9 тыс. руб.</w:t>
      </w:r>
    </w:p>
    <w:p w:rsidR="00E5293F" w:rsidRPr="00934471" w:rsidRDefault="00E5293F" w:rsidP="000C04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 </w:t>
      </w:r>
      <w:r w:rsidRPr="00934471">
        <w:rPr>
          <w:rFonts w:ascii="Times New Roman" w:eastAsia="Times New Roman" w:hAnsi="Times New Roman" w:cs="Times New Roman"/>
          <w:sz w:val="28"/>
        </w:rPr>
        <w:tab/>
        <w:t>В рамках мероприятия «Осуществление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образования»  оснащено 3 пункта проведения единого государственного экзамена, приобретена оргтехника на общую сумму 1880,8 тыс. руб.</w:t>
      </w:r>
    </w:p>
    <w:p w:rsidR="00B72FD0" w:rsidRPr="00934471" w:rsidRDefault="00B72FD0" w:rsidP="000C0451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ab/>
        <w:t>В целях социальной поддержки  210 педагогов образовательных школ, работающих и проживающих в сельской местности, получили компенсационные выплаты за  потребленные коммунальные услуги на  общую сумму 5113,4 тыс. руб.   (средняя выплата составила 24,4 тыс. руб.).</w:t>
      </w:r>
    </w:p>
    <w:p w:rsidR="003837C6" w:rsidRPr="00934471" w:rsidRDefault="00371D1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В  системе  образования  Кавказского  района  26  муниципальных общеобразовательных учрежде</w:t>
      </w:r>
      <w:r w:rsidR="00875E67" w:rsidRPr="00934471">
        <w:rPr>
          <w:rFonts w:ascii="Times New Roman" w:eastAsia="Times New Roman" w:hAnsi="Times New Roman" w:cs="Times New Roman"/>
          <w:sz w:val="28"/>
        </w:rPr>
        <w:t>ний среднего общего образования.</w:t>
      </w:r>
      <w:r w:rsidRPr="00934471">
        <w:rPr>
          <w:rFonts w:ascii="Times New Roman" w:eastAsia="Times New Roman" w:hAnsi="Times New Roman" w:cs="Times New Roman"/>
          <w:sz w:val="28"/>
        </w:rPr>
        <w:t xml:space="preserve"> </w:t>
      </w:r>
    </w:p>
    <w:p w:rsidR="003837C6" w:rsidRPr="00934471" w:rsidRDefault="00371D1E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934471">
        <w:rPr>
          <w:rFonts w:ascii="Times New Roman" w:hAnsi="Times New Roman" w:cs="Times New Roman"/>
          <w:sz w:val="28"/>
          <w:szCs w:val="28"/>
        </w:rPr>
        <w:t>Всего обучается в муниципальных образовательных учреждениях 12 021  человек.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Качество знаний учащихся напрямую зависит от профессионального уровня учителя, поэтому развитие учительского потенциала является одним </w:t>
      </w:r>
      <w:r w:rsidRPr="00934471">
        <w:rPr>
          <w:rFonts w:ascii="Times New Roman" w:eastAsia="Times New Roman" w:hAnsi="Times New Roman" w:cs="Times New Roman"/>
          <w:sz w:val="28"/>
        </w:rPr>
        <w:lastRenderedPageBreak/>
        <w:t>из ключевых направлений национальной образовательной инициативы «Наша новая школа». Всего в муниципальных общеобразовательных учреждениях работают 680 учителей работающих по программам общего образования. 87 педагогов прошли обучение по модернизированным программам среднего и высшего профессионального педагогического образования, а также программам переподготовки и повышения квалификации.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В 2016 году 5608 учащихся образовательных учреждений приняло участие в 97 мероприятиях, Всероссийских олимпиадах и других творческих конкурсах: из них 357 воспитанника стали победителями и призёрами в краевых конкурсах, 712 – во всероссийских и 167 в международных конкурсах.</w:t>
      </w:r>
    </w:p>
    <w:p w:rsidR="003837C6" w:rsidRPr="00934471" w:rsidRDefault="00371D1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471">
        <w:rPr>
          <w:rFonts w:ascii="Times New Roman" w:eastAsia="Times New Roman" w:hAnsi="Times New Roman" w:cs="Times New Roman"/>
          <w:sz w:val="28"/>
          <w:szCs w:val="28"/>
        </w:rPr>
        <w:t xml:space="preserve">В олимпиадах муниципального уровня приняло участие 2598  учащихся  5-11 классы (что на 58 учащихся больше, чем в прошлом году), по  21  учебному предмету, из которых  по итогам олимпиад 592 (что на 24 учащихся больше, чем в прошлом году) учащихся награждены дипломами  победителей и призёров. </w:t>
      </w:r>
    </w:p>
    <w:p w:rsidR="003837C6" w:rsidRPr="00934471" w:rsidRDefault="00371D1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471">
        <w:rPr>
          <w:rFonts w:ascii="Times New Roman" w:eastAsia="Times New Roman" w:hAnsi="Times New Roman" w:cs="Times New Roman"/>
          <w:sz w:val="28"/>
          <w:szCs w:val="28"/>
        </w:rPr>
        <w:t>В региональном этапе олимпиады всего прияло участие  174 учащихся (почти в 5 раз больше, чем в прошлом году), которые принесли  24 призовых места по таким предметам как русский язык, математика, английский, география, история, обществознание, ОБЖ, физика, право, экономика, журналистика из СОШ № 11, 15, 16, 17, 18, 44, КККК – по 1 чел., СОШ № 2 – 2 чел., лицея №3 – 5 чел., лицей №45 – 11 чел.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hAnsi="Times New Roman" w:cs="Times New Roman"/>
          <w:sz w:val="28"/>
          <w:szCs w:val="28"/>
        </w:rPr>
        <w:t>У</w:t>
      </w:r>
      <w:r w:rsidRPr="00934471">
        <w:rPr>
          <w:rFonts w:ascii="Times New Roman" w:eastAsia="Times New Roman" w:hAnsi="Times New Roman" w:cs="Times New Roman"/>
          <w:sz w:val="28"/>
          <w:szCs w:val="28"/>
        </w:rPr>
        <w:t xml:space="preserve">ченик 10 класса МБОУ СОШ №16 – Камышанов Дмитрий </w:t>
      </w:r>
      <w:r w:rsidRPr="00934471">
        <w:rPr>
          <w:rFonts w:ascii="Times New Roman" w:hAnsi="Times New Roman" w:cs="Times New Roman"/>
          <w:sz w:val="28"/>
          <w:szCs w:val="28"/>
        </w:rPr>
        <w:t xml:space="preserve">стал </w:t>
      </w:r>
      <w:r w:rsidRPr="00934471">
        <w:rPr>
          <w:rFonts w:ascii="Times New Roman" w:eastAsia="Times New Roman" w:hAnsi="Times New Roman" w:cs="Times New Roman"/>
          <w:sz w:val="28"/>
          <w:szCs w:val="28"/>
        </w:rPr>
        <w:t>участник</w:t>
      </w:r>
      <w:r w:rsidRPr="00934471">
        <w:rPr>
          <w:rFonts w:ascii="Times New Roman" w:hAnsi="Times New Roman" w:cs="Times New Roman"/>
          <w:sz w:val="28"/>
          <w:szCs w:val="28"/>
        </w:rPr>
        <w:t>о</w:t>
      </w:r>
      <w:r w:rsidRPr="00934471">
        <w:rPr>
          <w:rFonts w:ascii="Times New Roman" w:eastAsia="Times New Roman" w:hAnsi="Times New Roman" w:cs="Times New Roman"/>
          <w:sz w:val="28"/>
          <w:szCs w:val="28"/>
        </w:rPr>
        <w:t>м заключительного этапа Всероссийской олимпиады школьников по географии</w:t>
      </w:r>
      <w:r w:rsidRPr="00934471">
        <w:rPr>
          <w:rFonts w:ascii="Times New Roman" w:hAnsi="Times New Roman" w:cs="Times New Roman"/>
          <w:sz w:val="28"/>
          <w:szCs w:val="28"/>
        </w:rPr>
        <w:t>,</w:t>
      </w:r>
      <w:r w:rsidRPr="00934471">
        <w:rPr>
          <w:rFonts w:ascii="Times New Roman" w:eastAsia="Times New Roman" w:hAnsi="Times New Roman" w:cs="Times New Roman"/>
          <w:sz w:val="28"/>
          <w:szCs w:val="28"/>
        </w:rPr>
        <w:t xml:space="preserve"> учащийся 7 класса МАОУ лицея № 3 – Паненко Семен стал</w:t>
      </w:r>
      <w:r w:rsidRPr="00934471">
        <w:rPr>
          <w:rFonts w:ascii="Times New Roman" w:hAnsi="Times New Roman" w:cs="Times New Roman"/>
          <w:sz w:val="28"/>
          <w:szCs w:val="28"/>
        </w:rPr>
        <w:t xml:space="preserve"> призером заключительного этапа </w:t>
      </w:r>
      <w:r w:rsidRPr="00934471">
        <w:rPr>
          <w:rFonts w:ascii="Times New Roman" w:eastAsia="Times New Roman" w:hAnsi="Times New Roman" w:cs="Times New Roman"/>
          <w:sz w:val="28"/>
          <w:szCs w:val="28"/>
        </w:rPr>
        <w:t xml:space="preserve">Всероссийской олимпиады школьников </w:t>
      </w:r>
      <w:r w:rsidRPr="00934471">
        <w:rPr>
          <w:rFonts w:ascii="Times New Roman" w:hAnsi="Times New Roman" w:cs="Times New Roman"/>
          <w:sz w:val="28"/>
          <w:szCs w:val="28"/>
        </w:rPr>
        <w:t>по</w:t>
      </w:r>
      <w:r w:rsidRPr="00934471">
        <w:rPr>
          <w:rFonts w:ascii="Times New Roman" w:eastAsia="Times New Roman" w:hAnsi="Times New Roman" w:cs="Times New Roman"/>
          <w:sz w:val="28"/>
          <w:szCs w:val="28"/>
        </w:rPr>
        <w:t xml:space="preserve"> физике</w:t>
      </w:r>
      <w:r w:rsidRPr="00934471">
        <w:rPr>
          <w:rFonts w:ascii="Times New Roman" w:hAnsi="Times New Roman" w:cs="Times New Roman"/>
          <w:sz w:val="28"/>
          <w:szCs w:val="28"/>
        </w:rPr>
        <w:t>.</w:t>
      </w:r>
    </w:p>
    <w:p w:rsidR="003837C6" w:rsidRPr="00934471" w:rsidRDefault="00371D1E">
      <w:pPr>
        <w:pStyle w:val="ae"/>
        <w:spacing w:beforeAutospacing="0" w:after="0" w:afterAutospacing="0"/>
        <w:jc w:val="both"/>
        <w:rPr>
          <w:sz w:val="28"/>
          <w:szCs w:val="28"/>
        </w:rPr>
      </w:pPr>
      <w:r w:rsidRPr="00934471">
        <w:rPr>
          <w:sz w:val="28"/>
          <w:szCs w:val="28"/>
        </w:rPr>
        <w:t>В прошедшем учебном году самыми активными участниками Всероссийских и международных предметных чемпионатов и конкурсов  (дистанционных в том числе) стали учащиеся МБОУ СОШ №1, 2, 4, 5, 6, 7, 8, 10, 11, 12, 13, 14, 16, 17, 18, 19, 20, 21, 44, лицей №45,  лицей 3, интернат №3, а также воспитанники ЦВР, ДДТ, СЮН, Совершенство, которые принесли более 624 призовых мест.</w:t>
      </w:r>
    </w:p>
    <w:p w:rsidR="00B86662" w:rsidRPr="00934471" w:rsidRDefault="00B86662" w:rsidP="00B866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</w:rPr>
      </w:pPr>
      <w:r w:rsidRPr="00934471">
        <w:rPr>
          <w:rFonts w:ascii="Times New Roman" w:eastAsia="Times New Roman" w:hAnsi="Times New Roman" w:cs="Times New Roman"/>
          <w:color w:val="auto"/>
          <w:sz w:val="28"/>
        </w:rPr>
        <w:t>Из 9 мероприятий, предусмотренных в данном основном мероприятии в 2016 году, выполнено 8.</w:t>
      </w:r>
    </w:p>
    <w:p w:rsidR="00B86662" w:rsidRPr="00934471" w:rsidRDefault="00B86662" w:rsidP="00B86662">
      <w:pPr>
        <w:spacing w:after="0" w:line="240" w:lineRule="auto"/>
        <w:ind w:firstLine="708"/>
        <w:jc w:val="both"/>
        <w:rPr>
          <w:color w:val="auto"/>
        </w:rPr>
      </w:pPr>
      <w:r w:rsidRPr="00934471">
        <w:rPr>
          <w:rFonts w:ascii="Times New Roman" w:eastAsia="Times New Roman" w:hAnsi="Times New Roman" w:cs="Times New Roman"/>
          <w:color w:val="auto"/>
          <w:sz w:val="28"/>
        </w:rPr>
        <w:t xml:space="preserve">По мероприятию 2.1 «Организация питания учащихся муниципальных общеобразовательных учреждений, реализующих общеобразовательные программы, обеспечение льготным питанием учащихся из многодетных семей»  из-за уменьшения числа  получателей (учащихся) план по расходам не выполнен  на сумму  911,1 тыс. руб.   (назначено – 15552,9 тыс. руб., исполнено 14641,8 тыс. руб. или 94,1%). </w:t>
      </w:r>
    </w:p>
    <w:p w:rsidR="00B86662" w:rsidRPr="00934471" w:rsidRDefault="00B86662" w:rsidP="00B86662">
      <w:pPr>
        <w:spacing w:after="0" w:line="240" w:lineRule="auto"/>
        <w:ind w:firstLine="708"/>
        <w:jc w:val="both"/>
        <w:rPr>
          <w:color w:val="auto"/>
        </w:rPr>
      </w:pPr>
      <w:r w:rsidRPr="00934471">
        <w:rPr>
          <w:rFonts w:ascii="Times New Roman" w:eastAsia="Times New Roman" w:hAnsi="Times New Roman" w:cs="Times New Roman"/>
          <w:color w:val="auto"/>
          <w:sz w:val="28"/>
        </w:rPr>
        <w:t>Горячим питанием охвачен весь контингент учащихся, 1748 учащихся из многодетных семей получают льготное питание.</w:t>
      </w:r>
    </w:p>
    <w:p w:rsidR="00B86662" w:rsidRPr="00934471" w:rsidRDefault="00B86662" w:rsidP="00B866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</w:rPr>
      </w:pPr>
      <w:r w:rsidRPr="00934471">
        <w:rPr>
          <w:rFonts w:ascii="Times New Roman" w:eastAsia="Times New Roman" w:hAnsi="Times New Roman" w:cs="Times New Roman"/>
          <w:color w:val="auto"/>
          <w:sz w:val="28"/>
        </w:rPr>
        <w:lastRenderedPageBreak/>
        <w:t>5298 учащихся начальных классов, получают молоко и молочную продукцию 2 раза в неделю.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color w:val="auto"/>
          <w:sz w:val="28"/>
        </w:rPr>
        <w:t>По итогам 2016 года из 15 целевых показателей, предусмотренных муниципальной</w:t>
      </w:r>
      <w:r w:rsidRPr="00934471">
        <w:rPr>
          <w:rFonts w:ascii="Times New Roman" w:eastAsia="Times New Roman" w:hAnsi="Times New Roman" w:cs="Times New Roman"/>
          <w:sz w:val="28"/>
        </w:rPr>
        <w:t xml:space="preserve"> программой по основному мероприятию № 2, плановые значения в полном объеме достигнуты по 14 показателям.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Достигнуты в полном объеме плановые значения следующих показателей: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охват детей  в возрасте от 6,6 до 18 лет общим образованием (план – 12021, выполнено – 12021, процент выполнения –100);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численность обучающихся по программам общего образования в расчете на одного учителя (план – 17,7, процент выполнения – 100);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количество образовательных учреждений, в которых проведен  капитальный  и текущий ремонт (план - 14, процент выполнения - 100);</w:t>
      </w:r>
    </w:p>
    <w:p w:rsidR="003837C6" w:rsidRPr="00934471" w:rsidRDefault="00371D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создание и содержание сайта общеобразовательных учреждений (план - 26, процент выполнения - 100);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  плановая пропускная способность и оплата Интернет  - трафика до 10 М/б  осуществлена в  3 учреждениях (план - 3, выполнено - 3, процент выполнения - 100);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удельный вес численности педагогических кадров, прошедших обучение по программам переподготовки и повышения квалификации педагогических работников образования (план – 95%, выполнено – 100%, процент выполнения – 100,5);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 xml:space="preserve">- отношение средней заработной платы педагогических работников учреждений общего образования к средней заработной плате в экономике Краснодарского края </w:t>
      </w:r>
      <w:r w:rsidR="00903154" w:rsidRPr="00934471">
        <w:rPr>
          <w:rFonts w:ascii="Times New Roman" w:eastAsia="Times New Roman" w:hAnsi="Times New Roman" w:cs="Times New Roman"/>
          <w:sz w:val="28"/>
        </w:rPr>
        <w:t>составило 103,2% при плане 100%</w:t>
      </w:r>
      <w:r w:rsidRPr="00934471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_DdeLink__625_958978979"/>
      <w:r w:rsidRPr="00934471">
        <w:rPr>
          <w:rFonts w:ascii="Times New Roman" w:eastAsia="Times New Roman" w:hAnsi="Times New Roman" w:cs="Times New Roman"/>
          <w:sz w:val="28"/>
        </w:rPr>
        <w:t>(средняя заработная плата педагогич</w:t>
      </w:r>
      <w:r w:rsidR="00903154" w:rsidRPr="00934471">
        <w:rPr>
          <w:rFonts w:ascii="Times New Roman" w:eastAsia="Times New Roman" w:hAnsi="Times New Roman" w:cs="Times New Roman"/>
          <w:sz w:val="28"/>
        </w:rPr>
        <w:t>е</w:t>
      </w:r>
      <w:r w:rsidRPr="00934471">
        <w:rPr>
          <w:rFonts w:ascii="Times New Roman" w:eastAsia="Times New Roman" w:hAnsi="Times New Roman" w:cs="Times New Roman"/>
          <w:sz w:val="28"/>
        </w:rPr>
        <w:t>ских работников общеобразовательных учреждений составила 28729</w:t>
      </w:r>
      <w:bookmarkEnd w:id="0"/>
      <w:r w:rsidRPr="00934471">
        <w:rPr>
          <w:rFonts w:ascii="Times New Roman" w:eastAsia="Times New Roman" w:hAnsi="Times New Roman" w:cs="Times New Roman"/>
          <w:sz w:val="28"/>
        </w:rPr>
        <w:t xml:space="preserve"> руб.)</w:t>
      </w:r>
      <w:r w:rsidR="00053972" w:rsidRPr="00934471">
        <w:rPr>
          <w:rFonts w:ascii="Times New Roman" w:eastAsia="Times New Roman" w:hAnsi="Times New Roman" w:cs="Times New Roman"/>
          <w:sz w:val="28"/>
        </w:rPr>
        <w:t>;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во Всероссийских олимпиадах и иных интеллектуальных и творческих конкурсах приняло участие 46,7% от общей численности обучающихся (процент выполнения – 116,7);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удельный вес численности учащихся, обучающихся по новым федеральным  государственным образовательным стандартам составил – 70% (процент выполнения – 100);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количество капитально отремонтированных спортивных залов  муниципальных  общеобразовательных организаций, помещений при них  физкультурно-спортивного назначения, физкультурно-оздоровительных комплексов (план – 3, выполнено – 3, процент выполнения – 100);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количество учащихся, охваченных горячим питанием (план – 11840, выполнено – 12021, процент выполнения – 102,2);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горячим питанием охвачено 100%  учащихся образовательных школ;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количество учащихся из многодетных семей, получающих льготное питание 1748 человек ( процент выполнения – 116,7).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Не достигнуты в полном объеме плановые значения следующих показателей: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lastRenderedPageBreak/>
        <w:t>- количество учащихся, получающих молоко и молочную продукцию 2 раза в неделю (план – 9603, выполнено – 5298, процент выполнения – 44,3, в связи с тем, что молоко и молочную продукцию получают учащиеся только начальных классов).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Коэффициент эффективности реализации основного мероприятия  муниципальной программы  «Развитие системы общего образования в муниципальном образовании Кавказский район» - 0,86 эффективность основного мероприятия может быть признана средней.</w:t>
      </w:r>
    </w:p>
    <w:p w:rsidR="003837C6" w:rsidRPr="00934471" w:rsidRDefault="003837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Основное мероприятие № 3.</w:t>
      </w:r>
    </w:p>
    <w:p w:rsidR="003837C6" w:rsidRPr="00934471" w:rsidRDefault="00371D1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 xml:space="preserve">«Развитие системы дополнительного образования </w:t>
      </w:r>
    </w:p>
    <w:p w:rsidR="003837C6" w:rsidRPr="00934471" w:rsidRDefault="00371D1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в муниципальном образовании Кавказский район»</w:t>
      </w:r>
    </w:p>
    <w:p w:rsidR="003837C6" w:rsidRPr="00934471" w:rsidRDefault="003837C6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color w:val="0070C0"/>
          <w:sz w:val="28"/>
        </w:rPr>
      </w:pP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Объем финансирования основного мероприятия № 3 муниципальной программы в 2016 году предусмотрен в сумме 43597,2 тыс. руб.: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средств муниципального бюджета – 36417,0 тыс. руб.;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средств краевого бюджета – 4780,2 тыс. руб.;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 внебюджетных источников – 2400,0 тыс. руб.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 xml:space="preserve">Освоено в отчетном периоде  – 43821,7 тыс. руб. или 100,5 %. 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средств муниципального бюджета – 36417,0 тыс. руб.;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средств краевого бюджета – 4780,2 тыс. руб.;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 внебюджетных источников – 2624,5 тыс. руб.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За счет сверх плановых поступлений  доходов от предпринимательской деятельности учреждений, расходы  за счет средств от внебюджетных  источников выполнены  на 109,4 % (план – 2400,0 тыс. руб., исполнено – 2624,5 тыс. руб.).</w:t>
      </w:r>
    </w:p>
    <w:p w:rsidR="00B13D30" w:rsidRPr="00934471" w:rsidRDefault="00B13D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 На финансовое обеспечение внешкольных учреждений  в 2016 году было направлено 42177,2 тыс. руб.</w:t>
      </w:r>
    </w:p>
    <w:p w:rsidR="00055363" w:rsidRPr="00934471" w:rsidRDefault="000553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Приобретено музыкальное оборудование и мебель для Дома детского творчества ст. Кавказской на сумму 1000,0 тыс. руб.,  проведены электромонтажные работы в центре внешкольной работы г. Кропоткин, ремонт  вольеров   на станции юных натуралистов</w:t>
      </w:r>
      <w:r w:rsidR="00606CCF" w:rsidRPr="00934471">
        <w:rPr>
          <w:rFonts w:ascii="Times New Roman" w:eastAsia="Times New Roman" w:hAnsi="Times New Roman" w:cs="Times New Roman"/>
          <w:sz w:val="28"/>
        </w:rPr>
        <w:t>,  утепление потолка в методическом кабинете РДДТ на общую сумму 75,0 тыс. руб.</w:t>
      </w:r>
    </w:p>
    <w:p w:rsidR="00606CCF" w:rsidRPr="00934471" w:rsidRDefault="00606C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Оказана социальная поддержка  25 педагогам, проживающим и работающим в сельской местности (компенсационные выплаты за коммунальные услуги) на общую сумму 507,0 тыс. руб. средняя выплата за 2016 год в расчете на 1 педагога составила 20,3 тыс. руб.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В районе  функционируют 4 учреждения дополнительного образования системы «Образование». Всего в них занимаются 4019 подростков. Занимаясь в различных секциях и кружках в учреждениях дополнительного образования  4620 детей и подростков  приняли участие в 183 конкурсах и фестивалях различного уровня: из них</w:t>
      </w:r>
      <w:r w:rsidR="00FF7FC4" w:rsidRPr="00934471">
        <w:rPr>
          <w:rFonts w:ascii="Times New Roman" w:eastAsia="Times New Roman" w:hAnsi="Times New Roman" w:cs="Times New Roman"/>
          <w:sz w:val="28"/>
        </w:rPr>
        <w:t xml:space="preserve"> </w:t>
      </w:r>
      <w:r w:rsidRPr="00934471">
        <w:rPr>
          <w:rFonts w:ascii="Times New Roman" w:eastAsia="Times New Roman" w:hAnsi="Times New Roman" w:cs="Times New Roman"/>
          <w:sz w:val="28"/>
        </w:rPr>
        <w:t>440</w:t>
      </w:r>
      <w:r w:rsidR="00FF7FC4" w:rsidRPr="00934471">
        <w:rPr>
          <w:rFonts w:ascii="Times New Roman" w:eastAsia="Times New Roman" w:hAnsi="Times New Roman" w:cs="Times New Roman"/>
          <w:sz w:val="28"/>
        </w:rPr>
        <w:t xml:space="preserve"> </w:t>
      </w:r>
      <w:r w:rsidRPr="00934471">
        <w:rPr>
          <w:rFonts w:ascii="Times New Roman" w:eastAsia="Times New Roman" w:hAnsi="Times New Roman" w:cs="Times New Roman"/>
          <w:sz w:val="28"/>
        </w:rPr>
        <w:t>воспитанника стали победителями и призёрами в краевых конкурсах,</w:t>
      </w:r>
      <w:r w:rsidR="00FF7FC4" w:rsidRPr="00934471">
        <w:rPr>
          <w:rFonts w:ascii="Times New Roman" w:eastAsia="Times New Roman" w:hAnsi="Times New Roman" w:cs="Times New Roman"/>
          <w:sz w:val="28"/>
        </w:rPr>
        <w:t xml:space="preserve"> </w:t>
      </w:r>
      <w:r w:rsidRPr="00934471">
        <w:rPr>
          <w:rFonts w:ascii="Times New Roman" w:eastAsia="Times New Roman" w:hAnsi="Times New Roman" w:cs="Times New Roman"/>
          <w:sz w:val="28"/>
        </w:rPr>
        <w:t>320</w:t>
      </w:r>
      <w:r w:rsidRPr="00934471">
        <w:rPr>
          <w:rFonts w:ascii="Times New Roman" w:eastAsia="Times New Roman" w:hAnsi="Times New Roman" w:cs="Times New Roman"/>
          <w:color w:val="0070C0"/>
          <w:sz w:val="28"/>
        </w:rPr>
        <w:t xml:space="preserve"> – </w:t>
      </w:r>
      <w:r w:rsidRPr="00934471">
        <w:rPr>
          <w:rFonts w:ascii="Times New Roman" w:eastAsia="Times New Roman" w:hAnsi="Times New Roman" w:cs="Times New Roman"/>
          <w:sz w:val="28"/>
        </w:rPr>
        <w:t>во всероссийских и 110 в международных конкурсах.</w:t>
      </w:r>
    </w:p>
    <w:p w:rsidR="00B86662" w:rsidRPr="00934471" w:rsidRDefault="00B86662" w:rsidP="00B866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</w:rPr>
      </w:pPr>
      <w:r w:rsidRPr="00934471">
        <w:rPr>
          <w:rFonts w:ascii="Times New Roman" w:eastAsia="Times New Roman" w:hAnsi="Times New Roman" w:cs="Times New Roman"/>
          <w:color w:val="auto"/>
          <w:sz w:val="28"/>
        </w:rPr>
        <w:lastRenderedPageBreak/>
        <w:t>Из 5 запланированных к реализации в отчетном году мероприятий, выполнены  в  полном объеме 5.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По итогам 2016 года из 4 целевых показателей, предусмотренных муниципальной программой по основному мероприятию № 3, плановые значения в полном объеме достигнуты по 3 показателям.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Достигнуты в полном объеме плановые значения следующих показателей: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- 4019 детей в возрасте от 5 до 18 лет занимаются  в организациях дополнительного образования (план – 4019 чел., процент выполнения – 100);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- 95 %  организаций оснащены в соответствии с требованиями СанПин (процент выполнения – 100);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доля педагогов в планах прохождения курсовой подготовки, от численности нуждающихся в повышении квалификации - 80% (процент выполнения – 100).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Не достигнуты в полном объеме плановые значения следующих показателей:</w:t>
      </w:r>
    </w:p>
    <w:p w:rsidR="00FF7FC4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- отношение средней заработной платы  педагогических работников учреждений дополнительного образования детей к средней заработной плате учителей составило   -  (план – 90%, выполнено – 87,5%, процент выполнения – 97,2 , оплата труда работников внешкольных учреждений осуществляется в соответствие с дорожной картой. 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Рост заработной платы сотрудников  по отношению к 2015 г.</w:t>
      </w:r>
      <w:r w:rsidR="00FF7FC4" w:rsidRPr="00934471">
        <w:rPr>
          <w:rFonts w:ascii="Times New Roman" w:eastAsia="Times New Roman" w:hAnsi="Times New Roman" w:cs="Times New Roman"/>
          <w:sz w:val="28"/>
        </w:rPr>
        <w:t xml:space="preserve">  составил 106%, </w:t>
      </w:r>
      <w:r w:rsidRPr="00934471">
        <w:rPr>
          <w:rFonts w:ascii="Times New Roman" w:eastAsia="Times New Roman" w:hAnsi="Times New Roman" w:cs="Times New Roman"/>
          <w:sz w:val="28"/>
        </w:rPr>
        <w:t>средняя заработная плата педагогич</w:t>
      </w:r>
      <w:r w:rsidR="00FF7FC4" w:rsidRPr="00934471">
        <w:rPr>
          <w:rFonts w:ascii="Times New Roman" w:eastAsia="Times New Roman" w:hAnsi="Times New Roman" w:cs="Times New Roman"/>
          <w:sz w:val="28"/>
        </w:rPr>
        <w:t>е</w:t>
      </w:r>
      <w:r w:rsidRPr="00934471">
        <w:rPr>
          <w:rFonts w:ascii="Times New Roman" w:eastAsia="Times New Roman" w:hAnsi="Times New Roman" w:cs="Times New Roman"/>
          <w:sz w:val="28"/>
        </w:rPr>
        <w:t xml:space="preserve">ских работников учреждений дополнительного образования </w:t>
      </w:r>
      <w:r w:rsidR="00FF7FC4" w:rsidRPr="00934471">
        <w:rPr>
          <w:rFonts w:ascii="Times New Roman" w:eastAsia="Times New Roman" w:hAnsi="Times New Roman" w:cs="Times New Roman"/>
          <w:sz w:val="28"/>
        </w:rPr>
        <w:t>-</w:t>
      </w:r>
      <w:r w:rsidRPr="00934471">
        <w:rPr>
          <w:rFonts w:ascii="Times New Roman" w:eastAsia="Times New Roman" w:hAnsi="Times New Roman" w:cs="Times New Roman"/>
          <w:sz w:val="28"/>
        </w:rPr>
        <w:t xml:space="preserve"> 25121 руб.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Коэффициент эффективности реализации  основного мероприятия  муниципальной программы «Развитие системы дополнительного  образования в муниципальном образовании Кавказский район» - 0,99, эффективность основного мероприятия может быть признана  высокой.</w:t>
      </w:r>
    </w:p>
    <w:p w:rsidR="003837C6" w:rsidRPr="00934471" w:rsidRDefault="003837C6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color w:val="0070C0"/>
          <w:sz w:val="28"/>
        </w:rPr>
      </w:pPr>
    </w:p>
    <w:p w:rsidR="003837C6" w:rsidRPr="00934471" w:rsidRDefault="00371D1E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Основное мероприятие № 4.</w:t>
      </w:r>
    </w:p>
    <w:p w:rsidR="003837C6" w:rsidRPr="00934471" w:rsidRDefault="00371D1E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«Финансовое обеспечение деятельности органов управления «Руководство и управление в сфере образования»</w:t>
      </w:r>
    </w:p>
    <w:p w:rsidR="003837C6" w:rsidRPr="00934471" w:rsidRDefault="003837C6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B3C08" w:rsidRPr="00934471" w:rsidRDefault="00371D1E" w:rsidP="004C0D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В рамках данного основного мероприятия осуществляется  текущее содержание муниципального казенного учреждения «Управлением образования муниципального образования Кавказский район» (оплата труда, материальное обеспечение). </w:t>
      </w:r>
    </w:p>
    <w:p w:rsidR="004C0DA9" w:rsidRPr="00934471" w:rsidRDefault="00371D1E" w:rsidP="004C0DA9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 xml:space="preserve">Объем финансирования на </w:t>
      </w:r>
      <w:r w:rsidR="004C0DA9" w:rsidRPr="00934471">
        <w:rPr>
          <w:rFonts w:ascii="Times New Roman" w:eastAsia="Times New Roman" w:hAnsi="Times New Roman" w:cs="Times New Roman"/>
          <w:sz w:val="28"/>
        </w:rPr>
        <w:t xml:space="preserve">2016 год </w:t>
      </w:r>
      <w:r w:rsidRPr="00934471">
        <w:rPr>
          <w:rFonts w:ascii="Times New Roman" w:eastAsia="Times New Roman" w:hAnsi="Times New Roman" w:cs="Times New Roman"/>
          <w:sz w:val="28"/>
        </w:rPr>
        <w:t xml:space="preserve"> </w:t>
      </w:r>
      <w:r w:rsidR="004C0DA9" w:rsidRPr="00934471">
        <w:rPr>
          <w:rFonts w:ascii="Times New Roman" w:eastAsia="Times New Roman" w:hAnsi="Times New Roman" w:cs="Times New Roman"/>
          <w:sz w:val="28"/>
        </w:rPr>
        <w:t xml:space="preserve">за счет средств муниципального бюджета был предусмотрен в сумме </w:t>
      </w:r>
      <w:r w:rsidRPr="00934471">
        <w:rPr>
          <w:rFonts w:ascii="Times New Roman" w:eastAsia="Times New Roman" w:hAnsi="Times New Roman" w:cs="Times New Roman"/>
          <w:sz w:val="28"/>
        </w:rPr>
        <w:t xml:space="preserve"> 6117,0  тыс. руб.</w:t>
      </w:r>
      <w:r w:rsidR="004C0DA9" w:rsidRPr="00934471">
        <w:rPr>
          <w:rFonts w:ascii="Times New Roman" w:eastAsia="Times New Roman" w:hAnsi="Times New Roman" w:cs="Times New Roman"/>
          <w:sz w:val="28"/>
        </w:rPr>
        <w:t>, освоено в отчетном периоде – 6115,7 тыс. руб. (100 %)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Управлением образования муниципального образования Кавказский район осуществляется управление, координация и контроль за деятельностью 64  подведомственных образовательных учреждений, проводятся районные  мероприятия в области образования.</w:t>
      </w:r>
    </w:p>
    <w:p w:rsidR="00C07CE1" w:rsidRPr="00934471" w:rsidRDefault="00C07CE1" w:rsidP="00C07C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lastRenderedPageBreak/>
        <w:t xml:space="preserve">Одно мероприятие, запланированное  к реализации в отчетном году выполнено на 100 %.  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Целевой показатель по данному основному мероприятию выполнен на 100%.  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Коэффициент эффективности реализации  основного мероприятия  муниципальной программы  «Финансовое обеспечение деятельности органов управления «Руководство и управление в сфере образования» - 1, эффективность основного мероприятия может быть признана  высокой.</w:t>
      </w:r>
    </w:p>
    <w:p w:rsidR="003837C6" w:rsidRPr="00934471" w:rsidRDefault="003837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837C6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837C6" w:rsidRPr="00934471" w:rsidRDefault="00371D1E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Основное мероприятие № 5.</w:t>
      </w:r>
    </w:p>
    <w:p w:rsidR="003837C6" w:rsidRPr="00934471" w:rsidRDefault="00371D1E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«Финансовое обеспечение деятельности  казенных учреждений»</w:t>
      </w:r>
    </w:p>
    <w:p w:rsidR="003837C6" w:rsidRPr="00934471" w:rsidRDefault="003837C6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color w:val="0070C0"/>
          <w:sz w:val="28"/>
        </w:rPr>
      </w:pPr>
    </w:p>
    <w:p w:rsidR="003837C6" w:rsidRPr="00934471" w:rsidRDefault="00371D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color w:val="0070C0"/>
          <w:sz w:val="28"/>
          <w:shd w:val="clear" w:color="auto" w:fill="FFFFFF"/>
        </w:rPr>
        <w:tab/>
      </w:r>
      <w:r w:rsidRPr="00934471">
        <w:rPr>
          <w:rFonts w:ascii="Times New Roman" w:eastAsia="Times New Roman" w:hAnsi="Times New Roman" w:cs="Times New Roman"/>
          <w:sz w:val="28"/>
          <w:shd w:val="clear" w:color="auto" w:fill="FFFFFF"/>
        </w:rPr>
        <w:t>В рамках данного основного мероприятия осуществляется  текущее содержание муниципального казенного учреждения  «Централизованная бухгалтерия образования», в функции которой  входит осуществление деятельности по бухгалтерскому учету и отчетности на основании  договоров на передачу полномочий на ведение бухгалтерского учета с 35  образовательными учреждениями, обеспечивает эффективность и целевое использование средств консолидированного бюджета, направленных на обеспечение деятельности  обслуживаемых учреждений.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Объем финансирования на содержание муниципального учреждения  на 2016 год </w:t>
      </w:r>
      <w:r w:rsidR="004B3C08" w:rsidRPr="00934471">
        <w:rPr>
          <w:rFonts w:ascii="Times New Roman" w:eastAsia="Times New Roman" w:hAnsi="Times New Roman" w:cs="Times New Roman"/>
          <w:sz w:val="28"/>
        </w:rPr>
        <w:t>за счет средств муниципального бюджета</w:t>
      </w:r>
      <w:r w:rsidRPr="00934471">
        <w:rPr>
          <w:rFonts w:ascii="Times New Roman" w:eastAsia="Times New Roman" w:hAnsi="Times New Roman" w:cs="Times New Roman"/>
          <w:sz w:val="28"/>
        </w:rPr>
        <w:t xml:space="preserve"> был предусмотрен в сумме 22565,0   тыс. руб.</w:t>
      </w:r>
      <w:r w:rsidR="004B3C08" w:rsidRPr="00934471">
        <w:rPr>
          <w:rFonts w:ascii="Times New Roman" w:eastAsia="Times New Roman" w:hAnsi="Times New Roman" w:cs="Times New Roman"/>
          <w:sz w:val="28"/>
        </w:rPr>
        <w:t xml:space="preserve">, </w:t>
      </w:r>
      <w:r w:rsidRPr="00934471">
        <w:rPr>
          <w:rFonts w:ascii="Times New Roman" w:eastAsia="Times New Roman" w:hAnsi="Times New Roman" w:cs="Times New Roman"/>
          <w:sz w:val="28"/>
        </w:rPr>
        <w:t>освоено в – 22565,0  тыс. руб. (100%)</w:t>
      </w:r>
      <w:r w:rsidR="00A169BB" w:rsidRPr="00934471">
        <w:rPr>
          <w:rFonts w:ascii="Times New Roman" w:eastAsia="Times New Roman" w:hAnsi="Times New Roman" w:cs="Times New Roman"/>
          <w:sz w:val="28"/>
        </w:rPr>
        <w:t>.</w:t>
      </w:r>
    </w:p>
    <w:p w:rsidR="00A169BB" w:rsidRPr="00934471" w:rsidRDefault="00A169BB" w:rsidP="00A169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Одно мероприятие, запланированное  к реализации в отчетном году выполнено на 100%.  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Целевой показатель по данному основному мероприятию выполнен на 100%.  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Коэффициент эффективности реализации  основного мероприятия  муниципальной программы «Финансовое обеспечение деятельности  казенных учреждений» - 1, эффективность основного мероприятия может быть признана  высокой.</w:t>
      </w:r>
    </w:p>
    <w:p w:rsidR="003837C6" w:rsidRPr="00934471" w:rsidRDefault="003837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71D1E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Основное мероприятие № 6.</w:t>
      </w:r>
    </w:p>
    <w:p w:rsidR="003837C6" w:rsidRPr="00934471" w:rsidRDefault="00371D1E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«Организация отдыха, оздоровления и занятости детей»</w:t>
      </w:r>
    </w:p>
    <w:p w:rsidR="003837C6" w:rsidRPr="00934471" w:rsidRDefault="003837C6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color w:val="0070C0"/>
          <w:sz w:val="28"/>
        </w:rPr>
      </w:pP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В рамках  данного основного мероприятия осуществлялось содержание муниципального учреждения ЛТО «Кубаночка» с объемом финансирования</w:t>
      </w:r>
      <w:r w:rsidR="004B3C08" w:rsidRPr="00934471">
        <w:rPr>
          <w:rFonts w:ascii="Times New Roman" w:eastAsia="Times New Roman" w:hAnsi="Times New Roman" w:cs="Times New Roman"/>
          <w:sz w:val="28"/>
        </w:rPr>
        <w:t xml:space="preserve"> за счет средств муниципального бюджета  в сумме </w:t>
      </w:r>
      <w:r w:rsidRPr="00934471">
        <w:rPr>
          <w:rFonts w:ascii="Times New Roman" w:eastAsia="Times New Roman" w:hAnsi="Times New Roman" w:cs="Times New Roman"/>
          <w:sz w:val="28"/>
        </w:rPr>
        <w:t>1601,5   тыс. руб.</w:t>
      </w:r>
      <w:r w:rsidR="004B3C08" w:rsidRPr="00934471">
        <w:rPr>
          <w:rFonts w:ascii="Times New Roman" w:eastAsia="Times New Roman" w:hAnsi="Times New Roman" w:cs="Times New Roman"/>
          <w:sz w:val="28"/>
        </w:rPr>
        <w:t xml:space="preserve"> освоено в отчетном периоде  – 1601,5  тыс. руб. (100%).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Учреждение не функционирует, целевые показатели отсутствуют.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Коэффициент эффективности реализации данного основного мероприятия - 0, эффективность основного мероприятия может быть признана  неудовлетворительной.</w:t>
      </w:r>
    </w:p>
    <w:p w:rsidR="003837C6" w:rsidRPr="00934471" w:rsidRDefault="003837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837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71D1E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Основное мероприятие № 7.</w:t>
      </w:r>
    </w:p>
    <w:p w:rsidR="003837C6" w:rsidRPr="00934471" w:rsidRDefault="00371D1E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«Прочие мероприятия в области образования»</w:t>
      </w:r>
    </w:p>
    <w:p w:rsidR="003837C6" w:rsidRPr="00934471" w:rsidRDefault="003837C6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35B7A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В рамках данного основного мероприятия осуществляется содержание двух муниципальных бюджетных учреждений, которые обслуживают 64 учреждения образования, организация и проведение государственной итоговой аттестации в форме ОГЭ в муниципальном образовании Кавказский район, а также активизация спортивно-массовой работы в образовательных учреждениях муниципального образования, создание условий для регулярного занятия физической культурой и спортом в  учреждениях дополнительного образования, увеличение количества учащихся привлекаемых к занятиям физической культурой и спортом</w:t>
      </w:r>
      <w:r w:rsidR="00435B7A" w:rsidRPr="00934471">
        <w:rPr>
          <w:rFonts w:ascii="Times New Roman" w:eastAsia="Times New Roman" w:hAnsi="Times New Roman" w:cs="Times New Roman"/>
          <w:sz w:val="28"/>
        </w:rPr>
        <w:t>.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 xml:space="preserve"> </w:t>
      </w:r>
      <w:r w:rsidR="00435B7A" w:rsidRPr="00934471">
        <w:rPr>
          <w:rFonts w:ascii="Times New Roman" w:eastAsia="Times New Roman" w:hAnsi="Times New Roman" w:cs="Times New Roman"/>
          <w:sz w:val="28"/>
        </w:rPr>
        <w:t>О</w:t>
      </w:r>
      <w:r w:rsidRPr="00934471">
        <w:rPr>
          <w:rFonts w:ascii="Times New Roman" w:eastAsia="Times New Roman" w:hAnsi="Times New Roman" w:cs="Times New Roman"/>
          <w:sz w:val="28"/>
        </w:rPr>
        <w:t>бъем финансирования</w:t>
      </w:r>
      <w:r w:rsidR="00435B7A" w:rsidRPr="00934471">
        <w:rPr>
          <w:rFonts w:ascii="Times New Roman" w:eastAsia="Times New Roman" w:hAnsi="Times New Roman" w:cs="Times New Roman"/>
          <w:sz w:val="28"/>
        </w:rPr>
        <w:t xml:space="preserve"> на реализацию данного основного мероприятия на 2016 год был предусмотрен  и освоен в сумме </w:t>
      </w:r>
      <w:r w:rsidRPr="00934471">
        <w:rPr>
          <w:rFonts w:ascii="Times New Roman" w:eastAsia="Times New Roman" w:hAnsi="Times New Roman" w:cs="Times New Roman"/>
          <w:sz w:val="28"/>
        </w:rPr>
        <w:t>8647,0   тыс. руб.</w:t>
      </w:r>
      <w:r w:rsidR="00435B7A" w:rsidRPr="00934471">
        <w:rPr>
          <w:rFonts w:ascii="Times New Roman" w:eastAsia="Times New Roman" w:hAnsi="Times New Roman" w:cs="Times New Roman"/>
          <w:sz w:val="28"/>
        </w:rPr>
        <w:t>, в том числе: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средств муниципального бюджета – 7375,0 тыс. руб.;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- за счет средств краевого бюджета – 1272,0 тыс. руб.;</w:t>
      </w:r>
    </w:p>
    <w:p w:rsidR="004C7352" w:rsidRPr="00934471" w:rsidRDefault="004C73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На содержание 2-х муниципальных учреждений  в рамках данного мероприятия направлено  и освоено 5500,0 тыс. руб.</w:t>
      </w:r>
    </w:p>
    <w:p w:rsidR="003837C6" w:rsidRPr="00934471" w:rsidRDefault="00452184" w:rsidP="00050D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 </w:t>
      </w:r>
      <w:r w:rsidR="00371D1E" w:rsidRPr="00934471">
        <w:rPr>
          <w:rFonts w:ascii="Times New Roman" w:eastAsia="Times New Roman" w:hAnsi="Times New Roman" w:cs="Times New Roman"/>
          <w:sz w:val="28"/>
        </w:rPr>
        <w:t>В 2016 году год введены 17,85</w:t>
      </w:r>
      <w:r w:rsidRPr="00934471">
        <w:rPr>
          <w:rFonts w:ascii="Times New Roman" w:eastAsia="Times New Roman" w:hAnsi="Times New Roman" w:cs="Times New Roman"/>
          <w:sz w:val="28"/>
        </w:rPr>
        <w:t xml:space="preserve"> </w:t>
      </w:r>
      <w:r w:rsidR="00371D1E" w:rsidRPr="00934471">
        <w:rPr>
          <w:rFonts w:ascii="Times New Roman" w:eastAsia="Times New Roman" w:hAnsi="Times New Roman" w:cs="Times New Roman"/>
          <w:sz w:val="28"/>
        </w:rPr>
        <w:t xml:space="preserve">ставок педагогов дополнительного образования для руководства спортивными клубами и для ведения работы с детьми в вечернее и каникулярное время, дополнительно открыто и ведётся 180 спортивных кружков (секции), в которых занимаются 2860 школьников.  </w:t>
      </w:r>
      <w:r w:rsidR="00891E7B" w:rsidRPr="00934471">
        <w:rPr>
          <w:rFonts w:ascii="Times New Roman" w:eastAsia="Times New Roman" w:hAnsi="Times New Roman" w:cs="Times New Roman"/>
          <w:sz w:val="28"/>
        </w:rPr>
        <w:t xml:space="preserve"> </w:t>
      </w:r>
      <w:r w:rsidR="00891E7B" w:rsidRPr="00934471">
        <w:rPr>
          <w:rFonts w:ascii="Times New Roman" w:eastAsia="Times New Roman" w:hAnsi="Times New Roman" w:cs="Times New Roman"/>
          <w:sz w:val="28"/>
        </w:rPr>
        <w:tab/>
        <w:t>На оплату труда педагогов дополнительного образования за счет средств краевого и местного бюджетов   было направлено    1123,6 тыс. рублей</w:t>
      </w:r>
      <w:r w:rsidR="00B263F7" w:rsidRPr="00934471">
        <w:rPr>
          <w:rFonts w:ascii="Times New Roman" w:eastAsia="Times New Roman" w:hAnsi="Times New Roman" w:cs="Times New Roman"/>
          <w:sz w:val="28"/>
        </w:rPr>
        <w:t>.</w:t>
      </w:r>
    </w:p>
    <w:p w:rsidR="00050DDA" w:rsidRPr="00934471" w:rsidRDefault="00050DDA" w:rsidP="00050D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В рамках данного основного мероприятия на общую сумму 2023,4 тыс. руб. </w:t>
      </w:r>
      <w:r w:rsidR="00C251A5" w:rsidRPr="00934471">
        <w:rPr>
          <w:rFonts w:ascii="Times New Roman" w:eastAsia="Times New Roman" w:hAnsi="Times New Roman" w:cs="Times New Roman"/>
          <w:sz w:val="28"/>
        </w:rPr>
        <w:t xml:space="preserve"> также </w:t>
      </w:r>
      <w:r w:rsidRPr="00934471">
        <w:rPr>
          <w:rFonts w:ascii="Times New Roman" w:eastAsia="Times New Roman" w:hAnsi="Times New Roman" w:cs="Times New Roman"/>
          <w:sz w:val="28"/>
        </w:rPr>
        <w:t xml:space="preserve">выполнены следующие мероприятия: </w:t>
      </w:r>
    </w:p>
    <w:p w:rsidR="00050DDA" w:rsidRPr="00934471" w:rsidRDefault="00050DDA" w:rsidP="00050D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произведена оплата труда    34 педагогов, участвовавших   в  организации и проведении единого государственного экзамена, командировочных расходов;</w:t>
      </w:r>
    </w:p>
    <w:p w:rsidR="00050DDA" w:rsidRPr="00934471" w:rsidRDefault="00050DDA" w:rsidP="00050D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   приобретено оборудование, оргтехника,   канцелярские  товары,  бумага, горюче-смазочные материалы для проведения экзамена;</w:t>
      </w:r>
    </w:p>
    <w:p w:rsidR="00050DDA" w:rsidRPr="00934471" w:rsidRDefault="00050DDA" w:rsidP="00050D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выполнены работы по замене систем видеонаблюдения.  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В 2015/2016 учебном году учащиеся 11 классов проходили государственную итоговую аттестацию по программам среднего общего образования в форме и по материалам ЕГЭ: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- 559 выпускников (из них 5 участников с ограниченными возможностями здоровья) текущего года из 25 муниципальных и 1 государственного общеобразовательного учреждения (Кадетский корпус). В основной период все выпускники преодолели порог успешности  и из 558 выпускников текущего года 99,8% от числа сдававших получили аттестаты о </w:t>
      </w:r>
      <w:r w:rsidRPr="00934471">
        <w:rPr>
          <w:rFonts w:ascii="Times New Roman" w:eastAsia="Times New Roman" w:hAnsi="Times New Roman" w:cs="Times New Roman"/>
          <w:sz w:val="28"/>
        </w:rPr>
        <w:lastRenderedPageBreak/>
        <w:t>среднем общем образовании, и  из них 101 человек были награждены медалью «За особые успехи в учении».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В ТОП 90 образовательных организаций, обучающиеся которых показали лучшие результаты по русскому языку, вошли МБОУ лицей № 45 и МАОУ лицей № 3.</w:t>
      </w:r>
    </w:p>
    <w:p w:rsidR="00A169BB" w:rsidRPr="00934471" w:rsidRDefault="00A169BB" w:rsidP="00A16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Четыре мероприятия основного мероприятия №7, предусмотренные к реализации в 2016 году, выполнены на 100%. 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По итогам 2016 года из 12 целевых показателей, предусмотренных муниципальной программой по основному мероприятию № 7, плановые значения в полном объеме достигнуты по 11 показателям. 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Достигнуты в полном объеме плановые значения следующих показателей: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количество обслуживаемых учреждений, подведомственных управлению образования (план – 64, процент выполнения – 100);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доля выпускников общеобразовательных организаций, не сдавших единый государственный экзамен, в общей численности выпускников общеобразовательных организаций (план - 0,97, выполнение - 0,2 процент выполнения – 485, является положительным показателем в связи с повышением качества образования);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введение ставок педагогов дополнительного образования для работы с детьми в вечернее и каникулярное время в спортивных залах общеобразовательных учреждений (план – 1, процент выполнения – 100);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 xml:space="preserve">- число педагогов, получающих выплату за работу  с детьми  в спортивных клубах муниципальных организаций дополнительного </w:t>
      </w:r>
      <w:r w:rsidR="00911C71" w:rsidRPr="00934471">
        <w:rPr>
          <w:rFonts w:ascii="Times New Roman" w:eastAsia="Times New Roman" w:hAnsi="Times New Roman" w:cs="Times New Roman"/>
          <w:sz w:val="28"/>
        </w:rPr>
        <w:t>о</w:t>
      </w:r>
      <w:r w:rsidRPr="00934471">
        <w:rPr>
          <w:rFonts w:ascii="Times New Roman" w:eastAsia="Times New Roman" w:hAnsi="Times New Roman" w:cs="Times New Roman"/>
          <w:sz w:val="28"/>
        </w:rPr>
        <w:t>бразования детей системы образования Краснодарского края (план – 45, выполнение-64, процент выполнения – 142);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открытие спортивных кружков и секций для работы с детьми в спортивных клубах общеобразовательных учреждений (план – 180, процент выполнения – 100);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открытие спортивных кружков и секций для работы с детьми в вечернее и каникулярное время в спортивных залах общеобразовательных учреждений (план – 3, процент выполнения – 100);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привлечение учащихся к регулярному занятию в секциях спортивных клубов общеобразовательных учреждений (план – 2860, процент выполнения – 100);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привлечение учащихся к регулярному занятию спортом в секциях, в вечернее и каникулярное время, в спортивных залах общеобразовательных учреждений (план – 150, процент выполнения – 100);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введение ставок педагогов дополнительного образования для работы с детьми в спортивных клубах учреждений дополнительного образования (план – 9 выполнение-17,99, процент выполнения – 199,9, увеличение ставок в связи с получением лицензий на дополнительное образование);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lastRenderedPageBreak/>
        <w:t>- открытие спортивных кружков и секций для работы с детьми в спортивных клубах учреждений дополнительного образования (план – 6, процент выполнения – 100);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привлечение учащихся к регулярному занятию в секциях спортивных клубов учреждений дополнительного образования (план – 324, выполнение 360, процент выполнения – 111).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Не достигнуты в полном объеме плановые значения следующих показателей:</w:t>
      </w:r>
    </w:p>
    <w:p w:rsidR="003837C6" w:rsidRPr="00934471" w:rsidRDefault="00371D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- введение ставок педагогов дополнительного образования для работы с детьми в спортивных клубах общеобразовательных учреждений (план – 35, выполнение – 17,85, процент выполнения – 51, из-за перераспределения ставок для работы в спортивных клубах, в связи с получением лицензий учреждением дополнительного образования);</w:t>
      </w:r>
    </w:p>
    <w:p w:rsidR="003837C6" w:rsidRPr="00934471" w:rsidRDefault="00371D1E">
      <w:pPr>
        <w:spacing w:after="0" w:line="240" w:lineRule="auto"/>
        <w:ind w:firstLine="708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Коэффициент эффективности реализации данного основного мероприятия — 0,96 , эффективность основного мероприятия может быть признана  высокой.</w:t>
      </w:r>
    </w:p>
    <w:p w:rsidR="003837C6" w:rsidRPr="00934471" w:rsidRDefault="00371D1E">
      <w:pPr>
        <w:spacing w:after="0" w:line="240" w:lineRule="auto"/>
        <w:ind w:firstLine="697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ab/>
        <w:t xml:space="preserve">В соответствии с методикой реализации </w:t>
      </w:r>
      <w:r w:rsidR="00D83ABF" w:rsidRPr="00934471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 w:rsidRPr="00934471">
        <w:rPr>
          <w:rFonts w:ascii="Times New Roman" w:eastAsia="Times New Roman" w:hAnsi="Times New Roman" w:cs="Times New Roman"/>
          <w:sz w:val="28"/>
        </w:rPr>
        <w:t xml:space="preserve">программы  коэффициент эффективности  реализации муниципальной программы </w:t>
      </w:r>
      <w:r w:rsidR="00D83ABF" w:rsidRPr="00934471">
        <w:rPr>
          <w:rFonts w:ascii="Times New Roman" w:eastAsia="Times New Roman" w:hAnsi="Times New Roman" w:cs="Times New Roman"/>
          <w:sz w:val="28"/>
        </w:rPr>
        <w:t xml:space="preserve">«Развитие образования» </w:t>
      </w:r>
      <w:r w:rsidRPr="00934471">
        <w:rPr>
          <w:rFonts w:ascii="Times New Roman" w:eastAsia="Times New Roman" w:hAnsi="Times New Roman" w:cs="Times New Roman"/>
          <w:sz w:val="28"/>
        </w:rPr>
        <w:t xml:space="preserve">составила – 0,91 , что соответствует </w:t>
      </w:r>
      <w:r w:rsidRPr="00934471">
        <w:rPr>
          <w:rFonts w:ascii="Times New Roman" w:eastAsia="Times New Roman" w:hAnsi="Times New Roman" w:cs="Times New Roman"/>
          <w:b/>
          <w:sz w:val="28"/>
        </w:rPr>
        <w:t xml:space="preserve">высокой </w:t>
      </w:r>
      <w:r w:rsidRPr="00934471">
        <w:rPr>
          <w:rFonts w:ascii="Times New Roman" w:eastAsia="Times New Roman" w:hAnsi="Times New Roman" w:cs="Times New Roman"/>
          <w:sz w:val="28"/>
        </w:rPr>
        <w:t>эффективности реализации (расчет прилагается).</w:t>
      </w:r>
    </w:p>
    <w:p w:rsidR="00126B86" w:rsidRDefault="00126B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</w:rPr>
      </w:pPr>
    </w:p>
    <w:p w:rsidR="003837C6" w:rsidRPr="00934471" w:rsidRDefault="00371D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</w:rPr>
      </w:pPr>
      <w:r w:rsidRPr="00934471">
        <w:rPr>
          <w:rFonts w:ascii="Times New Roman" w:eastAsia="Times New Roman" w:hAnsi="Times New Roman" w:cs="Times New Roman"/>
          <w:color w:val="auto"/>
          <w:sz w:val="28"/>
        </w:rPr>
        <w:tab/>
      </w:r>
    </w:p>
    <w:p w:rsidR="003837C6" w:rsidRPr="00934471" w:rsidRDefault="00371D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</w:rPr>
      </w:pPr>
      <w:r w:rsidRPr="00934471">
        <w:rPr>
          <w:rFonts w:ascii="Times New Roman" w:eastAsia="Times New Roman" w:hAnsi="Times New Roman" w:cs="Times New Roman"/>
          <w:color w:val="auto"/>
          <w:sz w:val="28"/>
        </w:rPr>
        <w:t>Заместитель главы администрации</w:t>
      </w:r>
    </w:p>
    <w:p w:rsidR="003837C6" w:rsidRPr="00934471" w:rsidRDefault="00371D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</w:rPr>
      </w:pPr>
      <w:r w:rsidRPr="00934471">
        <w:rPr>
          <w:rFonts w:ascii="Times New Roman" w:eastAsia="Times New Roman" w:hAnsi="Times New Roman" w:cs="Times New Roman"/>
          <w:color w:val="auto"/>
          <w:sz w:val="28"/>
        </w:rPr>
        <w:t>муниципального образования</w:t>
      </w:r>
    </w:p>
    <w:p w:rsidR="003837C6" w:rsidRPr="00934471" w:rsidRDefault="00371D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</w:rPr>
      </w:pPr>
      <w:r w:rsidRPr="00934471">
        <w:rPr>
          <w:rFonts w:ascii="Times New Roman" w:eastAsia="Times New Roman" w:hAnsi="Times New Roman" w:cs="Times New Roman"/>
          <w:color w:val="auto"/>
          <w:sz w:val="28"/>
        </w:rPr>
        <w:t>Кавказский район                                                                             С.В. Филатова</w:t>
      </w:r>
    </w:p>
    <w:p w:rsidR="003837C6" w:rsidRDefault="003837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</w:rPr>
      </w:pPr>
    </w:p>
    <w:p w:rsidR="00126B86" w:rsidRPr="00934471" w:rsidRDefault="00126B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</w:rPr>
      </w:pPr>
    </w:p>
    <w:p w:rsidR="003837C6" w:rsidRPr="00934471" w:rsidRDefault="00371D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</w:rPr>
      </w:pPr>
      <w:r w:rsidRPr="00934471">
        <w:rPr>
          <w:rFonts w:ascii="Times New Roman" w:eastAsia="Times New Roman" w:hAnsi="Times New Roman" w:cs="Times New Roman"/>
          <w:color w:val="auto"/>
          <w:sz w:val="28"/>
        </w:rPr>
        <w:t>Начальник управления образования</w:t>
      </w:r>
    </w:p>
    <w:p w:rsidR="003837C6" w:rsidRPr="00934471" w:rsidRDefault="00371D1E">
      <w:pPr>
        <w:spacing w:after="0" w:line="240" w:lineRule="auto"/>
        <w:jc w:val="both"/>
        <w:rPr>
          <w:color w:val="auto"/>
        </w:rPr>
      </w:pPr>
      <w:r w:rsidRPr="00934471">
        <w:rPr>
          <w:rFonts w:ascii="Times New Roman" w:eastAsia="Times New Roman" w:hAnsi="Times New Roman" w:cs="Times New Roman"/>
          <w:color w:val="auto"/>
          <w:sz w:val="28"/>
        </w:rPr>
        <w:t>администрации муниципального</w:t>
      </w:r>
    </w:p>
    <w:p w:rsidR="003837C6" w:rsidRPr="00934471" w:rsidRDefault="00371D1E">
      <w:pPr>
        <w:spacing w:after="0" w:line="240" w:lineRule="auto"/>
        <w:jc w:val="both"/>
        <w:rPr>
          <w:color w:val="auto"/>
        </w:rPr>
      </w:pPr>
      <w:r w:rsidRPr="00934471">
        <w:rPr>
          <w:rFonts w:ascii="Times New Roman" w:eastAsia="Times New Roman" w:hAnsi="Times New Roman" w:cs="Times New Roman"/>
          <w:color w:val="auto"/>
          <w:sz w:val="28"/>
        </w:rPr>
        <w:t>образования Кавказский район                                                      С.Г. Демченко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5E0FB8" w:rsidRPr="00934471" w:rsidRDefault="005E0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5E0FB8" w:rsidRPr="00934471" w:rsidRDefault="005E0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lastRenderedPageBreak/>
        <w:t>РАСЧЕТ</w:t>
      </w:r>
    </w:p>
    <w:p w:rsidR="003837C6" w:rsidRPr="00934471" w:rsidRDefault="00371D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эффективности реализации муниципальной программы</w:t>
      </w:r>
    </w:p>
    <w:p w:rsidR="003837C6" w:rsidRPr="00934471" w:rsidRDefault="00371D1E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28"/>
        </w:rPr>
        <w:t>«Развитие     образования»</w:t>
      </w:r>
    </w:p>
    <w:p w:rsidR="003837C6" w:rsidRPr="00934471" w:rsidRDefault="003837C6">
      <w:pPr>
        <w:spacing w:after="0" w:line="240" w:lineRule="auto"/>
        <w:ind w:firstLine="711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837C6" w:rsidRPr="00934471" w:rsidRDefault="00371D1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 w:rsidRPr="00934471">
        <w:rPr>
          <w:rFonts w:ascii="Times New Roman" w:eastAsia="Times New Roman" w:hAnsi="Times New Roman" w:cs="Times New Roman"/>
          <w:sz w:val="28"/>
          <w:u w:val="single"/>
        </w:rPr>
        <w:t>Основное мероприятие № 1.</w:t>
      </w:r>
    </w:p>
    <w:p w:rsidR="003837C6" w:rsidRPr="00934471" w:rsidRDefault="00371D1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 w:rsidRPr="00934471">
        <w:rPr>
          <w:rFonts w:ascii="Times New Roman" w:eastAsia="Times New Roman" w:hAnsi="Times New Roman" w:cs="Times New Roman"/>
          <w:sz w:val="28"/>
          <w:u w:val="single"/>
        </w:rPr>
        <w:t>«Развитие системы дошкольного образования в муниципальном образовании Кавказский район»</w:t>
      </w:r>
    </w:p>
    <w:p w:rsidR="003837C6" w:rsidRPr="00934471" w:rsidRDefault="00383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1.Степень реализации основных мероприятий 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Срм=Мв/М= 7/8=</w:t>
      </w:r>
      <w:r w:rsidRPr="00934471">
        <w:rPr>
          <w:rFonts w:ascii="Times New Roman" w:eastAsia="Times New Roman" w:hAnsi="Times New Roman" w:cs="Times New Roman"/>
          <w:color w:val="auto"/>
          <w:sz w:val="28"/>
        </w:rPr>
        <w:t>0,87</w:t>
      </w:r>
      <w:r w:rsidRPr="00934471">
        <w:rPr>
          <w:rFonts w:ascii="Times New Roman" w:eastAsia="Times New Roman" w:hAnsi="Times New Roman" w:cs="Times New Roman"/>
          <w:sz w:val="28"/>
        </w:rPr>
        <w:t xml:space="preserve">   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2.Степень соответствия запланированному уровню расходов       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Ссуз=Зф/Зп=502055,5/501466,3=1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3.Эффективность использования бюджетных средств  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Эис=СРм/ССуз= 0,87/1=0,87 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4.</w:t>
      </w:r>
      <w:r w:rsidRPr="00934471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целевого показателя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СДп/ппз= ЗПп/пФ/ЗПп/пп</w:t>
      </w:r>
    </w:p>
    <w:p w:rsidR="003837C6" w:rsidRPr="00934471" w:rsidRDefault="00371D1E" w:rsidP="005E0FB8">
      <w:pPr>
        <w:shd w:val="clear" w:color="auto" w:fill="FFFFFF" w:themeFill="background1"/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СДп/ппз1= 93/90=1</w:t>
      </w:r>
      <w:r w:rsidR="00BA1A54" w:rsidRPr="00934471">
        <w:rPr>
          <w:rFonts w:ascii="Times New Roman" w:eastAsia="Times New Roman" w:hAnsi="Times New Roman" w:cs="Times New Roman"/>
          <w:sz w:val="28"/>
        </w:rPr>
        <w:t>,03</w:t>
      </w:r>
    </w:p>
    <w:p w:rsidR="003837C6" w:rsidRPr="00934471" w:rsidRDefault="00371D1E" w:rsidP="005E0FB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СДп/ппз2= 4717/4710=1</w:t>
      </w:r>
    </w:p>
    <w:p w:rsidR="003837C6" w:rsidRPr="00934471" w:rsidRDefault="00371D1E" w:rsidP="005E0FB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СДп/ппз3= 100/100=1</w:t>
      </w:r>
    </w:p>
    <w:p w:rsidR="003837C6" w:rsidRPr="00934471" w:rsidRDefault="00371D1E" w:rsidP="005E0FB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СДп/ппз4= 90/90=1</w:t>
      </w:r>
    </w:p>
    <w:p w:rsidR="003837C6" w:rsidRPr="00934471" w:rsidRDefault="00371D1E" w:rsidP="005E0FB8">
      <w:pPr>
        <w:shd w:val="clear" w:color="auto" w:fill="FFFFFF" w:themeFill="background1"/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СДп/ппз5= 101,5/100=1</w:t>
      </w:r>
      <w:r w:rsidR="00BA1A54" w:rsidRPr="00934471">
        <w:rPr>
          <w:rFonts w:ascii="Times New Roman" w:eastAsia="Times New Roman" w:hAnsi="Times New Roman" w:cs="Times New Roman"/>
          <w:sz w:val="28"/>
        </w:rPr>
        <w:t>,02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СДп/ппз6= 1/1=1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5. </w:t>
      </w:r>
      <w:r w:rsidRPr="00934471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СРп/п= ∑CДп/ппз/N=(1+1+1+1+1+1)/6=1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6.</w:t>
      </w:r>
      <w:r w:rsidRPr="00934471">
        <w:rPr>
          <w:rFonts w:ascii="Times New Roman" w:hAnsi="Times New Roman" w:cs="Times New Roman"/>
          <w:sz w:val="28"/>
          <w:szCs w:val="28"/>
        </w:rPr>
        <w:t xml:space="preserve"> Эффективность реализации основного мероприятия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ЭРп/п=СРп/п*Эис= 0,87*1= 0,87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71D1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 w:rsidRPr="00934471">
        <w:rPr>
          <w:rFonts w:ascii="Times New Roman" w:eastAsia="Times New Roman" w:hAnsi="Times New Roman" w:cs="Times New Roman"/>
          <w:sz w:val="28"/>
          <w:u w:val="single"/>
        </w:rPr>
        <w:t>Основное мероприятие № 2.</w:t>
      </w:r>
    </w:p>
    <w:p w:rsidR="003837C6" w:rsidRPr="00934471" w:rsidRDefault="00371D1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 w:rsidRPr="00934471">
        <w:rPr>
          <w:rFonts w:ascii="Times New Roman" w:eastAsia="Times New Roman" w:hAnsi="Times New Roman" w:cs="Times New Roman"/>
          <w:sz w:val="28"/>
          <w:u w:val="single"/>
        </w:rPr>
        <w:t>«Развитие системы общего  образования в муниципальном образовании Кавказский район».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1. Степень реализации основных мероприятий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Срм=Мв/М= 8/9=0,89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2.Степень соответствия запланированному уровню расходов       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ССуз=Зф/Зп= 545044,7/545196,1=1,0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3.Эффективность использования бюджетных средств  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Эис=СРм/ССуз= 0,89/1=0,89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4.</w:t>
      </w:r>
      <w:r w:rsidRPr="00934471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целевого показателя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 = ЗПп/пФ/ЗПп/пп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СДп/ппз1 = 12021/12021=1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СДп/ппз2 = 17,7/17,7= 1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СДп/ппз3 = 14/14=1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СДп/ппз4 = 26/26=1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СДп/ппз5 = 3/3=1</w:t>
      </w:r>
    </w:p>
    <w:p w:rsidR="005E0FB8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СДп/ппз6 = 100/95=1,05</w:t>
      </w:r>
      <w:r w:rsidR="00BA1A54" w:rsidRPr="00934471">
        <w:rPr>
          <w:rFonts w:ascii="Times New Roman" w:eastAsia="Times New Roman" w:hAnsi="Times New Roman" w:cs="Times New Roman"/>
          <w:sz w:val="28"/>
        </w:rPr>
        <w:t xml:space="preserve"> 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СДп/ппз7 = 102,8/100=1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СДп/ппз8 = 46,7/40= 1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СДп/ппз9 = 70 /70=1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СДп/ппз10= 3/3=1</w:t>
      </w:r>
    </w:p>
    <w:p w:rsidR="005E0FB8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СДп/ппз11 = 12021/11840=1,01</w:t>
      </w:r>
      <w:r w:rsidR="00BA1A54" w:rsidRPr="00934471">
        <w:rPr>
          <w:rFonts w:ascii="Times New Roman" w:eastAsia="Times New Roman" w:hAnsi="Times New Roman" w:cs="Times New Roman"/>
          <w:sz w:val="28"/>
        </w:rPr>
        <w:t xml:space="preserve"> 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СДп/ппз12 = 100/100= 1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СДп/ппз13 = 1748/1498=1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СДп/ппз14 = 5298/9603=0,55</w:t>
      </w:r>
    </w:p>
    <w:p w:rsidR="003837C6" w:rsidRPr="00934471" w:rsidRDefault="003837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5. </w:t>
      </w:r>
      <w:r w:rsidRPr="00934471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</w:t>
      </w:r>
    </w:p>
    <w:p w:rsidR="003837C6" w:rsidRPr="00934471" w:rsidRDefault="00371D1E">
      <w:pPr>
        <w:spacing w:after="0" w:line="240" w:lineRule="auto"/>
        <w:ind w:left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Срп/п=∑CДп/ппз/N=(13*1+0,55)/14= 0,97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6.</w:t>
      </w:r>
      <w:r w:rsidRPr="00934471">
        <w:rPr>
          <w:rFonts w:ascii="Times New Roman" w:hAnsi="Times New Roman" w:cs="Times New Roman"/>
          <w:sz w:val="28"/>
          <w:szCs w:val="28"/>
        </w:rPr>
        <w:t xml:space="preserve"> Эффективность реализации основного мероприятия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ЭРп/п=СРп/п*Эис= 0,97*0,89= 0,86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71D1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 w:rsidRPr="00934471">
        <w:rPr>
          <w:rFonts w:ascii="Times New Roman" w:eastAsia="Times New Roman" w:hAnsi="Times New Roman" w:cs="Times New Roman"/>
          <w:sz w:val="28"/>
          <w:u w:val="single"/>
        </w:rPr>
        <w:t>Основное мероприятие № 3.</w:t>
      </w:r>
    </w:p>
    <w:p w:rsidR="003837C6" w:rsidRPr="00934471" w:rsidRDefault="00371D1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 w:rsidRPr="00934471">
        <w:rPr>
          <w:rFonts w:ascii="Times New Roman" w:eastAsia="Times New Roman" w:hAnsi="Times New Roman" w:cs="Times New Roman"/>
          <w:sz w:val="28"/>
          <w:u w:val="single"/>
        </w:rPr>
        <w:t>«Развитие системы дополнительного   образования в муниципальном образовании Кавказский район»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1.Степень реализации основных мероприятий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Срм=Мв/М= 5/5=1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2.Степень соответствия запланированному уровню расходов       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ССуз=Зф/Зп= 43821,7/43597,2=1,0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3.Эффективность использования бюджетных средств  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Эис=СРм/ССуз= 1/1=1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4.</w:t>
      </w:r>
      <w:r w:rsidRPr="00934471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целевого показателя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 = ЗПп/пФ/ЗПп/пп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СДп/ппз1 = 4019/4019=1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СДп/ппз2 = 95/95= 1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СДп/ппз3 = 80/80=1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СДп/ппз4 = 87,4/90=0,97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5. </w:t>
      </w:r>
      <w:r w:rsidRPr="00934471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lastRenderedPageBreak/>
        <w:t>СРп/п=∑CДп/ппз/N=(1+1+1+0,97)/4=0,99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6.</w:t>
      </w:r>
      <w:r w:rsidRPr="00934471">
        <w:rPr>
          <w:rFonts w:ascii="Times New Roman" w:hAnsi="Times New Roman" w:cs="Times New Roman"/>
          <w:sz w:val="28"/>
          <w:szCs w:val="28"/>
        </w:rPr>
        <w:t xml:space="preserve"> Эффективность реализации основного мероприятия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ЭРп/п=СРп/п*Эис= 0,99*1 =0,99</w:t>
      </w:r>
    </w:p>
    <w:p w:rsidR="003837C6" w:rsidRPr="00934471" w:rsidRDefault="00371D1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 w:rsidRPr="00934471">
        <w:rPr>
          <w:rFonts w:ascii="Times New Roman" w:eastAsia="Times New Roman" w:hAnsi="Times New Roman" w:cs="Times New Roman"/>
          <w:sz w:val="28"/>
          <w:u w:val="single"/>
        </w:rPr>
        <w:t>Основное мероприятие № 4.</w:t>
      </w:r>
    </w:p>
    <w:p w:rsidR="003837C6" w:rsidRPr="00934471" w:rsidRDefault="00371D1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 w:rsidRPr="00934471">
        <w:rPr>
          <w:rFonts w:ascii="Times New Roman" w:eastAsia="Times New Roman" w:hAnsi="Times New Roman" w:cs="Times New Roman"/>
          <w:sz w:val="28"/>
          <w:u w:val="single"/>
        </w:rPr>
        <w:t>«Финансовое обеспечение деятельности органов управления «Руководство и управление в сфере образования»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1. Степень реализации основных мероприятий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Срм=Мв/М= 1/1=1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2.Степень соответствия запланированному уровню расходов       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ССуз=Зф/Зп= 6115,7/6117,0=1,0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3.Эффективность использования бюджетных средств  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Эис=СРм/ССуз= 1/1=1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4.</w:t>
      </w:r>
      <w:r w:rsidRPr="00934471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целевого показателя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 = ЗПп/пФ/ЗПп/пп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СДп/ппз1 = 64/64=1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5. </w:t>
      </w:r>
      <w:r w:rsidRPr="00934471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СРп/п=∑CДп/ппз/N=1/1=1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6.</w:t>
      </w:r>
      <w:r w:rsidRPr="00934471">
        <w:rPr>
          <w:rFonts w:ascii="Times New Roman" w:hAnsi="Times New Roman" w:cs="Times New Roman"/>
          <w:sz w:val="28"/>
          <w:szCs w:val="28"/>
        </w:rPr>
        <w:t xml:space="preserve"> Эффективность реализации основного мероприятия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ЭРп/п=СРп/п*Эис= 1*1= 1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 w:rsidRPr="00934471">
        <w:rPr>
          <w:rFonts w:ascii="Times New Roman" w:eastAsia="Times New Roman" w:hAnsi="Times New Roman" w:cs="Times New Roman"/>
          <w:sz w:val="28"/>
          <w:u w:val="single"/>
        </w:rPr>
        <w:t>Основное мероприятие № 5.</w:t>
      </w:r>
    </w:p>
    <w:p w:rsidR="003837C6" w:rsidRPr="00934471" w:rsidRDefault="00371D1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 w:rsidRPr="00934471">
        <w:rPr>
          <w:rFonts w:ascii="Times New Roman" w:eastAsia="Times New Roman" w:hAnsi="Times New Roman" w:cs="Times New Roman"/>
          <w:sz w:val="28"/>
          <w:u w:val="single"/>
        </w:rPr>
        <w:t>«Финансовое обеспечение деятельности  казенных учреждений»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1. Степень реализации основных мероприятий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Срм=Мв/М= 1/1=1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2.Степень соответствия запланированному уровню расходов       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ССуз=Зф/Зп= 22565,0/22565,0= 1,0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3.Эффективность использования бюджетных средств  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Эис=СРм/ССуз= 1/1=1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4.</w:t>
      </w:r>
      <w:r w:rsidRPr="00934471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целевого показателя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 = ЗПп/пФ/ЗПп/пп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СДп/ппз1 = 35/35=1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5. </w:t>
      </w:r>
      <w:r w:rsidRPr="00934471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lastRenderedPageBreak/>
        <w:t>СРп/п=∑CДп/ппз/N=1/1=1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6.</w:t>
      </w:r>
      <w:r w:rsidRPr="00934471">
        <w:rPr>
          <w:rFonts w:ascii="Times New Roman" w:hAnsi="Times New Roman" w:cs="Times New Roman"/>
          <w:sz w:val="28"/>
          <w:szCs w:val="28"/>
        </w:rPr>
        <w:t xml:space="preserve"> Эффективность реализации основного мероприятия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ЭРп/п=СРп/п*Эис= 1*1= 1</w:t>
      </w:r>
    </w:p>
    <w:p w:rsidR="003837C6" w:rsidRPr="00934471" w:rsidRDefault="003837C6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837C6" w:rsidRPr="00934471" w:rsidRDefault="00371D1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 w:rsidRPr="00934471">
        <w:rPr>
          <w:rFonts w:ascii="Times New Roman" w:eastAsia="Times New Roman" w:hAnsi="Times New Roman" w:cs="Times New Roman"/>
          <w:sz w:val="28"/>
          <w:u w:val="single"/>
        </w:rPr>
        <w:t>Основное мероприятие № 6.</w:t>
      </w:r>
    </w:p>
    <w:p w:rsidR="003837C6" w:rsidRPr="00934471" w:rsidRDefault="00371D1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 w:rsidRPr="00934471">
        <w:rPr>
          <w:rFonts w:ascii="Times New Roman" w:eastAsia="Times New Roman" w:hAnsi="Times New Roman" w:cs="Times New Roman"/>
          <w:sz w:val="28"/>
          <w:u w:val="single"/>
        </w:rPr>
        <w:t>«Организация отдыха,  оздоровления и занятости детей»</w:t>
      </w:r>
    </w:p>
    <w:p w:rsidR="003837C6" w:rsidRPr="00934471" w:rsidRDefault="00383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u w:val="single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1.Степень реализации основных мероприятий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Срм=Мв/М= 1/1=1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2.Степень соответствия запланированному уровню расходов       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ССуз=Зф/Зп= 1364,0/1364,0= 1,0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3.Эффективность использования бюджетных средств  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Эис=СРм/ССуз= 1/1=1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4.</w:t>
      </w:r>
      <w:r w:rsidRPr="00934471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целевого показателя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 = ЗПп/пФ/ЗПп/пп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СДп/ппз1 = 0/0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5. </w:t>
      </w:r>
      <w:r w:rsidRPr="00934471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Срп/п=∑CДп/ппз/N = 0/0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6.</w:t>
      </w:r>
      <w:r w:rsidRPr="00934471">
        <w:rPr>
          <w:rFonts w:ascii="Times New Roman" w:hAnsi="Times New Roman" w:cs="Times New Roman"/>
          <w:sz w:val="28"/>
          <w:szCs w:val="28"/>
        </w:rPr>
        <w:t xml:space="preserve"> Эффективность реализации основного мероприятия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ЭРп/п=СРп/п*Эис= 0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 w:rsidRPr="00934471">
        <w:rPr>
          <w:rFonts w:ascii="Times New Roman" w:eastAsia="Times New Roman" w:hAnsi="Times New Roman" w:cs="Times New Roman"/>
          <w:sz w:val="28"/>
          <w:u w:val="single"/>
        </w:rPr>
        <w:t>Основное мероприятие № 7.</w:t>
      </w:r>
    </w:p>
    <w:p w:rsidR="003837C6" w:rsidRPr="00934471" w:rsidRDefault="00371D1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 w:rsidRPr="00934471">
        <w:rPr>
          <w:rFonts w:ascii="Times New Roman" w:eastAsia="Times New Roman" w:hAnsi="Times New Roman" w:cs="Times New Roman"/>
          <w:sz w:val="28"/>
          <w:u w:val="single"/>
        </w:rPr>
        <w:t>«Прочие мероприятия в области образования»</w:t>
      </w:r>
    </w:p>
    <w:p w:rsidR="003837C6" w:rsidRPr="00934471" w:rsidRDefault="003837C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u w:val="single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1. Степень реализации основных мероприятий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Срм=Мв/М=4/4= 1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2.Степень соответствия запланированному уровню расходов       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ССуз=Зф/Зп= 8647,0/8647,0= 1,0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3.Эффективность использования бюджетных средств  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Эис=СРм/ССуз= 1/1=1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4.</w:t>
      </w:r>
      <w:r w:rsidRPr="00934471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целевого показателя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 = ЗПп/пФ/ЗПп/пп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СДп/ппз1 = 64/64=1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СДп/ппз2 = 0,97/0,2=4,85</w:t>
      </w:r>
      <w:r w:rsidR="00BA1A54" w:rsidRPr="00934471">
        <w:rPr>
          <w:rFonts w:ascii="Times New Roman" w:eastAsia="Times New Roman" w:hAnsi="Times New Roman" w:cs="Times New Roman"/>
          <w:sz w:val="28"/>
        </w:rPr>
        <w:t xml:space="preserve"> 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СДп/ппз3 = 17,85/35=0,51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lastRenderedPageBreak/>
        <w:t>СДп/ппз4 = 1/1=1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СДп/ппз5 = 64/45=1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СДп/ппз6 = 180/180=1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СДп/ппз7 = 3/3=1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СДп/ппз8 = 2860/2860=1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СДп/ппз9 = 150/150=1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СДп/ппз10 =1799/9=1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СДп/ппз11 = 6/6=1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СДп/ппз12 = 360/324=1</w:t>
      </w: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 xml:space="preserve">5. </w:t>
      </w:r>
      <w:r w:rsidRPr="00934471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Срп/п=∑CДп/ппз/N=(11*1+0,51)=0,96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6.</w:t>
      </w:r>
      <w:r w:rsidRPr="00934471">
        <w:rPr>
          <w:rFonts w:ascii="Times New Roman" w:hAnsi="Times New Roman" w:cs="Times New Roman"/>
          <w:sz w:val="28"/>
          <w:szCs w:val="28"/>
        </w:rPr>
        <w:t xml:space="preserve"> Эффективность реализации основного мероприятия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ЭРп/п=СРп/п*Эис= 0,96*1=0,96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934471">
        <w:rPr>
          <w:rFonts w:ascii="Times New Roman" w:eastAsia="Times New Roman" w:hAnsi="Times New Roman" w:cs="Times New Roman"/>
          <w:b/>
          <w:sz w:val="32"/>
        </w:rPr>
        <w:t>Оценка эффективности реализации муниципальной программы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32"/>
          <w:szCs w:val="32"/>
        </w:rPr>
        <w:t>ЭР</w:t>
      </w:r>
      <w:r w:rsidRPr="00934471">
        <w:rPr>
          <w:rFonts w:ascii="Times New Roman" w:eastAsia="Times New Roman" w:hAnsi="Times New Roman" w:cs="Times New Roman"/>
          <w:sz w:val="32"/>
          <w:szCs w:val="32"/>
          <w:vertAlign w:val="subscript"/>
        </w:rPr>
        <w:t>мп</w:t>
      </w:r>
      <w:r w:rsidRPr="00934471">
        <w:rPr>
          <w:rFonts w:ascii="Times New Roman" w:eastAsia="Times New Roman" w:hAnsi="Times New Roman" w:cs="Times New Roman"/>
          <w:sz w:val="32"/>
          <w:szCs w:val="32"/>
        </w:rPr>
        <w:t>=0,5*СР</w:t>
      </w:r>
      <w:r w:rsidRPr="00934471">
        <w:rPr>
          <w:rFonts w:ascii="Times New Roman" w:eastAsia="Times New Roman" w:hAnsi="Times New Roman" w:cs="Times New Roman"/>
          <w:sz w:val="32"/>
          <w:szCs w:val="32"/>
          <w:vertAlign w:val="subscript"/>
        </w:rPr>
        <w:t>гп</w:t>
      </w:r>
      <w:r w:rsidRPr="00934471">
        <w:rPr>
          <w:rFonts w:ascii="Times New Roman" w:eastAsia="Times New Roman" w:hAnsi="Times New Roman" w:cs="Times New Roman"/>
          <w:sz w:val="32"/>
          <w:szCs w:val="32"/>
        </w:rPr>
        <w:t>+0,5∑ ЭР</w:t>
      </w:r>
      <w:r w:rsidRPr="00934471">
        <w:rPr>
          <w:rFonts w:ascii="Times New Roman" w:eastAsia="Times New Roman" w:hAnsi="Times New Roman" w:cs="Times New Roman"/>
          <w:sz w:val="32"/>
          <w:szCs w:val="32"/>
          <w:vertAlign w:val="subscript"/>
        </w:rPr>
        <w:t>п/п</w:t>
      </w:r>
      <w:r w:rsidRPr="00934471">
        <w:rPr>
          <w:rFonts w:ascii="Times New Roman" w:eastAsia="Times New Roman" w:hAnsi="Times New Roman" w:cs="Times New Roman"/>
          <w:sz w:val="32"/>
          <w:szCs w:val="32"/>
        </w:rPr>
        <w:t>*к</w:t>
      </w:r>
      <w:r w:rsidRPr="00934471">
        <w:rPr>
          <w:rFonts w:ascii="Times New Roman" w:eastAsia="Times New Roman" w:hAnsi="Times New Roman" w:cs="Times New Roman"/>
          <w:sz w:val="32"/>
          <w:szCs w:val="32"/>
          <w:vertAlign w:val="subscript"/>
        </w:rPr>
        <w:t>j</w:t>
      </w:r>
      <w:r w:rsidRPr="00934471">
        <w:rPr>
          <w:rFonts w:ascii="Times New Roman" w:eastAsia="Times New Roman" w:hAnsi="Times New Roman" w:cs="Times New Roman"/>
          <w:sz w:val="32"/>
          <w:szCs w:val="32"/>
        </w:rPr>
        <w:t>/</w:t>
      </w:r>
      <w:r w:rsidRPr="00934471">
        <w:rPr>
          <w:rFonts w:ascii="Times New Roman" w:eastAsia="Times New Roman" w:hAnsi="Times New Roman" w:cs="Times New Roman"/>
          <w:sz w:val="32"/>
          <w:szCs w:val="32"/>
          <w:lang w:val="en-US"/>
        </w:rPr>
        <w:t>J</w:t>
      </w:r>
    </w:p>
    <w:p w:rsidR="003837C6" w:rsidRPr="00934471" w:rsidRDefault="00383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70C0"/>
          <w:sz w:val="28"/>
        </w:rPr>
      </w:pP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hAnsi="Times New Roman" w:cs="Times New Roman"/>
          <w:sz w:val="28"/>
          <w:szCs w:val="28"/>
        </w:rPr>
        <w:t>Степень реализации муниципальной программы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b/>
          <w:noProof/>
          <w:color w:val="0070C0"/>
          <w:sz w:val="32"/>
          <w:szCs w:val="32"/>
        </w:rPr>
        <w:drawing>
          <wp:inline distT="0" distB="0" distL="0" distR="0">
            <wp:extent cx="1405890" cy="458470"/>
            <wp:effectExtent l="0" t="0" r="0" b="0"/>
            <wp:docPr id="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45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7C6" w:rsidRPr="00934471" w:rsidRDefault="00371D1E">
      <w:pPr>
        <w:spacing w:after="0" w:line="240" w:lineRule="auto"/>
        <w:ind w:firstLine="709"/>
        <w:jc w:val="both"/>
        <w:rPr>
          <w:strike/>
          <w:color w:val="FF0000"/>
        </w:rPr>
      </w:pPr>
      <w:r w:rsidRPr="00934471">
        <w:rPr>
          <w:rFonts w:ascii="Times New Roman" w:eastAsia="Times New Roman" w:hAnsi="Times New Roman" w:cs="Times New Roman"/>
          <w:sz w:val="28"/>
        </w:rPr>
        <w:t>Ср</w:t>
      </w:r>
      <w:r w:rsidRPr="00934471">
        <w:rPr>
          <w:rFonts w:ascii="Times New Roman" w:eastAsia="Times New Roman" w:hAnsi="Times New Roman" w:cs="Times New Roman"/>
          <w:sz w:val="32"/>
          <w:szCs w:val="32"/>
          <w:vertAlign w:val="subscript"/>
        </w:rPr>
        <w:t>гп</w:t>
      </w:r>
      <w:r w:rsidRPr="00934471">
        <w:rPr>
          <w:rFonts w:ascii="Times New Roman" w:eastAsia="Times New Roman" w:hAnsi="Times New Roman" w:cs="Times New Roman"/>
          <w:sz w:val="32"/>
          <w:szCs w:val="32"/>
        </w:rPr>
        <w:t xml:space="preserve">= </w:t>
      </w:r>
      <w:r w:rsidR="00623B11" w:rsidRPr="00934471">
        <w:rPr>
          <w:rFonts w:ascii="Times New Roman" w:eastAsia="Times New Roman" w:hAnsi="Times New Roman" w:cs="Times New Roman"/>
          <w:sz w:val="28"/>
        </w:rPr>
        <w:t>((6*1)+(13*1+0,55)+(3*1+0,97)+1+1+0+(11*1+0,51))/39 = 0,95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934471">
        <w:rPr>
          <w:rFonts w:ascii="Times New Roman" w:eastAsia="Times New Roman" w:hAnsi="Times New Roman" w:cs="Times New Roman"/>
          <w:sz w:val="28"/>
        </w:rPr>
        <w:t xml:space="preserve">1=502055,5/1129851,1=0,444          </w:t>
      </w:r>
      <w:bookmarkStart w:id="1" w:name="__DdeLink__665_1401750470"/>
      <w:bookmarkEnd w:id="1"/>
      <w:r w:rsidRPr="00934471">
        <w:rPr>
          <w:rFonts w:ascii="Times New Roman" w:eastAsia="Times New Roman" w:hAnsi="Times New Roman" w:cs="Times New Roman"/>
          <w:sz w:val="28"/>
        </w:rPr>
        <w:t>Эрп/п 1 = 0,87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934471">
        <w:rPr>
          <w:rFonts w:ascii="Times New Roman" w:eastAsia="Times New Roman" w:hAnsi="Times New Roman" w:cs="Times New Roman"/>
          <w:sz w:val="28"/>
        </w:rPr>
        <w:t>2=545044,7/1129851,1=0,482          Эрп/п 2 = 0,86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934471">
        <w:rPr>
          <w:rFonts w:ascii="Times New Roman" w:eastAsia="Times New Roman" w:hAnsi="Times New Roman" w:cs="Times New Roman"/>
          <w:sz w:val="28"/>
        </w:rPr>
        <w:t xml:space="preserve">3=43821,7/1129851,1=0,039            Эрп/п 3 = 0,99  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934471">
        <w:rPr>
          <w:rFonts w:ascii="Times New Roman" w:eastAsia="Times New Roman" w:hAnsi="Times New Roman" w:cs="Times New Roman"/>
          <w:sz w:val="28"/>
        </w:rPr>
        <w:t xml:space="preserve">4=6115,7/1129851,1=0,006              Эрп/п 4 = 1    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934471">
        <w:rPr>
          <w:rFonts w:ascii="Times New Roman" w:eastAsia="Times New Roman" w:hAnsi="Times New Roman" w:cs="Times New Roman"/>
          <w:sz w:val="28"/>
        </w:rPr>
        <w:t xml:space="preserve">5=22565,0/1129851,1=0,020            Эрп/п 5 = 1  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934471">
        <w:rPr>
          <w:rFonts w:ascii="Times New Roman" w:eastAsia="Times New Roman" w:hAnsi="Times New Roman" w:cs="Times New Roman"/>
          <w:sz w:val="28"/>
        </w:rPr>
        <w:t xml:space="preserve">6=1601,5/1129851,1=0,001              Эрп/п 6 = 0    </w:t>
      </w:r>
    </w:p>
    <w:p w:rsidR="003837C6" w:rsidRPr="00934471" w:rsidRDefault="00371D1E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934471">
        <w:rPr>
          <w:rFonts w:ascii="Times New Roman" w:eastAsia="Times New Roman" w:hAnsi="Times New Roman" w:cs="Times New Roman"/>
          <w:sz w:val="28"/>
        </w:rPr>
        <w:t>7=8647,0/1129851,1=0,</w:t>
      </w:r>
      <w:r w:rsidRPr="00934471">
        <w:rPr>
          <w:rFonts w:ascii="Times New Roman" w:eastAsia="Times New Roman" w:hAnsi="Times New Roman" w:cs="Times New Roman"/>
          <w:color w:val="auto"/>
          <w:sz w:val="28"/>
        </w:rPr>
        <w:t>008              Эрп/п 7 = 0,96</w:t>
      </w:r>
    </w:p>
    <w:p w:rsidR="003837C6" w:rsidRPr="00934471" w:rsidRDefault="003837C6">
      <w:pPr>
        <w:spacing w:after="0" w:line="240" w:lineRule="auto"/>
        <w:ind w:firstLine="709"/>
        <w:jc w:val="both"/>
      </w:pPr>
    </w:p>
    <w:p w:rsidR="003837C6" w:rsidRPr="00934471" w:rsidRDefault="00371D1E" w:rsidP="00875E67">
      <w:pPr>
        <w:spacing w:after="0" w:line="240" w:lineRule="auto"/>
        <w:ind w:firstLine="709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>Эрмп=0,5*0,95+0,5(0,87*0,444+0,86*0,482+0,99*0,039+1*0,006+1*0,0</w:t>
      </w:r>
      <w:r w:rsidR="00623B11" w:rsidRPr="00934471">
        <w:rPr>
          <w:rFonts w:ascii="Times New Roman" w:eastAsia="Times New Roman" w:hAnsi="Times New Roman" w:cs="Times New Roman"/>
          <w:sz w:val="28"/>
        </w:rPr>
        <w:t>20</w:t>
      </w:r>
      <w:r w:rsidR="004B5B13" w:rsidRPr="00934471">
        <w:rPr>
          <w:rFonts w:ascii="Times New Roman" w:eastAsia="Times New Roman" w:hAnsi="Times New Roman" w:cs="Times New Roman"/>
          <w:sz w:val="28"/>
        </w:rPr>
        <w:t>+</w:t>
      </w:r>
      <w:r w:rsidR="00B45280" w:rsidRPr="00934471">
        <w:rPr>
          <w:rFonts w:ascii="Times New Roman" w:eastAsia="Times New Roman" w:hAnsi="Times New Roman" w:cs="Times New Roman"/>
          <w:sz w:val="28"/>
        </w:rPr>
        <w:t>0*0,001</w:t>
      </w:r>
      <w:r w:rsidRPr="00934471">
        <w:rPr>
          <w:rFonts w:ascii="Times New Roman" w:eastAsia="Times New Roman" w:hAnsi="Times New Roman" w:cs="Times New Roman"/>
          <w:sz w:val="28"/>
        </w:rPr>
        <w:t>+0,96*0,008)=0,475+0,5</w:t>
      </w:r>
      <w:r w:rsidR="004B5B13" w:rsidRPr="00934471">
        <w:rPr>
          <w:rFonts w:ascii="Times New Roman" w:eastAsia="Times New Roman" w:hAnsi="Times New Roman" w:cs="Times New Roman"/>
          <w:sz w:val="28"/>
        </w:rPr>
        <w:t>*</w:t>
      </w:r>
      <w:r w:rsidRPr="00934471">
        <w:rPr>
          <w:rFonts w:ascii="Times New Roman" w:eastAsia="Times New Roman" w:hAnsi="Times New Roman" w:cs="Times New Roman"/>
          <w:sz w:val="28"/>
        </w:rPr>
        <w:t>(0,386+0,415+0,039+0,006+0,020+0+</w:t>
      </w:r>
      <w:r w:rsidR="00B45280" w:rsidRPr="00934471">
        <w:rPr>
          <w:rFonts w:ascii="Times New Roman" w:eastAsia="Times New Roman" w:hAnsi="Times New Roman" w:cs="Times New Roman"/>
          <w:sz w:val="28"/>
        </w:rPr>
        <w:t>0,</w:t>
      </w:r>
      <w:r w:rsidR="004B5B13" w:rsidRPr="00934471">
        <w:rPr>
          <w:rFonts w:ascii="Times New Roman" w:eastAsia="Times New Roman" w:hAnsi="Times New Roman" w:cs="Times New Roman"/>
          <w:sz w:val="28"/>
        </w:rPr>
        <w:t>008</w:t>
      </w:r>
      <w:r w:rsidRPr="00934471">
        <w:rPr>
          <w:rFonts w:ascii="Times New Roman" w:eastAsia="Times New Roman" w:hAnsi="Times New Roman" w:cs="Times New Roman"/>
          <w:sz w:val="28"/>
        </w:rPr>
        <w:t>)=0,475+0,5*</w:t>
      </w:r>
      <w:r w:rsidR="00875E67" w:rsidRPr="00934471">
        <w:t xml:space="preserve"> </w:t>
      </w:r>
      <w:r w:rsidRPr="00934471">
        <w:rPr>
          <w:rFonts w:ascii="Times New Roman" w:eastAsia="Times New Roman" w:hAnsi="Times New Roman" w:cs="Times New Roman"/>
          <w:color w:val="auto"/>
          <w:sz w:val="28"/>
        </w:rPr>
        <w:t>0,874</w:t>
      </w:r>
      <w:r w:rsidRPr="00934471">
        <w:rPr>
          <w:rFonts w:ascii="Times New Roman" w:eastAsia="Times New Roman" w:hAnsi="Times New Roman" w:cs="Times New Roman"/>
          <w:sz w:val="28"/>
        </w:rPr>
        <w:t>=0,475+</w:t>
      </w:r>
      <w:r w:rsidR="00282403" w:rsidRPr="00934471">
        <w:rPr>
          <w:rFonts w:ascii="Times New Roman" w:eastAsia="Times New Roman" w:hAnsi="Times New Roman" w:cs="Times New Roman"/>
          <w:sz w:val="28"/>
        </w:rPr>
        <w:t>0,437</w:t>
      </w:r>
      <w:r w:rsidRPr="00934471">
        <w:rPr>
          <w:rFonts w:ascii="Times New Roman" w:eastAsia="Times New Roman" w:hAnsi="Times New Roman" w:cs="Times New Roman"/>
          <w:sz w:val="28"/>
        </w:rPr>
        <w:t>=</w:t>
      </w:r>
      <w:r w:rsidR="00282403" w:rsidRPr="00934471">
        <w:rPr>
          <w:rFonts w:ascii="Times New Roman" w:eastAsia="Times New Roman" w:hAnsi="Times New Roman" w:cs="Times New Roman"/>
          <w:sz w:val="28"/>
        </w:rPr>
        <w:t>0,91</w:t>
      </w:r>
    </w:p>
    <w:p w:rsidR="003837C6" w:rsidRPr="00934471" w:rsidRDefault="003837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837C6" w:rsidRPr="00934471" w:rsidRDefault="00371D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34471">
        <w:rPr>
          <w:rFonts w:ascii="Times New Roman" w:eastAsia="Times New Roman" w:hAnsi="Times New Roman" w:cs="Times New Roman"/>
          <w:sz w:val="28"/>
        </w:rPr>
        <w:t>Начальник управления образования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 xml:space="preserve">администрации муниципального </w:t>
      </w:r>
    </w:p>
    <w:p w:rsidR="003837C6" w:rsidRPr="00934471" w:rsidRDefault="00371D1E">
      <w:pPr>
        <w:spacing w:after="0" w:line="240" w:lineRule="auto"/>
        <w:jc w:val="both"/>
      </w:pPr>
      <w:r w:rsidRPr="00934471">
        <w:rPr>
          <w:rFonts w:ascii="Times New Roman" w:eastAsia="Times New Roman" w:hAnsi="Times New Roman" w:cs="Times New Roman"/>
          <w:sz w:val="28"/>
        </w:rPr>
        <w:t xml:space="preserve">образования Кавказский район                                                      С.Г. Демченко </w:t>
      </w:r>
    </w:p>
    <w:p w:rsidR="003837C6" w:rsidRDefault="003837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34471" w:rsidRDefault="00934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34471" w:rsidRDefault="00934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34471" w:rsidRDefault="00934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E0FB8" w:rsidRPr="00934471" w:rsidRDefault="005E0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837C6" w:rsidRPr="00934471" w:rsidRDefault="00371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934471">
        <w:rPr>
          <w:rFonts w:ascii="Times New Roman" w:eastAsia="Times New Roman" w:hAnsi="Times New Roman" w:cs="Times New Roman"/>
          <w:sz w:val="24"/>
        </w:rPr>
        <w:t xml:space="preserve">Исп.: Е.Н. Ткаченко                                              </w:t>
      </w:r>
    </w:p>
    <w:p w:rsidR="003837C6" w:rsidRPr="00934471" w:rsidRDefault="00371D1E">
      <w:pPr>
        <w:spacing w:after="0" w:line="240" w:lineRule="auto"/>
        <w:jc w:val="both"/>
        <w:rPr>
          <w:color w:val="auto"/>
        </w:rPr>
      </w:pPr>
      <w:r w:rsidRPr="00934471">
        <w:rPr>
          <w:rFonts w:ascii="Times New Roman" w:eastAsia="Times New Roman" w:hAnsi="Times New Roman" w:cs="Times New Roman"/>
          <w:sz w:val="24"/>
        </w:rPr>
        <w:t>8(86193)21-0-63</w:t>
      </w:r>
    </w:p>
    <w:sectPr w:rsidR="003837C6" w:rsidRPr="00934471" w:rsidSect="003837C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942" w:rsidRDefault="00B45942" w:rsidP="003837C6">
      <w:pPr>
        <w:spacing w:after="0" w:line="240" w:lineRule="auto"/>
      </w:pPr>
      <w:r>
        <w:separator/>
      </w:r>
    </w:p>
  </w:endnote>
  <w:endnote w:type="continuationSeparator" w:id="0">
    <w:p w:rsidR="00B45942" w:rsidRDefault="00B45942" w:rsidP="00383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942" w:rsidRDefault="00B45942" w:rsidP="003837C6">
      <w:pPr>
        <w:spacing w:after="0" w:line="240" w:lineRule="auto"/>
      </w:pPr>
      <w:r>
        <w:separator/>
      </w:r>
    </w:p>
  </w:footnote>
  <w:footnote w:type="continuationSeparator" w:id="0">
    <w:p w:rsidR="00B45942" w:rsidRDefault="00B45942" w:rsidP="00383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275463249"/>
      <w:docPartObj>
        <w:docPartGallery w:val="Page Numbers (Top of Page)"/>
        <w:docPartUnique/>
      </w:docPartObj>
    </w:sdtPr>
    <w:sdtContent>
      <w:p w:rsidR="00B0319A" w:rsidRDefault="00F6192A">
        <w:pPr>
          <w:pStyle w:val="ac"/>
          <w:jc w:val="center"/>
        </w:pPr>
        <w:fldSimple w:instr="PAGE">
          <w:r w:rsidR="001E70DA">
            <w:rPr>
              <w:noProof/>
            </w:rPr>
            <w:t>18</w:t>
          </w:r>
        </w:fldSimple>
      </w:p>
    </w:sdtContent>
  </w:sdt>
  <w:p w:rsidR="00B0319A" w:rsidRDefault="00B0319A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837C6"/>
    <w:rsid w:val="00046A14"/>
    <w:rsid w:val="00050DDA"/>
    <w:rsid w:val="00053972"/>
    <w:rsid w:val="00055363"/>
    <w:rsid w:val="000C0451"/>
    <w:rsid w:val="001138BE"/>
    <w:rsid w:val="00124A4F"/>
    <w:rsid w:val="00126B86"/>
    <w:rsid w:val="001E70DA"/>
    <w:rsid w:val="001F3496"/>
    <w:rsid w:val="00232B9F"/>
    <w:rsid w:val="00250FA8"/>
    <w:rsid w:val="00263B0A"/>
    <w:rsid w:val="00282403"/>
    <w:rsid w:val="00286559"/>
    <w:rsid w:val="00353D30"/>
    <w:rsid w:val="00371D1E"/>
    <w:rsid w:val="0038142D"/>
    <w:rsid w:val="003837C6"/>
    <w:rsid w:val="003C09D1"/>
    <w:rsid w:val="003C445D"/>
    <w:rsid w:val="004302A4"/>
    <w:rsid w:val="00435B7A"/>
    <w:rsid w:val="00452184"/>
    <w:rsid w:val="004B3C08"/>
    <w:rsid w:val="004B5B13"/>
    <w:rsid w:val="004C0DA9"/>
    <w:rsid w:val="004C3BF4"/>
    <w:rsid w:val="004C7352"/>
    <w:rsid w:val="005638C5"/>
    <w:rsid w:val="005E0FB8"/>
    <w:rsid w:val="00606CCF"/>
    <w:rsid w:val="00623B11"/>
    <w:rsid w:val="00652F7C"/>
    <w:rsid w:val="00687E6A"/>
    <w:rsid w:val="00711C97"/>
    <w:rsid w:val="00761A4F"/>
    <w:rsid w:val="007B137C"/>
    <w:rsid w:val="0087051F"/>
    <w:rsid w:val="00875E67"/>
    <w:rsid w:val="00891E7B"/>
    <w:rsid w:val="008C39A5"/>
    <w:rsid w:val="008D42AC"/>
    <w:rsid w:val="008D577B"/>
    <w:rsid w:val="00903154"/>
    <w:rsid w:val="00911C71"/>
    <w:rsid w:val="00934471"/>
    <w:rsid w:val="00972D5C"/>
    <w:rsid w:val="00993CEE"/>
    <w:rsid w:val="00A169BB"/>
    <w:rsid w:val="00A21FD6"/>
    <w:rsid w:val="00A71150"/>
    <w:rsid w:val="00AD36AF"/>
    <w:rsid w:val="00B0319A"/>
    <w:rsid w:val="00B13D30"/>
    <w:rsid w:val="00B263F7"/>
    <w:rsid w:val="00B342A2"/>
    <w:rsid w:val="00B45280"/>
    <w:rsid w:val="00B45942"/>
    <w:rsid w:val="00B50141"/>
    <w:rsid w:val="00B72FD0"/>
    <w:rsid w:val="00B82F99"/>
    <w:rsid w:val="00B86662"/>
    <w:rsid w:val="00BA1A54"/>
    <w:rsid w:val="00C07CE1"/>
    <w:rsid w:val="00C21C85"/>
    <w:rsid w:val="00C251A5"/>
    <w:rsid w:val="00C42B03"/>
    <w:rsid w:val="00C42BD9"/>
    <w:rsid w:val="00C4375F"/>
    <w:rsid w:val="00D1615C"/>
    <w:rsid w:val="00D83ABF"/>
    <w:rsid w:val="00E338CC"/>
    <w:rsid w:val="00E5293F"/>
    <w:rsid w:val="00E94B55"/>
    <w:rsid w:val="00F2449A"/>
    <w:rsid w:val="00F6192A"/>
    <w:rsid w:val="00F94D38"/>
    <w:rsid w:val="00FE41EE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D67"/>
    <w:pPr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A055F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52215"/>
  </w:style>
  <w:style w:type="character" w:customStyle="1" w:styleId="a5">
    <w:name w:val="Нижний колонтитул Знак"/>
    <w:basedOn w:val="a0"/>
    <w:uiPriority w:val="99"/>
    <w:semiHidden/>
    <w:qFormat/>
    <w:rsid w:val="00F52215"/>
  </w:style>
  <w:style w:type="paragraph" w:customStyle="1" w:styleId="a6">
    <w:name w:val="Заголовок"/>
    <w:basedOn w:val="a"/>
    <w:next w:val="a7"/>
    <w:qFormat/>
    <w:rsid w:val="003837C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3837C6"/>
    <w:pPr>
      <w:spacing w:after="140" w:line="288" w:lineRule="auto"/>
    </w:pPr>
  </w:style>
  <w:style w:type="paragraph" w:styleId="a8">
    <w:name w:val="List"/>
    <w:basedOn w:val="a7"/>
    <w:rsid w:val="003837C6"/>
    <w:rPr>
      <w:rFonts w:cs="Mangal"/>
    </w:rPr>
  </w:style>
  <w:style w:type="paragraph" w:styleId="a9">
    <w:name w:val="Title"/>
    <w:basedOn w:val="a"/>
    <w:rsid w:val="003837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3837C6"/>
    <w:pPr>
      <w:suppressLineNumbers/>
    </w:pPr>
    <w:rPr>
      <w:rFonts w:cs="Mangal"/>
    </w:rPr>
  </w:style>
  <w:style w:type="paragraph" w:styleId="ab">
    <w:name w:val="Balloon Text"/>
    <w:basedOn w:val="a"/>
    <w:uiPriority w:val="99"/>
    <w:semiHidden/>
    <w:unhideWhenUsed/>
    <w:qFormat/>
    <w:rsid w:val="006A05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F52215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semiHidden/>
    <w:unhideWhenUsed/>
    <w:rsid w:val="00F52215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a"/>
    <w:uiPriority w:val="99"/>
    <w:unhideWhenUsed/>
    <w:qFormat/>
    <w:rsid w:val="00B446E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11E7F-FB91-49DE-B670-FB3CEE6D2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18</Pages>
  <Words>5401</Words>
  <Characters>30787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17</cp:revision>
  <cp:lastPrinted>2017-03-15T06:41:00Z</cp:lastPrinted>
  <dcterms:created xsi:type="dcterms:W3CDTF">2017-03-14T06:43:00Z</dcterms:created>
  <dcterms:modified xsi:type="dcterms:W3CDTF">2017-03-16T12:20:00Z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