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3B" w:rsidRPr="00137485" w:rsidRDefault="00A5143B" w:rsidP="00A5143B">
      <w:pPr>
        <w:ind w:firstLine="0"/>
        <w:jc w:val="center"/>
        <w:rPr>
          <w:b/>
        </w:rPr>
      </w:pPr>
      <w:bookmarkStart w:id="0" w:name="_Toc397088689"/>
      <w:r w:rsidRPr="00137485">
        <w:rPr>
          <w:b/>
        </w:rPr>
        <w:t xml:space="preserve">Доклад </w:t>
      </w:r>
    </w:p>
    <w:p w:rsidR="00A5143B" w:rsidRPr="00137485" w:rsidRDefault="00A5143B" w:rsidP="00A5143B">
      <w:pPr>
        <w:ind w:firstLine="0"/>
        <w:jc w:val="center"/>
        <w:rPr>
          <w:b/>
          <w:sz w:val="40"/>
          <w:szCs w:val="40"/>
        </w:rPr>
      </w:pPr>
      <w:r w:rsidRPr="00137485">
        <w:rPr>
          <w:b/>
        </w:rPr>
        <w:t>о</w:t>
      </w:r>
      <w:r w:rsidR="00904B0C" w:rsidRPr="00137485">
        <w:rPr>
          <w:b/>
        </w:rPr>
        <w:t xml:space="preserve"> ходе реализации </w:t>
      </w:r>
      <w:r w:rsidRPr="00137485">
        <w:rPr>
          <w:b/>
        </w:rPr>
        <w:t>муниципальной программы муниципального образов</w:t>
      </w:r>
      <w:r w:rsidRPr="00137485">
        <w:rPr>
          <w:b/>
        </w:rPr>
        <w:t>а</w:t>
      </w:r>
      <w:r w:rsidRPr="00137485">
        <w:rPr>
          <w:b/>
        </w:rPr>
        <w:t xml:space="preserve">ния </w:t>
      </w:r>
      <w:r w:rsidR="00904B0C" w:rsidRPr="00137485">
        <w:rPr>
          <w:b/>
        </w:rPr>
        <w:t>Кавказский район «Молодежь Кавказского района»</w:t>
      </w:r>
      <w:r w:rsidRPr="00137485">
        <w:rPr>
          <w:rFonts w:eastAsia="Times New Roman"/>
          <w:b/>
          <w:sz w:val="40"/>
          <w:szCs w:val="40"/>
          <w:lang w:eastAsia="x-none"/>
        </w:rPr>
        <w:t xml:space="preserve"> </w:t>
      </w:r>
      <w:r w:rsidRPr="00137485">
        <w:rPr>
          <w:rFonts w:eastAsia="Times New Roman"/>
          <w:b/>
          <w:lang w:eastAsia="x-none"/>
        </w:rPr>
        <w:t>за 2015 год</w:t>
      </w:r>
    </w:p>
    <w:p w:rsidR="00904B0C" w:rsidRPr="00137485" w:rsidRDefault="00904B0C" w:rsidP="00FD4027">
      <w:pPr>
        <w:ind w:firstLineChars="253" w:firstLine="711"/>
        <w:jc w:val="center"/>
        <w:rPr>
          <w:b/>
        </w:rPr>
      </w:pPr>
    </w:p>
    <w:p w:rsidR="007B4A1C" w:rsidRPr="00137485" w:rsidRDefault="007B4A1C" w:rsidP="00B8331F">
      <w:pPr>
        <w:spacing w:line="288" w:lineRule="auto"/>
        <w:ind w:firstLine="708"/>
      </w:pPr>
      <w:r w:rsidRPr="00137485">
        <w:t>Отдел молодежной политики администрации муниципального образов</w:t>
      </w:r>
      <w:r w:rsidRPr="00137485">
        <w:t>а</w:t>
      </w:r>
      <w:r w:rsidRPr="00137485">
        <w:t>ния Кавказский район в 2015 году на территории Кавказского района  ос</w:t>
      </w:r>
      <w:r w:rsidRPr="00137485">
        <w:t>у</w:t>
      </w:r>
      <w:r w:rsidRPr="00137485">
        <w:t>ществля</w:t>
      </w:r>
      <w:r w:rsidR="00A5143B" w:rsidRPr="00137485">
        <w:t xml:space="preserve">ет </w:t>
      </w:r>
      <w:r w:rsidRPr="00137485">
        <w:t>свою деятельность в рамках реализации Закона Краснодарского края о государственной молодежной политике в Краснодарском крае от 04.03.1998 года №123-КЗ.</w:t>
      </w:r>
    </w:p>
    <w:p w:rsidR="00904B0C" w:rsidRPr="00137485" w:rsidRDefault="00E8501C" w:rsidP="00904B0C">
      <w:pPr>
        <w:rPr>
          <w:highlight w:val="yellow"/>
        </w:rPr>
      </w:pPr>
      <w:r w:rsidRPr="00137485">
        <w:t xml:space="preserve">Постановлением главы администрации </w:t>
      </w:r>
      <w:r w:rsidR="007D1631" w:rsidRPr="00137485">
        <w:t>муниципального образования Кавказский район</w:t>
      </w:r>
      <w:r w:rsidRPr="00137485">
        <w:t xml:space="preserve"> от </w:t>
      </w:r>
      <w:r w:rsidR="00E10752" w:rsidRPr="00137485">
        <w:t>21</w:t>
      </w:r>
      <w:r w:rsidRPr="00137485">
        <w:t xml:space="preserve"> </w:t>
      </w:r>
      <w:r w:rsidR="00E10752" w:rsidRPr="00137485">
        <w:t>ноября</w:t>
      </w:r>
      <w:r w:rsidRPr="00137485">
        <w:t xml:space="preserve"> 201</w:t>
      </w:r>
      <w:r w:rsidR="00E10752" w:rsidRPr="00137485">
        <w:t>4</w:t>
      </w:r>
      <w:r w:rsidRPr="00137485">
        <w:t xml:space="preserve"> года № </w:t>
      </w:r>
      <w:r w:rsidR="00E10752" w:rsidRPr="00137485">
        <w:t xml:space="preserve">1834 </w:t>
      </w:r>
      <w:r w:rsidRPr="00137485">
        <w:t xml:space="preserve"> утвержден</w:t>
      </w:r>
      <w:r w:rsidR="00E10752" w:rsidRPr="00137485">
        <w:t>а</w:t>
      </w:r>
      <w:r w:rsidRPr="00137485">
        <w:t xml:space="preserve"> </w:t>
      </w:r>
      <w:r w:rsidR="00E10752" w:rsidRPr="00137485">
        <w:t>муниципальная программа муниципального образования Кавказский район «Молодежь Кавка</w:t>
      </w:r>
      <w:r w:rsidR="00E10752" w:rsidRPr="00137485">
        <w:t>з</w:t>
      </w:r>
      <w:r w:rsidR="00E10752" w:rsidRPr="00137485">
        <w:t>ского района»</w:t>
      </w:r>
      <w:r w:rsidRPr="00137485">
        <w:t>.</w:t>
      </w:r>
      <w:r w:rsidR="00904B0C" w:rsidRPr="00137485">
        <w:t xml:space="preserve"> В 2015 году внесено 4 изменения в программу.</w:t>
      </w:r>
    </w:p>
    <w:p w:rsidR="00934CCA" w:rsidRPr="00137485" w:rsidRDefault="00934CCA" w:rsidP="00934CCA">
      <w:pPr>
        <w:rPr>
          <w:highlight w:val="yellow"/>
        </w:rPr>
      </w:pPr>
      <w:r w:rsidRPr="00137485">
        <w:t>На выполнение мероприятий муниципальной программы в 2015 году б</w:t>
      </w:r>
      <w:r w:rsidRPr="00137485">
        <w:t>ы</w:t>
      </w:r>
      <w:r w:rsidRPr="00137485">
        <w:t>ло предусмотрено в бюджете 6016,9 тысяч рублей, о</w:t>
      </w:r>
      <w:r w:rsidR="00F42948" w:rsidRPr="00137485">
        <w:t>бъем финансирования за счет сре</w:t>
      </w:r>
      <w:proofErr w:type="gramStart"/>
      <w:r w:rsidR="00F42948" w:rsidRPr="00137485">
        <w:t>дств кр</w:t>
      </w:r>
      <w:proofErr w:type="gramEnd"/>
      <w:r w:rsidR="00F42948" w:rsidRPr="00137485">
        <w:t xml:space="preserve">аевого бюджета </w:t>
      </w:r>
      <w:r w:rsidR="00A2415C" w:rsidRPr="00137485">
        <w:t>был предусмотрен</w:t>
      </w:r>
      <w:r w:rsidR="00F42948" w:rsidRPr="00137485">
        <w:t xml:space="preserve"> в сумме 273,6 тысяч рублей</w:t>
      </w:r>
      <w:r w:rsidRPr="00137485">
        <w:t>, за счет средств местного бюджета - 5743,3 тысяч рублей.</w:t>
      </w:r>
    </w:p>
    <w:p w:rsidR="00F078C6" w:rsidRPr="00137485" w:rsidRDefault="00F078C6" w:rsidP="00194086">
      <w:r w:rsidRPr="00137485">
        <w:t xml:space="preserve">Координатор </w:t>
      </w:r>
      <w:r w:rsidR="006855F0" w:rsidRPr="00137485">
        <w:t xml:space="preserve">муниципальной </w:t>
      </w:r>
      <w:r w:rsidRPr="00137485">
        <w:t xml:space="preserve"> программы</w:t>
      </w:r>
      <w:r w:rsidR="00793750" w:rsidRPr="00137485">
        <w:t xml:space="preserve"> и главный распорядитель бю</w:t>
      </w:r>
      <w:r w:rsidR="00793750" w:rsidRPr="00137485">
        <w:t>д</w:t>
      </w:r>
      <w:r w:rsidR="00793750" w:rsidRPr="00137485">
        <w:t>жетных средств</w:t>
      </w:r>
      <w:r w:rsidRPr="00137485">
        <w:t xml:space="preserve"> – </w:t>
      </w:r>
      <w:r w:rsidR="006855F0" w:rsidRPr="00137485">
        <w:t xml:space="preserve">отдел </w:t>
      </w:r>
      <w:r w:rsidRPr="00137485">
        <w:t>молодежно</w:t>
      </w:r>
      <w:r w:rsidR="00E7414B" w:rsidRPr="00137485">
        <w:t xml:space="preserve">й политики </w:t>
      </w:r>
      <w:r w:rsidR="006855F0" w:rsidRPr="00137485">
        <w:t>администрации муниципального образования Кавказский район</w:t>
      </w:r>
      <w:r w:rsidRPr="00137485">
        <w:t>.</w:t>
      </w:r>
    </w:p>
    <w:p w:rsidR="00FA1BCF" w:rsidRPr="00137485" w:rsidRDefault="00FA1BCF" w:rsidP="00FA1BCF">
      <w:pPr>
        <w:ind w:firstLine="708"/>
      </w:pPr>
      <w:r w:rsidRPr="00137485">
        <w:t>Реализация муниципальной  программы в 2015 году позволила отделу молодежной политики провести ряд значимых акций и мероприятий по осно</w:t>
      </w:r>
      <w:r w:rsidRPr="00137485">
        <w:t>в</w:t>
      </w:r>
      <w:r w:rsidRPr="00137485">
        <w:t>ным направлениям реализации государственной молодежной политики на те</w:t>
      </w:r>
      <w:r w:rsidRPr="00137485">
        <w:t>р</w:t>
      </w:r>
      <w:r w:rsidRPr="00137485">
        <w:t>ритории муниципального образования Кавказский район.</w:t>
      </w:r>
    </w:p>
    <w:p w:rsidR="00AE43A2" w:rsidRPr="00137485" w:rsidRDefault="00AE43A2" w:rsidP="00AE43A2">
      <w:r w:rsidRPr="00137485">
        <w:t>Утвержденный план реализации муниципальной программы на 2015год                исполнен, запланированные контрольные события выполнены в намеченные сроки.</w:t>
      </w:r>
    </w:p>
    <w:p w:rsidR="00AE43A2" w:rsidRPr="00137485" w:rsidRDefault="00AE43A2" w:rsidP="00AE43A2">
      <w:r w:rsidRPr="00137485">
        <w:t>В муниципальной программе предусмотрено выполнение 4-х основных мероприятий.</w:t>
      </w:r>
    </w:p>
    <w:p w:rsidR="00AE43A2" w:rsidRPr="00137485" w:rsidRDefault="00AE43A2" w:rsidP="00AE43A2">
      <w:pPr>
        <w:rPr>
          <w:u w:val="single"/>
        </w:rPr>
      </w:pPr>
      <w:r w:rsidRPr="00137485">
        <w:rPr>
          <w:u w:val="single"/>
        </w:rPr>
        <w:t>Основное мероприятие № 1 «Проведение мероприятий в сфере реализ</w:t>
      </w:r>
      <w:r w:rsidRPr="00137485">
        <w:rPr>
          <w:u w:val="single"/>
        </w:rPr>
        <w:t>а</w:t>
      </w:r>
      <w:r w:rsidRPr="00137485">
        <w:rPr>
          <w:u w:val="single"/>
        </w:rPr>
        <w:t>ции молодёжной политики на территории муниципального образования Ка</w:t>
      </w:r>
      <w:r w:rsidRPr="00137485">
        <w:rPr>
          <w:u w:val="single"/>
        </w:rPr>
        <w:t>в</w:t>
      </w:r>
      <w:r w:rsidRPr="00137485">
        <w:rPr>
          <w:u w:val="single"/>
        </w:rPr>
        <w:t>казский район».</w:t>
      </w:r>
    </w:p>
    <w:p w:rsidR="00AE43A2" w:rsidRPr="00137485" w:rsidRDefault="00AE43A2" w:rsidP="00AE43A2">
      <w:r w:rsidRPr="00137485">
        <w:t xml:space="preserve">Объем финансирования  на реализацию данного мероприятия </w:t>
      </w:r>
      <w:r w:rsidR="00FD4027" w:rsidRPr="00137485">
        <w:t>предусма</w:t>
      </w:r>
      <w:r w:rsidR="00FD4027" w:rsidRPr="00137485">
        <w:t>т</w:t>
      </w:r>
      <w:r w:rsidR="00FD4027" w:rsidRPr="00137485">
        <w:t>ривался</w:t>
      </w:r>
      <w:r w:rsidRPr="00137485">
        <w:t xml:space="preserve"> в сумме 680,0 </w:t>
      </w:r>
      <w:proofErr w:type="spellStart"/>
      <w:r w:rsidRPr="00137485">
        <w:t>тыс</w:t>
      </w:r>
      <w:proofErr w:type="gramStart"/>
      <w:r w:rsidRPr="00137485">
        <w:t>.р</w:t>
      </w:r>
      <w:proofErr w:type="gramEnd"/>
      <w:r w:rsidRPr="00137485">
        <w:t>уб</w:t>
      </w:r>
      <w:proofErr w:type="spellEnd"/>
      <w:r w:rsidRPr="00137485">
        <w:t xml:space="preserve">., кассовые расходы по итогам года составили 668,9 </w:t>
      </w:r>
      <w:proofErr w:type="spellStart"/>
      <w:r w:rsidRPr="00137485">
        <w:t>тыс.руб</w:t>
      </w:r>
      <w:proofErr w:type="spellEnd"/>
      <w:r w:rsidRPr="00137485">
        <w:t>. или 98,3%.</w:t>
      </w:r>
    </w:p>
    <w:p w:rsidR="00EC63DF" w:rsidRPr="00137485" w:rsidRDefault="00FA1BCF" w:rsidP="00EC63DF">
      <w:pPr>
        <w:ind w:firstLine="851"/>
      </w:pPr>
      <w:r w:rsidRPr="00137485">
        <w:t>В соответствии с направлени</w:t>
      </w:r>
      <w:r w:rsidR="00AB0EB2" w:rsidRPr="00137485">
        <w:t>ями «Развитие гражданского и патриотич</w:t>
      </w:r>
      <w:r w:rsidR="00AB0EB2" w:rsidRPr="00137485">
        <w:t>е</w:t>
      </w:r>
      <w:r w:rsidR="00AB0EB2" w:rsidRPr="00137485">
        <w:t xml:space="preserve">ского воспитания, духовно-нравственного развития детей и молодежи </w:t>
      </w:r>
      <w:r w:rsidRPr="00137485">
        <w:t>» за 2015  год, проведено 47 мероприятий с общим охватом 1</w:t>
      </w:r>
      <w:r w:rsidR="00AB0EB2" w:rsidRPr="00137485">
        <w:t>3450</w:t>
      </w:r>
      <w:r w:rsidRPr="00137485">
        <w:t xml:space="preserve"> человек</w:t>
      </w:r>
      <w:r w:rsidR="00AB0EB2" w:rsidRPr="00137485">
        <w:t xml:space="preserve">, </w:t>
      </w:r>
      <w:r w:rsidR="000C2137" w:rsidRPr="00137485">
        <w:t xml:space="preserve"> что составл</w:t>
      </w:r>
      <w:r w:rsidR="000C2137" w:rsidRPr="00137485">
        <w:t>я</w:t>
      </w:r>
      <w:r w:rsidR="000C2137" w:rsidRPr="00137485">
        <w:t xml:space="preserve">ет 103,5% от запланированного значения </w:t>
      </w:r>
      <w:r w:rsidR="00AB0EB2" w:rsidRPr="00137485">
        <w:t xml:space="preserve"> целев</w:t>
      </w:r>
      <w:r w:rsidR="000C2137" w:rsidRPr="00137485">
        <w:t>ого</w:t>
      </w:r>
      <w:r w:rsidR="00AB0EB2" w:rsidRPr="00137485">
        <w:t xml:space="preserve"> показателя</w:t>
      </w:r>
      <w:r w:rsidR="003B57EF" w:rsidRPr="00137485">
        <w:t xml:space="preserve"> </w:t>
      </w:r>
      <w:r w:rsidR="000C2137" w:rsidRPr="00137485">
        <w:t xml:space="preserve">на </w:t>
      </w:r>
      <w:r w:rsidR="003B57EF" w:rsidRPr="00137485">
        <w:t xml:space="preserve"> 2015 год</w:t>
      </w:r>
      <w:r w:rsidR="000C2137" w:rsidRPr="00137485">
        <w:t xml:space="preserve"> (</w:t>
      </w:r>
      <w:r w:rsidR="003B57EF" w:rsidRPr="00137485">
        <w:t>13000 чел.</w:t>
      </w:r>
      <w:r w:rsidR="000C2137" w:rsidRPr="00137485">
        <w:t>).</w:t>
      </w:r>
      <w:r w:rsidRPr="00137485">
        <w:t xml:space="preserve"> </w:t>
      </w:r>
      <w:r w:rsidR="00AB0EB2" w:rsidRPr="00137485">
        <w:t xml:space="preserve"> </w:t>
      </w:r>
      <w:r w:rsidRPr="00137485">
        <w:t>В апреле – мае 2015 года проведена гражданская кампания «Гео</w:t>
      </w:r>
      <w:r w:rsidRPr="00137485">
        <w:t>р</w:t>
      </w:r>
      <w:r w:rsidRPr="00137485">
        <w:t>гиевская лента». В ходе кампании роздано более 30 000 лент</w:t>
      </w:r>
      <w:r w:rsidR="00724753" w:rsidRPr="00137485">
        <w:t>.</w:t>
      </w:r>
      <w:r w:rsidRPr="00137485">
        <w:t xml:space="preserve"> Всего по итогам 2015 года проведено более 100 мероприятий с охватом более 36 тыс. человек. </w:t>
      </w:r>
      <w:r w:rsidR="00EC63DF" w:rsidRPr="00137485">
        <w:t xml:space="preserve">                   </w:t>
      </w:r>
    </w:p>
    <w:p w:rsidR="00EC63DF" w:rsidRPr="00137485" w:rsidRDefault="00EC63DF" w:rsidP="00EC63DF">
      <w:pPr>
        <w:ind w:firstLine="851"/>
      </w:pPr>
      <w:r w:rsidRPr="00137485">
        <w:t>На территории муниципального образования Кавказский район ос</w:t>
      </w:r>
      <w:r w:rsidRPr="00137485">
        <w:t>у</w:t>
      </w:r>
      <w:r w:rsidRPr="00137485">
        <w:t>ществляют свою деятельность 13 военно-патриотических клуба, согласно цел</w:t>
      </w:r>
      <w:r w:rsidRPr="00137485">
        <w:t>е</w:t>
      </w:r>
      <w:r w:rsidRPr="00137485">
        <w:t>вым показателям в 2015 году программой было предусмотрено 13 клубов.</w:t>
      </w:r>
    </w:p>
    <w:p w:rsidR="00EC63DF" w:rsidRPr="00137485" w:rsidRDefault="00FA1BCF" w:rsidP="00EC63DF">
      <w:pPr>
        <w:ind w:firstLine="708"/>
      </w:pPr>
      <w:r w:rsidRPr="00137485">
        <w:lastRenderedPageBreak/>
        <w:t>В рамках развития и поддержки молодежного парламентаризма в Кавка</w:t>
      </w:r>
      <w:r w:rsidRPr="00137485">
        <w:t>з</w:t>
      </w:r>
      <w:r w:rsidRPr="00137485">
        <w:t>ском районе создан и действует молодежный Совет при главе муниципального образования кавказский район. Численный состав Совета 25 человек, из числа студентов, школьников и работающей молодежи района.</w:t>
      </w:r>
      <w:r w:rsidR="00EC63DF" w:rsidRPr="00137485">
        <w:t xml:space="preserve">  Также на территории сельских (</w:t>
      </w:r>
      <w:proofErr w:type="gramStart"/>
      <w:r w:rsidR="00EC63DF" w:rsidRPr="00137485">
        <w:t>городского</w:t>
      </w:r>
      <w:proofErr w:type="gramEnd"/>
      <w:r w:rsidR="00EC63DF" w:rsidRPr="00137485">
        <w:t xml:space="preserve">) поселений созданы и действуют молодежные Советы при главах. </w:t>
      </w:r>
    </w:p>
    <w:p w:rsidR="00EC63DF" w:rsidRPr="00137485" w:rsidRDefault="00EC63DF" w:rsidP="00EC63DF">
      <w:pPr>
        <w:ind w:firstLine="851"/>
      </w:pPr>
      <w:r w:rsidRPr="00137485">
        <w:t>На территории муниципального образования Кавказский район 155 ч</w:t>
      </w:r>
      <w:r w:rsidRPr="00137485">
        <w:t>е</w:t>
      </w:r>
      <w:r w:rsidRPr="00137485">
        <w:t>ловек,  вовлеченных в молодежные советы при главе муниципального образ</w:t>
      </w:r>
      <w:r w:rsidRPr="00137485">
        <w:t>о</w:t>
      </w:r>
      <w:r w:rsidRPr="00137485">
        <w:t>вания, главах сельских (городского) поселений, согласно целевым показателям в 2015 году программой было предусмотрено 150 человек.</w:t>
      </w:r>
    </w:p>
    <w:p w:rsidR="00FA1BCF" w:rsidRPr="00E121E8" w:rsidRDefault="00FA1BCF" w:rsidP="00FA1BCF">
      <w:pPr>
        <w:ind w:firstLine="708"/>
      </w:pPr>
      <w:r>
        <w:t>Были проведены выборы лидеров школьного (</w:t>
      </w:r>
      <w:proofErr w:type="gramStart"/>
      <w:r>
        <w:t xml:space="preserve">ученического) </w:t>
      </w:r>
      <w:proofErr w:type="gramEnd"/>
      <w:r>
        <w:t>самоупра</w:t>
      </w:r>
      <w:r>
        <w:t>в</w:t>
      </w:r>
      <w:r>
        <w:t>ления,  избрано 23 лидера школ.</w:t>
      </w:r>
    </w:p>
    <w:p w:rsidR="00FA1BCF" w:rsidRPr="004045B0" w:rsidRDefault="00FA1BCF" w:rsidP="00FA1BCF">
      <w:pPr>
        <w:ind w:firstLine="708"/>
      </w:pPr>
      <w:r w:rsidRPr="004045B0">
        <w:t>В рамках развития молодежного парламентаризма на территории Кавка</w:t>
      </w:r>
      <w:r w:rsidRPr="004045B0">
        <w:t>з</w:t>
      </w:r>
      <w:r w:rsidRPr="004045B0">
        <w:t>ского района было проведено более 80 мероприятий с охватом более 20 тысяч человек.</w:t>
      </w:r>
    </w:p>
    <w:p w:rsidR="00FA1BCF" w:rsidRPr="00E121E8" w:rsidRDefault="00FA1BCF" w:rsidP="00FA1BCF">
      <w:pPr>
        <w:ind w:firstLine="851"/>
      </w:pPr>
      <w:r w:rsidRPr="00E121E8">
        <w:t>Отдел молодежной политики принимает активное участие в меропри</w:t>
      </w:r>
      <w:r w:rsidRPr="00E121E8">
        <w:t>я</w:t>
      </w:r>
      <w:r w:rsidRPr="00E121E8">
        <w:t>тиях и конкурсах проводимых департаментом молодежной политики Красн</w:t>
      </w:r>
      <w:r w:rsidRPr="00E121E8">
        <w:t>о</w:t>
      </w:r>
      <w:r w:rsidRPr="00E121E8">
        <w:t>дарского края:</w:t>
      </w:r>
    </w:p>
    <w:p w:rsidR="00FA1BCF" w:rsidRPr="00E121E8" w:rsidRDefault="00FA1BCF" w:rsidP="00FA1BCF">
      <w:pPr>
        <w:ind w:firstLine="851"/>
      </w:pPr>
      <w:r w:rsidRPr="00E121E8">
        <w:t xml:space="preserve">- во всероссийском президентском образовательном </w:t>
      </w:r>
      <w:proofErr w:type="gramStart"/>
      <w:r w:rsidRPr="00E121E8">
        <w:t>форуме</w:t>
      </w:r>
      <w:proofErr w:type="gramEnd"/>
      <w:r w:rsidRPr="00E121E8">
        <w:t xml:space="preserve"> «Террит</w:t>
      </w:r>
      <w:r w:rsidRPr="00E121E8">
        <w:t>о</w:t>
      </w:r>
      <w:r w:rsidRPr="00E121E8">
        <w:t xml:space="preserve">рия смыслов на </w:t>
      </w:r>
      <w:proofErr w:type="spellStart"/>
      <w:r w:rsidRPr="00E121E8">
        <w:t>Клязьме</w:t>
      </w:r>
      <w:proofErr w:type="spellEnd"/>
      <w:r w:rsidRPr="00E121E8">
        <w:t>» в 2015 году приняли участие 3 представителя от Ка</w:t>
      </w:r>
      <w:r w:rsidRPr="00E121E8">
        <w:t>в</w:t>
      </w:r>
      <w:r w:rsidRPr="00E121E8">
        <w:t xml:space="preserve">казского района, один из которых, </w:t>
      </w:r>
      <w:proofErr w:type="spellStart"/>
      <w:r w:rsidRPr="00E121E8">
        <w:t>Буханцова</w:t>
      </w:r>
      <w:proofErr w:type="spellEnd"/>
      <w:r w:rsidRPr="00E121E8">
        <w:t xml:space="preserve"> Анастасия, получила гранд на р</w:t>
      </w:r>
      <w:r w:rsidRPr="00E121E8">
        <w:t>е</w:t>
      </w:r>
      <w:r w:rsidRPr="00E121E8">
        <w:t xml:space="preserve">ализацию проекта по работе с детьми инвалидами; </w:t>
      </w:r>
    </w:p>
    <w:p w:rsidR="00FA1BCF" w:rsidRPr="00E121E8" w:rsidRDefault="00FA1BCF" w:rsidP="00FA1BCF">
      <w:pPr>
        <w:ind w:firstLine="851"/>
      </w:pPr>
      <w:r w:rsidRPr="00E121E8">
        <w:t>-  1 представитель от Кавказского района принял участие в форуме м</w:t>
      </w:r>
      <w:r w:rsidRPr="00E121E8">
        <w:t>о</w:t>
      </w:r>
      <w:r w:rsidRPr="00E121E8">
        <w:t>лодежи Юга России "</w:t>
      </w:r>
      <w:proofErr w:type="spellStart"/>
      <w:r w:rsidRPr="00E121E8">
        <w:t>СелиАс</w:t>
      </w:r>
      <w:proofErr w:type="spellEnd"/>
      <w:r w:rsidRPr="00E121E8">
        <w:t>", проводимого в Астраханской области.</w:t>
      </w:r>
    </w:p>
    <w:p w:rsidR="00FA1BCF" w:rsidRPr="00E121E8" w:rsidRDefault="00FA1BCF" w:rsidP="00FA1BCF">
      <w:pPr>
        <w:ind w:firstLine="851"/>
      </w:pPr>
      <w:r w:rsidRPr="00E121E8">
        <w:t>- во Всероссийском конкурсе лидеров и руководителей детских и мол</w:t>
      </w:r>
      <w:r w:rsidRPr="00E121E8">
        <w:t>о</w:t>
      </w:r>
      <w:r w:rsidRPr="00E121E8">
        <w:t xml:space="preserve">дежных общественных объединений конкурсе «Лидер 21 века» в номинации «Лидер/ руководитель детского /молодежного общественного объединения от 14 до 17 лет» 1 место </w:t>
      </w:r>
      <w:proofErr w:type="gramStart"/>
      <w:r w:rsidRPr="00E121E8">
        <w:t>заняла Клименко Мария</w:t>
      </w:r>
      <w:proofErr w:type="gramEnd"/>
      <w:r w:rsidRPr="00E121E8">
        <w:t xml:space="preserve"> – Кавказский район;</w:t>
      </w:r>
    </w:p>
    <w:p w:rsidR="00FA1BCF" w:rsidRPr="00E121E8" w:rsidRDefault="00FA1BCF" w:rsidP="00FA1BCF">
      <w:pPr>
        <w:ind w:firstLine="851"/>
      </w:pPr>
      <w:r w:rsidRPr="00E121E8">
        <w:t>- В краевом фестивале современного молодежного творчества «Свежий ветер - 2015» в номинации «лучший ди-джей» признан представитель Кавка</w:t>
      </w:r>
      <w:r w:rsidRPr="00E121E8">
        <w:t>з</w:t>
      </w:r>
      <w:r w:rsidRPr="00E121E8">
        <w:t xml:space="preserve">ского района – Мироненко Антон; </w:t>
      </w:r>
    </w:p>
    <w:p w:rsidR="00FA1BCF" w:rsidRPr="00E121E8" w:rsidRDefault="00FA1BCF" w:rsidP="00FA1BCF">
      <w:pPr>
        <w:ind w:firstLine="851"/>
      </w:pPr>
      <w:r w:rsidRPr="00E121E8">
        <w:t>- В рамках проведения смены КВН департамента молодежной политики, делегация Кавказского района заняла 3 место;</w:t>
      </w:r>
    </w:p>
    <w:p w:rsidR="00FA1BCF" w:rsidRDefault="00FA1BCF" w:rsidP="00FA1BCF">
      <w:r w:rsidRPr="00E121E8">
        <w:t>В целях проведения конкурса лидеров детских и молодежных обществе</w:t>
      </w:r>
      <w:r w:rsidRPr="00E121E8">
        <w:t>н</w:t>
      </w:r>
      <w:r w:rsidRPr="00E121E8">
        <w:t>ных объединений, школьных и молодежных Советов муниципальных образ</w:t>
      </w:r>
      <w:r w:rsidRPr="00E121E8">
        <w:t>о</w:t>
      </w:r>
      <w:r w:rsidRPr="00E121E8">
        <w:t xml:space="preserve">ваний  Краснодарского края "Лидер </w:t>
      </w:r>
      <w:proofErr w:type="gramStart"/>
      <w:r w:rsidRPr="00E121E8">
        <w:t>Кубани" было подано 4 заявки от Кавка</w:t>
      </w:r>
      <w:r w:rsidRPr="00E121E8">
        <w:t>з</w:t>
      </w:r>
      <w:r w:rsidRPr="00E121E8">
        <w:t>ского района победителем краевого этапа конкурса стала</w:t>
      </w:r>
      <w:proofErr w:type="gramEnd"/>
      <w:r w:rsidRPr="00E121E8">
        <w:t xml:space="preserve"> </w:t>
      </w:r>
      <w:proofErr w:type="spellStart"/>
      <w:r w:rsidRPr="00E121E8">
        <w:t>Кистерева</w:t>
      </w:r>
      <w:proofErr w:type="spellEnd"/>
      <w:r w:rsidRPr="00E121E8">
        <w:t xml:space="preserve"> Анастасия Евгеньевна - Кавказский район.</w:t>
      </w:r>
    </w:p>
    <w:p w:rsidR="002F74B8" w:rsidRDefault="007F239C" w:rsidP="00FA1BCF">
      <w:r>
        <w:t xml:space="preserve">В основном мероприятии №1 </w:t>
      </w:r>
      <w:r w:rsidR="001C7B78">
        <w:t>значения запланированных на 2015 год с</w:t>
      </w:r>
      <w:r w:rsidR="001C7B78">
        <w:t>е</w:t>
      </w:r>
      <w:r w:rsidR="001C7B78">
        <w:t>ми целевых показателей достигнуты в полном объеме.</w:t>
      </w:r>
    </w:p>
    <w:p w:rsidR="001C7B78" w:rsidRPr="00E121E8" w:rsidRDefault="001C7B78" w:rsidP="00FA1BCF">
      <w:r>
        <w:t>Эффективность основного мероприятия – высокая (коэффициент эффе</w:t>
      </w:r>
      <w:r>
        <w:t>к</w:t>
      </w:r>
      <w:r>
        <w:t xml:space="preserve">тивности – 1,02). </w:t>
      </w:r>
    </w:p>
    <w:p w:rsidR="00AE43A2" w:rsidRPr="00FA17D3" w:rsidRDefault="00AE43A2" w:rsidP="00AE43A2">
      <w:pPr>
        <w:rPr>
          <w:u w:val="single"/>
        </w:rPr>
      </w:pPr>
      <w:r w:rsidRPr="00FA17D3">
        <w:rPr>
          <w:u w:val="single"/>
        </w:rPr>
        <w:t>Основное мероприятие № 2 «Обеспечение деятельности (оказание услуг) муниципальных учреждений в сфере молодежной политики».</w:t>
      </w:r>
    </w:p>
    <w:p w:rsidR="00AE43A2" w:rsidRDefault="00AE43A2" w:rsidP="00AE43A2">
      <w:r w:rsidRPr="00FA17D3">
        <w:t xml:space="preserve">Объем финансирования  на реализацию данного мероприятия </w:t>
      </w:r>
      <w:proofErr w:type="spellStart"/>
      <w:r w:rsidRPr="00FA17D3">
        <w:t>предусмо</w:t>
      </w:r>
      <w:r w:rsidRPr="00FA17D3">
        <w:t>т</w:t>
      </w:r>
      <w:r w:rsidRPr="00FA17D3">
        <w:t>ривался</w:t>
      </w:r>
      <w:proofErr w:type="spellEnd"/>
      <w:r w:rsidRPr="00FA17D3">
        <w:t xml:space="preserve"> в сумме </w:t>
      </w:r>
      <w:r w:rsidR="00EC2A6D" w:rsidRPr="00FA17D3">
        <w:t>2121</w:t>
      </w:r>
      <w:r w:rsidRPr="00FA17D3">
        <w:t xml:space="preserve">,0 </w:t>
      </w:r>
      <w:proofErr w:type="spellStart"/>
      <w:r w:rsidRPr="00FA17D3">
        <w:t>тыс</w:t>
      </w:r>
      <w:proofErr w:type="gramStart"/>
      <w:r w:rsidRPr="00FA17D3">
        <w:t>.р</w:t>
      </w:r>
      <w:proofErr w:type="gramEnd"/>
      <w:r w:rsidRPr="00FA17D3">
        <w:t>уб</w:t>
      </w:r>
      <w:proofErr w:type="spellEnd"/>
      <w:r w:rsidRPr="00FA17D3">
        <w:t xml:space="preserve">., кассовые расходы по итогам года составили </w:t>
      </w:r>
      <w:r w:rsidR="00EC2A6D" w:rsidRPr="00FA17D3">
        <w:t>2093,3</w:t>
      </w:r>
      <w:r w:rsidRPr="00FA17D3">
        <w:t xml:space="preserve"> </w:t>
      </w:r>
      <w:proofErr w:type="spellStart"/>
      <w:r w:rsidRPr="00FA17D3">
        <w:t>тыс.руб</w:t>
      </w:r>
      <w:proofErr w:type="spellEnd"/>
      <w:r w:rsidRPr="00FA17D3">
        <w:t>. или 98,</w:t>
      </w:r>
      <w:r w:rsidR="00EC2A6D" w:rsidRPr="00FA17D3">
        <w:t>6</w:t>
      </w:r>
      <w:r w:rsidRPr="00FA17D3">
        <w:t>%.</w:t>
      </w:r>
      <w:r w:rsidR="00661071">
        <w:t xml:space="preserve"> </w:t>
      </w:r>
    </w:p>
    <w:p w:rsidR="00517682" w:rsidRDefault="0038680D" w:rsidP="00517682">
      <w:pPr>
        <w:rPr>
          <w:shd w:val="clear" w:color="auto" w:fill="FFFFFF"/>
        </w:rPr>
      </w:pPr>
      <w:r>
        <w:lastRenderedPageBreak/>
        <w:t>В основном мероприятии предусмотрены расходы на обеспечение де</w:t>
      </w:r>
      <w:r>
        <w:t>я</w:t>
      </w:r>
      <w:r>
        <w:t xml:space="preserve">тельности </w:t>
      </w:r>
      <w:r w:rsidR="00517682">
        <w:t xml:space="preserve">МБУ МЦ «Эдельвейс», на базе которого работают  8 клубов. </w:t>
      </w:r>
      <w:r w:rsidR="00517682">
        <w:rPr>
          <w:shd w:val="clear" w:color="auto" w:fill="FFFFFF"/>
        </w:rPr>
        <w:t>Работа в клубах по месту жительства включает в себя проведение массовых меропри</w:t>
      </w:r>
      <w:r w:rsidR="00517682">
        <w:rPr>
          <w:shd w:val="clear" w:color="auto" w:fill="FFFFFF"/>
        </w:rPr>
        <w:t>я</w:t>
      </w:r>
      <w:r w:rsidR="00517682">
        <w:rPr>
          <w:shd w:val="clear" w:color="auto" w:fill="FFFFFF"/>
        </w:rPr>
        <w:t>тий, участие в  районных соревнованиях и мероприятиях, организацию летнего отдыха и занятости молодежи. Одна из самых важных задач клубов по месту жительства - способствовать отвлечению молодежи от негативного влияния улицы, вовле</w:t>
      </w:r>
      <w:r w:rsidR="004D0A95">
        <w:rPr>
          <w:shd w:val="clear" w:color="auto" w:fill="FFFFFF"/>
        </w:rPr>
        <w:t>чению</w:t>
      </w:r>
      <w:r w:rsidR="00517682">
        <w:rPr>
          <w:shd w:val="clear" w:color="auto" w:fill="FFFFFF"/>
        </w:rPr>
        <w:t xml:space="preserve"> в социально значимую деятельность, </w:t>
      </w:r>
      <w:r w:rsidR="008E08DC">
        <w:rPr>
          <w:shd w:val="clear" w:color="auto" w:fill="FFFFFF"/>
        </w:rPr>
        <w:t>обеспечивать</w:t>
      </w:r>
      <w:r w:rsidR="00517682">
        <w:rPr>
          <w:shd w:val="clear" w:color="auto" w:fill="FFFFFF"/>
        </w:rPr>
        <w:t xml:space="preserve"> соде</w:t>
      </w:r>
      <w:r w:rsidR="00517682">
        <w:rPr>
          <w:shd w:val="clear" w:color="auto" w:fill="FFFFFF"/>
        </w:rPr>
        <w:t>р</w:t>
      </w:r>
      <w:r w:rsidR="00517682">
        <w:rPr>
          <w:shd w:val="clear" w:color="auto" w:fill="FFFFFF"/>
        </w:rPr>
        <w:t>жательный досуг.</w:t>
      </w:r>
    </w:p>
    <w:p w:rsidR="00517682" w:rsidRDefault="00517682" w:rsidP="00517682">
      <w:pPr>
        <w:rPr>
          <w:rStyle w:val="aff"/>
          <w:i w:val="0"/>
        </w:rPr>
      </w:pPr>
      <w:r>
        <w:t>Клубы  по месту жительства работают по таким направлениям как вое</w:t>
      </w:r>
      <w:r>
        <w:t>н</w:t>
      </w:r>
      <w:r>
        <w:t>но-патриотическое, туристическое, комплексно-досуговое, спортивно-оздоровительное, а также клуб молодых семей.</w:t>
      </w:r>
    </w:p>
    <w:p w:rsidR="00517682" w:rsidRDefault="00517682" w:rsidP="00517682">
      <w:r>
        <w:t>Молодежь сельских  поселений принимают активное участие в районных акциях в рамках ежегодного месячника оборонно-массовой и военно-патриотической работы проводимых отделом молодежной политики Кавка</w:t>
      </w:r>
      <w:r>
        <w:t>з</w:t>
      </w:r>
      <w:r>
        <w:t xml:space="preserve">ского района. </w:t>
      </w:r>
    </w:p>
    <w:p w:rsidR="00517682" w:rsidRPr="00160DA4" w:rsidRDefault="00517682" w:rsidP="00517682">
      <w:pPr>
        <w:rPr>
          <w:strike/>
          <w:color w:val="FF0000"/>
        </w:rPr>
      </w:pPr>
      <w:r>
        <w:t>Руководителями клубов по месту жительства сельских поселений пров</w:t>
      </w:r>
      <w:r>
        <w:t>е</w:t>
      </w:r>
      <w:r>
        <w:t>дено 34  досуговых мероприятий с охватом 1915 человек</w:t>
      </w:r>
      <w:r w:rsidR="00724753">
        <w:t>.</w:t>
      </w:r>
    </w:p>
    <w:p w:rsidR="00517682" w:rsidRDefault="00517682" w:rsidP="00517682">
      <w:pPr>
        <w:pStyle w:val="a3"/>
        <w:ind w:left="0"/>
      </w:pPr>
      <w:r>
        <w:t>Члены клубов принимали активное участие в 7 туристических соревнов</w:t>
      </w:r>
      <w:r>
        <w:t>а</w:t>
      </w:r>
      <w:r>
        <w:t>ниях проводимых МБУ МЦ «Эдельвейс», охват 1220 человек,  а также в пох</w:t>
      </w:r>
      <w:r>
        <w:t>о</w:t>
      </w:r>
      <w:r>
        <w:t>дах выходного дня с охватом 1647человек. Специалистами центра в течени</w:t>
      </w:r>
      <w:proofErr w:type="gramStart"/>
      <w:r>
        <w:t>и</w:t>
      </w:r>
      <w:proofErr w:type="gramEnd"/>
      <w:r>
        <w:t xml:space="preserve"> года проведено 7 обучающих семинаров туристической направленности, охват которыми составил 137 человек.</w:t>
      </w:r>
    </w:p>
    <w:p w:rsidR="00517682" w:rsidRDefault="00DF5562" w:rsidP="00517682">
      <w:pPr>
        <w:pStyle w:val="a3"/>
        <w:ind w:left="0"/>
      </w:pPr>
      <w:r>
        <w:t>Члены клубов участвовали</w:t>
      </w:r>
      <w:r w:rsidR="00517682">
        <w:t xml:space="preserve">  в районных мероприятиях</w:t>
      </w:r>
      <w:r w:rsidR="009864D2">
        <w:t>,</w:t>
      </w:r>
      <w:r w:rsidR="00517682">
        <w:t xml:space="preserve"> таких как: «Стр</w:t>
      </w:r>
      <w:r w:rsidR="00517682">
        <w:t>а</w:t>
      </w:r>
      <w:r w:rsidR="00517682">
        <w:t>ницы фронтовых историй», «Маршрут безопасности», «</w:t>
      </w:r>
      <w:proofErr w:type="spellStart"/>
      <w:r w:rsidR="00517682">
        <w:t>Квест</w:t>
      </w:r>
      <w:proofErr w:type="spellEnd"/>
      <w:r w:rsidR="00517682">
        <w:t>-игра «Мы ед</w:t>
      </w:r>
      <w:r w:rsidR="00517682">
        <w:t>и</w:t>
      </w:r>
      <w:r w:rsidR="00517682">
        <w:t xml:space="preserve">ны». </w:t>
      </w:r>
    </w:p>
    <w:p w:rsidR="00517682" w:rsidRDefault="00517682" w:rsidP="00517682">
      <w:pPr>
        <w:pStyle w:val="a3"/>
        <w:ind w:left="0"/>
      </w:pPr>
      <w:r>
        <w:t xml:space="preserve"> Активистами клуба написаны  письма солдатам проходящим службу в рядах Вооруженных сил, в рамках акции «Письмо солдату».</w:t>
      </w:r>
    </w:p>
    <w:p w:rsidR="00517682" w:rsidRDefault="00517682" w:rsidP="00517682">
      <w:pPr>
        <w:pStyle w:val="a3"/>
        <w:ind w:left="0"/>
      </w:pPr>
      <w:r>
        <w:t xml:space="preserve"> Проводились мероприятия, приуроченные выводу Советских войск из Республики Афганистан: встреча с воинами – афганцами,       также в рамках месячника проводились уроки мужества, приуроченные к Сталинградской би</w:t>
      </w:r>
      <w:r>
        <w:t>т</w:t>
      </w:r>
      <w:r>
        <w:t>ве, Дню освобождения Кавказского района от немецко-фашистских захватч</w:t>
      </w:r>
      <w:r>
        <w:t>и</w:t>
      </w:r>
      <w:r>
        <w:t>ков и многие другие – охват мероприятиями военно-патриотической напра</w:t>
      </w:r>
      <w:r>
        <w:t>в</w:t>
      </w:r>
      <w:r>
        <w:t>ленности составил 3509 человек.</w:t>
      </w:r>
    </w:p>
    <w:p w:rsidR="00517682" w:rsidRDefault="00517682" w:rsidP="00517682">
      <w:pPr>
        <w:pStyle w:val="a3"/>
        <w:ind w:left="0"/>
      </w:pPr>
      <w:r>
        <w:t xml:space="preserve"> В 2015 году в рамках духовно-нравственного воспитания молодежи кл</w:t>
      </w:r>
      <w:r>
        <w:t>у</w:t>
      </w:r>
      <w:r>
        <w:t xml:space="preserve">бами по месту жительства сельских поселений организовано и проведено 11 мероприятий - охват 1885 человек. </w:t>
      </w:r>
    </w:p>
    <w:p w:rsidR="00517682" w:rsidRDefault="00517682" w:rsidP="00517682">
      <w:pPr>
        <w:pStyle w:val="a3"/>
        <w:ind w:left="0"/>
      </w:pPr>
      <w:r>
        <w:t>Также ведется работа с молодежью в направлении увеличения численн</w:t>
      </w:r>
      <w:r>
        <w:t>о</w:t>
      </w:r>
      <w:r>
        <w:t>сти  и укрепления волонтерского состава, проведено 16 мероприятий по вовл</w:t>
      </w:r>
      <w:r>
        <w:t>е</w:t>
      </w:r>
      <w:r>
        <w:t xml:space="preserve">чению молодежи в ряды </w:t>
      </w:r>
      <w:proofErr w:type="gramStart"/>
      <w:r>
        <w:t>добровольцев-охват</w:t>
      </w:r>
      <w:proofErr w:type="gramEnd"/>
      <w:r>
        <w:t xml:space="preserve"> 780 человек.</w:t>
      </w:r>
    </w:p>
    <w:p w:rsidR="00517682" w:rsidRDefault="00517682" w:rsidP="00517682">
      <w:pPr>
        <w:pStyle w:val="a3"/>
        <w:ind w:left="0"/>
      </w:pPr>
      <w:proofErr w:type="gramStart"/>
      <w:r>
        <w:t>Проводилось 4 мероприятия по вопросам трудоустройства несоверше</w:t>
      </w:r>
      <w:r>
        <w:t>н</w:t>
      </w:r>
      <w:r>
        <w:t>нолетней молодежи в летний период-355 человек.</w:t>
      </w:r>
      <w:proofErr w:type="gramEnd"/>
    </w:p>
    <w:p w:rsidR="00517682" w:rsidRDefault="00517682" w:rsidP="00517682">
      <w:p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В </w:t>
      </w:r>
      <w:proofErr w:type="gramStart"/>
      <w:r>
        <w:rPr>
          <w:rFonts w:cstheme="minorHAnsi"/>
          <w:shd w:val="clear" w:color="auto" w:fill="FFFFFF"/>
        </w:rPr>
        <w:t>общем</w:t>
      </w:r>
      <w:proofErr w:type="gramEnd"/>
      <w:r>
        <w:rPr>
          <w:rFonts w:cstheme="minorHAnsi"/>
          <w:shd w:val="clear" w:color="auto" w:fill="FFFFFF"/>
        </w:rPr>
        <w:t xml:space="preserve"> за 2015 год молодежным центром «Эдельвейс» проведено 289</w:t>
      </w:r>
      <w:r>
        <w:rPr>
          <w:rFonts w:cstheme="minorHAnsi"/>
        </w:rPr>
        <w:t xml:space="preserve"> мероприятий различной направленности с общим охватом 18162 человека.</w:t>
      </w:r>
    </w:p>
    <w:p w:rsidR="000315AD" w:rsidRDefault="000315AD" w:rsidP="000315AD">
      <w:r>
        <w:t>Значения запланированных на 2015 год пяти целевых показателей в о</w:t>
      </w:r>
      <w:r>
        <w:t>с</w:t>
      </w:r>
      <w:r>
        <w:t>новном мероприятии № 2 достигнуты в полном объеме.</w:t>
      </w:r>
    </w:p>
    <w:p w:rsidR="000315AD" w:rsidRPr="00E121E8" w:rsidRDefault="000315AD" w:rsidP="000315AD">
      <w:r>
        <w:t>Эффективность основного мероприятия – высокая (коэффициент эффе</w:t>
      </w:r>
      <w:r>
        <w:t>к</w:t>
      </w:r>
      <w:r>
        <w:t xml:space="preserve">тивности – 1,01). </w:t>
      </w:r>
    </w:p>
    <w:p w:rsidR="00EC2A6D" w:rsidRPr="00FA17D3" w:rsidRDefault="00517682" w:rsidP="00EC2A6D">
      <w:pPr>
        <w:rPr>
          <w:u w:val="single"/>
        </w:rPr>
      </w:pPr>
      <w:r w:rsidRPr="00FA17D3">
        <w:rPr>
          <w:u w:val="single"/>
        </w:rPr>
        <w:lastRenderedPageBreak/>
        <w:t>О</w:t>
      </w:r>
      <w:r w:rsidR="00EC2A6D" w:rsidRPr="00FA17D3">
        <w:rPr>
          <w:u w:val="single"/>
        </w:rPr>
        <w:t>сновное мероприятие № 3 «Обеспечение деятельности координаторов работы с молодежью по Кавказскому району».</w:t>
      </w:r>
    </w:p>
    <w:p w:rsidR="00EC2A6D" w:rsidRPr="00137485" w:rsidRDefault="00EC2A6D" w:rsidP="00EC2A6D">
      <w:r w:rsidRPr="00137485">
        <w:t xml:space="preserve">Объем финансирования  на реализацию данного мероприятия </w:t>
      </w:r>
      <w:proofErr w:type="spellStart"/>
      <w:r w:rsidRPr="00137485">
        <w:t>предусмо</w:t>
      </w:r>
      <w:r w:rsidRPr="00137485">
        <w:t>т</w:t>
      </w:r>
      <w:r w:rsidRPr="00137485">
        <w:t>ривался</w:t>
      </w:r>
      <w:proofErr w:type="spellEnd"/>
      <w:r w:rsidRPr="00137485">
        <w:t xml:space="preserve"> в сумме 715,9 </w:t>
      </w:r>
      <w:proofErr w:type="spellStart"/>
      <w:r w:rsidRPr="00137485">
        <w:t>тыс</w:t>
      </w:r>
      <w:proofErr w:type="gramStart"/>
      <w:r w:rsidRPr="00137485">
        <w:t>.р</w:t>
      </w:r>
      <w:proofErr w:type="gramEnd"/>
      <w:r w:rsidRPr="00137485">
        <w:t>уб</w:t>
      </w:r>
      <w:proofErr w:type="spellEnd"/>
      <w:r w:rsidRPr="00137485">
        <w:t xml:space="preserve">., </w:t>
      </w:r>
      <w:r w:rsidR="002F6B87" w:rsidRPr="00137485">
        <w:t>из них краево</w:t>
      </w:r>
      <w:r w:rsidR="00FA17D3" w:rsidRPr="00137485">
        <w:t>й бюджет 273,6 тыс. руб., мес</w:t>
      </w:r>
      <w:r w:rsidR="00FA17D3" w:rsidRPr="00137485">
        <w:t>т</w:t>
      </w:r>
      <w:r w:rsidR="00FA17D3" w:rsidRPr="00137485">
        <w:t xml:space="preserve">ный бюджет 442,3 тыс. руб.,  </w:t>
      </w:r>
      <w:r w:rsidRPr="00137485">
        <w:t xml:space="preserve">кассовые расходы по итогам года составили 715,9 </w:t>
      </w:r>
      <w:proofErr w:type="spellStart"/>
      <w:r w:rsidRPr="00137485">
        <w:t>тыс.руб</w:t>
      </w:r>
      <w:proofErr w:type="spellEnd"/>
      <w:r w:rsidRPr="00137485">
        <w:t>. или 100 %.</w:t>
      </w:r>
    </w:p>
    <w:p w:rsidR="002C5E7C" w:rsidRPr="00137485" w:rsidRDefault="00B468C0" w:rsidP="00BA24B5">
      <w:pPr>
        <w:ind w:firstLine="851"/>
      </w:pPr>
      <w:r w:rsidRPr="00137485">
        <w:t>В данном мероприятии предусмотрены расходы на обеспечение де</w:t>
      </w:r>
      <w:r w:rsidRPr="00137485">
        <w:t>я</w:t>
      </w:r>
      <w:r w:rsidRPr="00137485">
        <w:t>тельности 4 координатор</w:t>
      </w:r>
      <w:r w:rsidR="002C5E7C" w:rsidRPr="00137485">
        <w:t>ов</w:t>
      </w:r>
      <w:r w:rsidRPr="00137485">
        <w:t xml:space="preserve"> по работе с молодежью в Кавказском районе</w:t>
      </w:r>
      <w:r w:rsidR="00C463C4" w:rsidRPr="00137485">
        <w:t xml:space="preserve"> по разным направлениям</w:t>
      </w:r>
      <w:r w:rsidR="002C5E7C" w:rsidRPr="00137485">
        <w:t>.</w:t>
      </w:r>
    </w:p>
    <w:p w:rsidR="006356C2" w:rsidRPr="00137485" w:rsidRDefault="00587EF5" w:rsidP="00BA24B5">
      <w:pPr>
        <w:ind w:firstLine="851"/>
      </w:pPr>
      <w:r w:rsidRPr="00137485">
        <w:t>Координатор</w:t>
      </w:r>
      <w:r w:rsidR="004A6404" w:rsidRPr="00137485">
        <w:t xml:space="preserve"> по работе с молодежью </w:t>
      </w:r>
      <w:r w:rsidR="00421238" w:rsidRPr="00137485">
        <w:t xml:space="preserve">в Кавказском районе </w:t>
      </w:r>
      <w:r w:rsidRPr="00137485">
        <w:t>ответстве</w:t>
      </w:r>
      <w:r w:rsidRPr="00137485">
        <w:t>н</w:t>
      </w:r>
      <w:r w:rsidRPr="00137485">
        <w:t xml:space="preserve">ный за направление </w:t>
      </w:r>
      <w:r w:rsidR="00FB65B5" w:rsidRPr="00137485">
        <w:t>«</w:t>
      </w:r>
      <w:r w:rsidRPr="00137485">
        <w:t>труд</w:t>
      </w:r>
      <w:r w:rsidR="004A6404" w:rsidRPr="00137485">
        <w:t>о</w:t>
      </w:r>
      <w:r w:rsidR="006606B8" w:rsidRPr="00137485">
        <w:t>устройство несовершеннолетних в летний период,  а так же в каникулярный период и в свободное от учебы время</w:t>
      </w:r>
      <w:r w:rsidR="00EC63DF" w:rsidRPr="00137485">
        <w:t>» и «</w:t>
      </w:r>
      <w:r w:rsidRPr="00137485">
        <w:t>добровольч</w:t>
      </w:r>
      <w:r w:rsidRPr="00137485">
        <w:t>е</w:t>
      </w:r>
      <w:r w:rsidRPr="00137485">
        <w:t>ское</w:t>
      </w:r>
      <w:r w:rsidR="006606B8" w:rsidRPr="00137485">
        <w:t xml:space="preserve"> (волонтерское</w:t>
      </w:r>
      <w:r w:rsidRPr="00137485">
        <w:t>) движение</w:t>
      </w:r>
      <w:r w:rsidR="00FB65B5" w:rsidRPr="00137485">
        <w:t>»</w:t>
      </w:r>
      <w:r w:rsidRPr="00137485">
        <w:t xml:space="preserve"> </w:t>
      </w:r>
      <w:r w:rsidR="00421238" w:rsidRPr="00137485">
        <w:t xml:space="preserve">в 2015 году </w:t>
      </w:r>
      <w:r w:rsidR="006356C2" w:rsidRPr="00137485">
        <w:t>на территории муниципального о</w:t>
      </w:r>
      <w:r w:rsidR="006356C2" w:rsidRPr="00137485">
        <w:t>б</w:t>
      </w:r>
      <w:r w:rsidR="006356C2" w:rsidRPr="00137485">
        <w:t>разования Кавказский район прове</w:t>
      </w:r>
      <w:r w:rsidR="00421238" w:rsidRPr="00137485">
        <w:t>л</w:t>
      </w:r>
      <w:r w:rsidR="006356C2" w:rsidRPr="00137485">
        <w:t xml:space="preserve"> следующ</w:t>
      </w:r>
      <w:r w:rsidR="00421238" w:rsidRPr="00137485">
        <w:t>ую</w:t>
      </w:r>
      <w:r w:rsidR="006356C2" w:rsidRPr="00137485">
        <w:t xml:space="preserve"> работ</w:t>
      </w:r>
      <w:r w:rsidR="00421238" w:rsidRPr="00137485">
        <w:t>у</w:t>
      </w:r>
      <w:r w:rsidR="006356C2" w:rsidRPr="00137485">
        <w:t xml:space="preserve">: </w:t>
      </w:r>
    </w:p>
    <w:p w:rsidR="00BA24B5" w:rsidRPr="00137485" w:rsidRDefault="006356C2" w:rsidP="00BA24B5">
      <w:pPr>
        <w:ind w:firstLine="851"/>
      </w:pPr>
      <w:r w:rsidRPr="00137485">
        <w:t xml:space="preserve">- </w:t>
      </w:r>
      <w:proofErr w:type="gramStart"/>
      <w:r w:rsidRPr="00137485">
        <w:t>на конец</w:t>
      </w:r>
      <w:proofErr w:type="gramEnd"/>
      <w:r w:rsidRPr="00137485">
        <w:t xml:space="preserve"> 2015 года</w:t>
      </w:r>
      <w:r w:rsidR="00BA24B5" w:rsidRPr="00137485">
        <w:t xml:space="preserve">  трудоустроено 928 </w:t>
      </w:r>
      <w:r w:rsidR="00D357D8" w:rsidRPr="00137485">
        <w:t>человек</w:t>
      </w:r>
      <w:r w:rsidR="00BA24B5" w:rsidRPr="00137485">
        <w:t>, из них 21  состоящих на профилактическом учете</w:t>
      </w:r>
      <w:r w:rsidR="00D357D8" w:rsidRPr="00137485">
        <w:t xml:space="preserve">. Число трудоустроенных граждан </w:t>
      </w:r>
      <w:r w:rsidR="002C5E7C" w:rsidRPr="00137485">
        <w:t>превысило зн</w:t>
      </w:r>
      <w:r w:rsidR="002C5E7C" w:rsidRPr="00137485">
        <w:t>а</w:t>
      </w:r>
      <w:r w:rsidR="002C5E7C" w:rsidRPr="00137485">
        <w:t xml:space="preserve">чение, запланированное в муниципальной программе </w:t>
      </w:r>
      <w:r w:rsidR="00D357D8" w:rsidRPr="00137485">
        <w:t xml:space="preserve">по </w:t>
      </w:r>
      <w:r w:rsidR="00421238" w:rsidRPr="00137485">
        <w:t>целевы</w:t>
      </w:r>
      <w:r w:rsidR="00D357D8" w:rsidRPr="00137485">
        <w:t xml:space="preserve">м показателям </w:t>
      </w:r>
      <w:r w:rsidR="002C5E7C" w:rsidRPr="00137485">
        <w:t xml:space="preserve">на 328 </w:t>
      </w:r>
      <w:r w:rsidR="00D357D8" w:rsidRPr="00137485">
        <w:t xml:space="preserve">человек. </w:t>
      </w:r>
      <w:r w:rsidR="00421238" w:rsidRPr="00137485">
        <w:t xml:space="preserve">  </w:t>
      </w:r>
    </w:p>
    <w:p w:rsidR="004A6404" w:rsidRPr="00137485" w:rsidRDefault="004A6404" w:rsidP="004A6404">
      <w:pPr>
        <w:ind w:firstLine="851"/>
      </w:pPr>
      <w:r w:rsidRPr="00137485">
        <w:t xml:space="preserve">- в рамках развития добровольческого движения в Кавказском районе </w:t>
      </w:r>
      <w:r w:rsidRPr="00137485">
        <w:rPr>
          <w:highlight w:val="yellow"/>
        </w:rPr>
        <w:t xml:space="preserve"> </w:t>
      </w:r>
      <w:r w:rsidRPr="00137485">
        <w:t>более 2500 волонтеров</w:t>
      </w:r>
      <w:r w:rsidR="00D357D8" w:rsidRPr="00137485">
        <w:t xml:space="preserve">. </w:t>
      </w:r>
      <w:r w:rsidRPr="00137485">
        <w:t xml:space="preserve"> </w:t>
      </w:r>
      <w:r w:rsidR="00D357D8" w:rsidRPr="00137485">
        <w:t>В 2015 году увеличилось к</w:t>
      </w:r>
      <w:r w:rsidRPr="00137485">
        <w:t>оличество молодых людей, вовлеченных в добровольческую деятельность на 420 человек,</w:t>
      </w:r>
      <w:r w:rsidR="00D357D8" w:rsidRPr="00137485">
        <w:t xml:space="preserve"> </w:t>
      </w:r>
      <w:r w:rsidR="00963B85" w:rsidRPr="00137485">
        <w:t>что составляет 106%</w:t>
      </w:r>
      <w:r w:rsidR="00D357D8" w:rsidRPr="00137485">
        <w:t xml:space="preserve"> </w:t>
      </w:r>
      <w:r w:rsidR="00963B85" w:rsidRPr="00137485">
        <w:t xml:space="preserve">от значения </w:t>
      </w:r>
      <w:r w:rsidR="00D357D8" w:rsidRPr="00137485">
        <w:t>целев</w:t>
      </w:r>
      <w:r w:rsidR="00963B85" w:rsidRPr="00137485">
        <w:t>ого</w:t>
      </w:r>
      <w:r w:rsidR="00D357D8" w:rsidRPr="00137485">
        <w:t xml:space="preserve"> показателя</w:t>
      </w:r>
      <w:r w:rsidR="00963B85" w:rsidRPr="00137485">
        <w:t>,</w:t>
      </w:r>
      <w:r w:rsidR="00D357D8" w:rsidRPr="00137485">
        <w:t xml:space="preserve"> </w:t>
      </w:r>
      <w:r w:rsidR="006606B8" w:rsidRPr="00137485">
        <w:t xml:space="preserve"> </w:t>
      </w:r>
      <w:r w:rsidR="00963B85" w:rsidRPr="00137485">
        <w:t>запланированного на 2015 год (</w:t>
      </w:r>
      <w:r w:rsidR="006606B8" w:rsidRPr="00137485">
        <w:t>360 ч</w:t>
      </w:r>
      <w:r w:rsidR="006606B8" w:rsidRPr="00137485">
        <w:t>е</w:t>
      </w:r>
      <w:r w:rsidR="006606B8" w:rsidRPr="00137485">
        <w:t>ловек</w:t>
      </w:r>
      <w:r w:rsidR="00963B85" w:rsidRPr="00137485">
        <w:t>)</w:t>
      </w:r>
      <w:r w:rsidR="006606B8" w:rsidRPr="00137485">
        <w:t xml:space="preserve">. </w:t>
      </w:r>
      <w:r w:rsidRPr="00137485">
        <w:t xml:space="preserve"> </w:t>
      </w:r>
      <w:r w:rsidR="00D357D8" w:rsidRPr="00137485">
        <w:t>П</w:t>
      </w:r>
      <w:r w:rsidRPr="00137485">
        <w:t>роведено 107 мероприятий по вовлечению добровольцев в волонте</w:t>
      </w:r>
      <w:r w:rsidRPr="00137485">
        <w:t>р</w:t>
      </w:r>
      <w:r w:rsidRPr="00137485">
        <w:t>скую деятельность, охват 2055 человек. Создано 7 студенческих трудовых</w:t>
      </w:r>
      <w:r w:rsidR="00EC63DF" w:rsidRPr="00137485">
        <w:t xml:space="preserve"> о</w:t>
      </w:r>
      <w:r w:rsidR="00EC63DF" w:rsidRPr="00137485">
        <w:t>т</w:t>
      </w:r>
      <w:r w:rsidR="00EC63DF" w:rsidRPr="00137485">
        <w:t xml:space="preserve">рядов, с охватом 121 человек, </w:t>
      </w:r>
      <w:r w:rsidR="0083230B" w:rsidRPr="00137485">
        <w:t xml:space="preserve">что составляет 175% от плана </w:t>
      </w:r>
      <w:r w:rsidR="00EC63DF" w:rsidRPr="00137485">
        <w:t>целевы</w:t>
      </w:r>
      <w:r w:rsidR="0083230B" w:rsidRPr="00137485">
        <w:t>х</w:t>
      </w:r>
      <w:r w:rsidR="00EC63DF" w:rsidRPr="00137485">
        <w:t xml:space="preserve"> показат</w:t>
      </w:r>
      <w:r w:rsidR="00EC63DF" w:rsidRPr="00137485">
        <w:t>е</w:t>
      </w:r>
      <w:r w:rsidR="00EC63DF" w:rsidRPr="00137485">
        <w:t>л</w:t>
      </w:r>
      <w:r w:rsidR="0083230B" w:rsidRPr="00137485">
        <w:t>ей</w:t>
      </w:r>
      <w:r w:rsidR="00EC63DF" w:rsidRPr="00137485">
        <w:t xml:space="preserve">  </w:t>
      </w:r>
      <w:r w:rsidR="0083230B" w:rsidRPr="00137485">
        <w:t>на 2015 год (</w:t>
      </w:r>
      <w:r w:rsidR="00EC63DF" w:rsidRPr="00137485">
        <w:t>4 студенческих трудовых отряда</w:t>
      </w:r>
      <w:r w:rsidR="0083230B" w:rsidRPr="00137485">
        <w:t>)</w:t>
      </w:r>
      <w:r w:rsidR="00EC63DF" w:rsidRPr="00137485">
        <w:t xml:space="preserve">.  </w:t>
      </w:r>
    </w:p>
    <w:p w:rsidR="007050CF" w:rsidRPr="00137485" w:rsidRDefault="004F0369" w:rsidP="00BA24B5">
      <w:pPr>
        <w:ind w:firstLine="851"/>
      </w:pPr>
      <w:r w:rsidRPr="00137485">
        <w:t>Координатор по работе с молодежью в Кавказском районе ответстве</w:t>
      </w:r>
      <w:r w:rsidRPr="00137485">
        <w:t>н</w:t>
      </w:r>
      <w:r w:rsidRPr="00137485">
        <w:t>ны</w:t>
      </w:r>
      <w:r w:rsidR="004674EC" w:rsidRPr="00137485">
        <w:t>й</w:t>
      </w:r>
      <w:r w:rsidRPr="00137485">
        <w:t xml:space="preserve"> </w:t>
      </w:r>
      <w:r w:rsidR="007050CF" w:rsidRPr="00137485">
        <w:t xml:space="preserve">за организацию </w:t>
      </w:r>
      <w:r w:rsidR="003B57EF" w:rsidRPr="00137485">
        <w:t>культурно-</w:t>
      </w:r>
      <w:r w:rsidRPr="00137485">
        <w:t>досуг</w:t>
      </w:r>
      <w:r w:rsidR="003B57EF" w:rsidRPr="00137485">
        <w:t xml:space="preserve">овых и творческих мероприятий </w:t>
      </w:r>
      <w:r w:rsidR="007050CF" w:rsidRPr="00137485">
        <w:t xml:space="preserve"> на те</w:t>
      </w:r>
      <w:r w:rsidR="007050CF" w:rsidRPr="00137485">
        <w:t>р</w:t>
      </w:r>
      <w:r w:rsidR="007050CF" w:rsidRPr="00137485">
        <w:t xml:space="preserve">ритории Кавказского района </w:t>
      </w:r>
      <w:r w:rsidRPr="00137485">
        <w:t>в</w:t>
      </w:r>
      <w:r w:rsidR="007050CF" w:rsidRPr="00137485">
        <w:t xml:space="preserve"> 2015 году провел следующую работу:</w:t>
      </w:r>
      <w:r w:rsidR="00BA24B5" w:rsidRPr="00137485">
        <w:t xml:space="preserve"> </w:t>
      </w:r>
    </w:p>
    <w:p w:rsidR="00BA24B5" w:rsidRPr="00137485" w:rsidRDefault="007050CF" w:rsidP="00BA24B5">
      <w:pPr>
        <w:ind w:firstLine="851"/>
      </w:pPr>
      <w:r w:rsidRPr="00137485">
        <w:t xml:space="preserve">- в </w:t>
      </w:r>
      <w:r w:rsidR="00BA24B5" w:rsidRPr="00137485">
        <w:t>рамках реализации поддержки талантливой молодежи в 2015 году было проведено 18 игр «Что? Где? Когда?» Высшей и Юношеской лиги Ка</w:t>
      </w:r>
      <w:r w:rsidR="00BA24B5" w:rsidRPr="00137485">
        <w:t>в</w:t>
      </w:r>
      <w:r w:rsidR="00BA24B5" w:rsidRPr="00137485">
        <w:t>казского района и 1 игра открытой районной лиги КВН с общим охватом более 600 человек.</w:t>
      </w:r>
    </w:p>
    <w:p w:rsidR="002F74B8" w:rsidRPr="00137485" w:rsidRDefault="007050CF" w:rsidP="002F74B8">
      <w:pPr>
        <w:ind w:firstLine="708"/>
      </w:pPr>
      <w:r w:rsidRPr="00137485">
        <w:t xml:space="preserve">  - в</w:t>
      </w:r>
      <w:r w:rsidR="002F74B8" w:rsidRPr="00137485">
        <w:t xml:space="preserve"> рамках проведения информационной работы на территории района с октября месяца выходит в эфир молодежная телепередача «Молодые ветра», также налажен выпуск местной молодежной газеты «Подчерк молодости».  В целях  популяризации деятельности отдела молодежной политики создан оф</w:t>
      </w:r>
      <w:r w:rsidR="002F74B8" w:rsidRPr="00137485">
        <w:t>и</w:t>
      </w:r>
      <w:r w:rsidR="002F74B8" w:rsidRPr="00137485">
        <w:t>циальный сайт отдела молодежной политики,  в средствах массовой информ</w:t>
      </w:r>
      <w:r w:rsidR="002F74B8" w:rsidRPr="00137485">
        <w:t>а</w:t>
      </w:r>
      <w:r w:rsidR="002F74B8" w:rsidRPr="00137485">
        <w:t xml:space="preserve">ции размещено более 1000 сообщений и статей.  </w:t>
      </w:r>
    </w:p>
    <w:p w:rsidR="002F74B8" w:rsidRPr="00137485" w:rsidRDefault="007050CF" w:rsidP="002F74B8">
      <w:pPr>
        <w:ind w:firstLine="708"/>
      </w:pPr>
      <w:r w:rsidRPr="00137485">
        <w:t>- в</w:t>
      </w:r>
      <w:r w:rsidR="002F74B8" w:rsidRPr="00137485">
        <w:t xml:space="preserve"> рамках развития творческого потенциала молодежи  в целях реализ</w:t>
      </w:r>
      <w:r w:rsidR="002F74B8" w:rsidRPr="00137485">
        <w:t>а</w:t>
      </w:r>
      <w:r w:rsidR="002F74B8" w:rsidRPr="00137485">
        <w:t>ции проекта "Литературная КУБАНЬ" департамента молодежной политики Краснодарского края проводятся конкурсы поэтического мастерства "Свобо</w:t>
      </w:r>
      <w:r w:rsidR="002F74B8" w:rsidRPr="00137485">
        <w:t>д</w:t>
      </w:r>
      <w:r w:rsidR="002F74B8" w:rsidRPr="00137485">
        <w:t>ный микрофон" за 2015 год отделом молодежной политики было проведено 4 мероприятия, с охватом более 200 человек, в котором приняли участие 34 м</w:t>
      </w:r>
      <w:r w:rsidR="002F74B8" w:rsidRPr="00137485">
        <w:t>о</w:t>
      </w:r>
      <w:r w:rsidR="002F74B8" w:rsidRPr="00137485">
        <w:t xml:space="preserve">лодых поэта. В декабре 2015 года, на базе МБОУ СОШ №7  была проведена первая в Краснодарском крае литературная конференция "Литература в душе молодежи. Традиции и современность", с общим охватом более 500 человек. </w:t>
      </w:r>
    </w:p>
    <w:p w:rsidR="00EC63DF" w:rsidRPr="00137485" w:rsidRDefault="00EC63DF" w:rsidP="00EC63DF">
      <w:pPr>
        <w:ind w:firstLine="851"/>
      </w:pPr>
      <w:r w:rsidRPr="00137485">
        <w:lastRenderedPageBreak/>
        <w:t xml:space="preserve">На территории муниципального образования Кавказский район </w:t>
      </w:r>
      <w:r w:rsidR="00344F4C" w:rsidRPr="00137485">
        <w:t>было проведено 68 культурно-досуговых и творческих мероприятий, с общим охв</w:t>
      </w:r>
      <w:r w:rsidR="00344F4C" w:rsidRPr="00137485">
        <w:t>а</w:t>
      </w:r>
      <w:r w:rsidR="00344F4C" w:rsidRPr="00137485">
        <w:t>том более 21000 человек</w:t>
      </w:r>
      <w:r w:rsidRPr="00137485">
        <w:t>, согласно целевым показателям в 2015 году програ</w:t>
      </w:r>
      <w:r w:rsidRPr="00137485">
        <w:t>м</w:t>
      </w:r>
      <w:r w:rsidRPr="00137485">
        <w:t xml:space="preserve">мой было предусмотрено </w:t>
      </w:r>
      <w:r w:rsidR="00344F4C" w:rsidRPr="00137485">
        <w:t>20000</w:t>
      </w:r>
      <w:r w:rsidRPr="00137485">
        <w:t xml:space="preserve"> человек.</w:t>
      </w:r>
    </w:p>
    <w:p w:rsidR="00F230C0" w:rsidRPr="00137485" w:rsidRDefault="00F230C0" w:rsidP="00F230C0">
      <w:r w:rsidRPr="00137485">
        <w:t>Значения запланированных на 2015 год пяти целевых показателей в о</w:t>
      </w:r>
      <w:r w:rsidRPr="00137485">
        <w:t>с</w:t>
      </w:r>
      <w:r w:rsidRPr="00137485">
        <w:t xml:space="preserve">новном мероприятии № </w:t>
      </w:r>
      <w:r w:rsidR="00853B18" w:rsidRPr="00137485">
        <w:t>3</w:t>
      </w:r>
      <w:r w:rsidRPr="00137485">
        <w:t xml:space="preserve"> выполнены на 100% и более.</w:t>
      </w:r>
    </w:p>
    <w:p w:rsidR="00853B18" w:rsidRPr="00137485" w:rsidRDefault="00853B18" w:rsidP="00F230C0">
      <w:r w:rsidRPr="00137485">
        <w:t>Эффективность реализации основного мероприятия – выс</w:t>
      </w:r>
      <w:r w:rsidRPr="00137485">
        <w:t>о</w:t>
      </w:r>
      <w:r w:rsidRPr="00137485">
        <w:t>ка</w:t>
      </w:r>
      <w:proofErr w:type="gramStart"/>
      <w:r w:rsidRPr="00137485">
        <w:t>я(</w:t>
      </w:r>
      <w:proofErr w:type="gramEnd"/>
      <w:r w:rsidRPr="00137485">
        <w:t>коэффициент эффективности – 1,0).</w:t>
      </w:r>
    </w:p>
    <w:p w:rsidR="00EC2A6D" w:rsidRPr="00137485" w:rsidRDefault="00EC2A6D" w:rsidP="00EC2A6D">
      <w:pPr>
        <w:rPr>
          <w:u w:val="single"/>
        </w:rPr>
      </w:pPr>
      <w:r w:rsidRPr="00137485">
        <w:rPr>
          <w:u w:val="single"/>
        </w:rPr>
        <w:t>Основное мероприятие № 4 «Обеспечение функции органов местного с</w:t>
      </w:r>
      <w:r w:rsidRPr="00137485">
        <w:rPr>
          <w:u w:val="single"/>
        </w:rPr>
        <w:t>а</w:t>
      </w:r>
      <w:r w:rsidRPr="00137485">
        <w:rPr>
          <w:u w:val="single"/>
        </w:rPr>
        <w:t>моуправления (отдел молодёжной политики)».</w:t>
      </w:r>
    </w:p>
    <w:p w:rsidR="00EC2A6D" w:rsidRPr="00137485" w:rsidRDefault="00EC2A6D" w:rsidP="00EC2A6D">
      <w:r w:rsidRPr="00137485">
        <w:t xml:space="preserve">Объем финансирования  на реализацию данного мероприятия </w:t>
      </w:r>
      <w:proofErr w:type="spellStart"/>
      <w:r w:rsidRPr="00137485">
        <w:t>предусмо</w:t>
      </w:r>
      <w:r w:rsidRPr="00137485">
        <w:t>т</w:t>
      </w:r>
      <w:r w:rsidRPr="00137485">
        <w:t>ривался</w:t>
      </w:r>
      <w:proofErr w:type="spellEnd"/>
      <w:r w:rsidRPr="00137485">
        <w:t xml:space="preserve"> в сумме 2500,0 </w:t>
      </w:r>
      <w:proofErr w:type="spellStart"/>
      <w:r w:rsidRPr="00137485">
        <w:t>тыс</w:t>
      </w:r>
      <w:proofErr w:type="gramStart"/>
      <w:r w:rsidRPr="00137485">
        <w:t>.р</w:t>
      </w:r>
      <w:proofErr w:type="gramEnd"/>
      <w:r w:rsidRPr="00137485">
        <w:t>уб</w:t>
      </w:r>
      <w:proofErr w:type="spellEnd"/>
      <w:r w:rsidRPr="00137485">
        <w:t xml:space="preserve">., кассовые расходы по итогам года составили 2435,8 </w:t>
      </w:r>
      <w:proofErr w:type="spellStart"/>
      <w:r w:rsidRPr="00137485">
        <w:t>тыс.руб</w:t>
      </w:r>
      <w:proofErr w:type="spellEnd"/>
      <w:r w:rsidRPr="00137485">
        <w:t>. или 97,4%.</w:t>
      </w:r>
      <w:r w:rsidR="00C03083" w:rsidRPr="00137485">
        <w:t xml:space="preserve"> В данном мероприятии предусмотрены расходы на содержание отдела молодежной политики.</w:t>
      </w:r>
    </w:p>
    <w:p w:rsidR="00BA24B5" w:rsidRPr="00137485" w:rsidRDefault="00BA24B5" w:rsidP="00BA24B5">
      <w:pPr>
        <w:ind w:firstLine="851"/>
      </w:pPr>
      <w:r w:rsidRPr="00137485">
        <w:t>Основной целью работы отдела молодежной политики является созд</w:t>
      </w:r>
      <w:r w:rsidRPr="00137485">
        <w:t>а</w:t>
      </w:r>
      <w:r w:rsidRPr="00137485">
        <w:t>ние в муниципальном образовании Кавказский район необходимых социальных условий для развития молодежи, посредствам государственной, общественной поддержки инновационной деятельности, социальной защиты молодежи, п</w:t>
      </w:r>
      <w:r w:rsidRPr="00137485">
        <w:t>о</w:t>
      </w:r>
      <w:r w:rsidRPr="00137485">
        <w:t>ощрения ее творческой активности, формирования стимулов к саморазвитию и самореализации.</w:t>
      </w:r>
    </w:p>
    <w:p w:rsidR="00BA24B5" w:rsidRPr="00E121E8" w:rsidRDefault="00BA24B5" w:rsidP="00BA24B5">
      <w:pPr>
        <w:ind w:firstLine="851"/>
      </w:pPr>
      <w:r w:rsidRPr="00137485">
        <w:t>Основными цел</w:t>
      </w:r>
      <w:r w:rsidRPr="00E121E8">
        <w:t xml:space="preserve">ями и приоритетами развития молодежной политики на территории района являются: </w:t>
      </w:r>
    </w:p>
    <w:p w:rsidR="00BA24B5" w:rsidRPr="00E121E8" w:rsidRDefault="00BA24B5" w:rsidP="00BA24B5">
      <w:pPr>
        <w:ind w:firstLine="851"/>
      </w:pPr>
      <w:r w:rsidRPr="00E121E8">
        <w:t>- формирование здорового образа жизни, развитие туризма и организ</w:t>
      </w:r>
      <w:r w:rsidRPr="00E121E8">
        <w:t>а</w:t>
      </w:r>
      <w:r w:rsidRPr="00E121E8">
        <w:t>ция отдыха и оздоровления подростков и молодежи;</w:t>
      </w:r>
    </w:p>
    <w:p w:rsidR="00BA24B5" w:rsidRPr="00E121E8" w:rsidRDefault="00BA24B5" w:rsidP="00BA24B5">
      <w:pPr>
        <w:ind w:firstLine="851"/>
      </w:pPr>
      <w:r w:rsidRPr="00E121E8">
        <w:t>- гражданское и патриотическое, духовно-нравственное воспитание, творческое и интеллектуальное развитие молодых граждан;</w:t>
      </w:r>
    </w:p>
    <w:p w:rsidR="00BA24B5" w:rsidRPr="00E121E8" w:rsidRDefault="00BA24B5" w:rsidP="00BA24B5">
      <w:pPr>
        <w:ind w:firstLine="851"/>
      </w:pPr>
      <w:r w:rsidRPr="00E121E8">
        <w:t>- обеспечение занятости и трудоустройства молодежи, развитие воло</w:t>
      </w:r>
      <w:r w:rsidRPr="00E121E8">
        <w:t>н</w:t>
      </w:r>
      <w:r w:rsidRPr="00E121E8">
        <w:t>терской деятельности;</w:t>
      </w:r>
    </w:p>
    <w:p w:rsidR="00BA24B5" w:rsidRPr="00E121E8" w:rsidRDefault="00BA24B5" w:rsidP="00BA24B5">
      <w:pPr>
        <w:ind w:firstLine="851"/>
      </w:pPr>
      <w:r w:rsidRPr="00E121E8">
        <w:t>- организация работы по месту жительства;</w:t>
      </w:r>
    </w:p>
    <w:p w:rsidR="00BA24B5" w:rsidRPr="00E121E8" w:rsidRDefault="00BA24B5" w:rsidP="00BA24B5">
      <w:pPr>
        <w:ind w:firstLine="851"/>
      </w:pPr>
      <w:r w:rsidRPr="00E121E8">
        <w:t>- поддержка талантливой и способной молодежи, деятельности мол</w:t>
      </w:r>
      <w:r w:rsidRPr="00E121E8">
        <w:t>о</w:t>
      </w:r>
      <w:r w:rsidRPr="00E121E8">
        <w:t>дежных и детских общественных объединений.</w:t>
      </w:r>
    </w:p>
    <w:p w:rsidR="00BA24B5" w:rsidRDefault="00BA24B5" w:rsidP="00BA24B5">
      <w:pPr>
        <w:ind w:firstLine="851"/>
      </w:pPr>
      <w:r w:rsidRPr="00E121E8">
        <w:t>- социально-экономическое развитие молодежи.</w:t>
      </w:r>
    </w:p>
    <w:p w:rsidR="00BA24B5" w:rsidRPr="00E121E8" w:rsidRDefault="00BA24B5" w:rsidP="00BA24B5">
      <w:pPr>
        <w:ind w:firstLine="851"/>
      </w:pPr>
      <w:r w:rsidRPr="00E121E8">
        <w:t>В 2015 году на территории муниципального образования Кавказский район деятельность по реализации государственной молодежной политики под руководством отдела молодежной политики осуществляли два молодежных центра: муниципальное бюджетное учреждение молодежный центр   «Эдел</w:t>
      </w:r>
      <w:r w:rsidRPr="00E121E8">
        <w:t>ь</w:t>
      </w:r>
      <w:r w:rsidRPr="00E121E8">
        <w:t>вейс» и муниципальное бюджетное учреждение комплексный молодежный центр «Светофор», 19 клубов по месту жительства. По итогам года  молоде</w:t>
      </w:r>
      <w:r w:rsidRPr="00E121E8">
        <w:t>ж</w:t>
      </w:r>
      <w:r w:rsidRPr="00E121E8">
        <w:t>ными центрами проведено</w:t>
      </w:r>
      <w:r w:rsidRPr="00E121E8">
        <w:rPr>
          <w:color w:val="FF0000"/>
        </w:rPr>
        <w:t xml:space="preserve"> </w:t>
      </w:r>
      <w:r w:rsidRPr="00E121E8">
        <w:t>473 мероприятий различной направленности с о</w:t>
      </w:r>
      <w:r w:rsidRPr="00E121E8">
        <w:t>б</w:t>
      </w:r>
      <w:r w:rsidRPr="00E121E8">
        <w:t xml:space="preserve">щим охватом более 26000 человек, из них </w:t>
      </w:r>
      <w:r w:rsidR="00E90852">
        <w:t xml:space="preserve">с </w:t>
      </w:r>
      <w:r w:rsidRPr="00E121E8">
        <w:t>49</w:t>
      </w:r>
      <w:r w:rsidR="00E90852">
        <w:t xml:space="preserve"> была проведена</w:t>
      </w:r>
      <w:r w:rsidRPr="00E121E8">
        <w:t xml:space="preserve"> индивидуальн</w:t>
      </w:r>
      <w:r w:rsidR="00E90852">
        <w:t>ая</w:t>
      </w:r>
      <w:r w:rsidRPr="00E121E8">
        <w:t xml:space="preserve"> профилактическ</w:t>
      </w:r>
      <w:r w:rsidR="00E90852">
        <w:t>ая</w:t>
      </w:r>
      <w:r w:rsidRPr="00E121E8">
        <w:t xml:space="preserve"> работ</w:t>
      </w:r>
      <w:r w:rsidR="00E90852">
        <w:t>а</w:t>
      </w:r>
      <w:r w:rsidRPr="00E121E8">
        <w:t>.</w:t>
      </w:r>
    </w:p>
    <w:p w:rsidR="00BA24B5" w:rsidRDefault="00367C0D" w:rsidP="00BA24B5">
      <w:pPr>
        <w:ind w:firstLine="851"/>
      </w:pPr>
      <w:r>
        <w:t>В данном основном мероприятии планировалось на 2015 год выполн</w:t>
      </w:r>
      <w:r>
        <w:t>е</w:t>
      </w:r>
      <w:r>
        <w:t>ние двух целевых показателей, они выполнены в полном объеме, проведено 12 семинаров, совещаний со специалистами сферы молодежной политики, разм</w:t>
      </w:r>
      <w:r>
        <w:t>е</w:t>
      </w:r>
      <w:r>
        <w:t>щено 300 статей о проведенных мероприятиях в средствах массовой информ</w:t>
      </w:r>
      <w:r>
        <w:t>а</w:t>
      </w:r>
      <w:r>
        <w:t>ции, включая интернет.</w:t>
      </w:r>
    </w:p>
    <w:p w:rsidR="00367C0D" w:rsidRDefault="00367C0D" w:rsidP="00BA24B5">
      <w:pPr>
        <w:ind w:firstLine="851"/>
      </w:pPr>
      <w:r>
        <w:lastRenderedPageBreak/>
        <w:t>Эффективность реализации основного мероприятия – высокая</w:t>
      </w:r>
      <w:r w:rsidR="00FD4027">
        <w:t xml:space="preserve"> </w:t>
      </w:r>
      <w:r>
        <w:t>(коэфф</w:t>
      </w:r>
      <w:r>
        <w:t>и</w:t>
      </w:r>
      <w:r>
        <w:t>циент эффективности – 1,03).</w:t>
      </w:r>
    </w:p>
    <w:p w:rsidR="00367C0D" w:rsidRPr="00B242D0" w:rsidRDefault="00367C0D" w:rsidP="00367C0D">
      <w:r>
        <w:t xml:space="preserve">В целом по муниципальной программе муниципального образования Кавказский район </w:t>
      </w:r>
      <w:r w:rsidRPr="00367C0D">
        <w:t>«Молодежь Кавказского района»</w:t>
      </w:r>
      <w:r>
        <w:t xml:space="preserve"> п</w:t>
      </w:r>
      <w:r w:rsidRPr="00B242D0">
        <w:t xml:space="preserve">о итогам 2015 года </w:t>
      </w:r>
      <w:r>
        <w:t>запл</w:t>
      </w:r>
      <w:r>
        <w:t>а</w:t>
      </w:r>
      <w:r>
        <w:t>нированные значения</w:t>
      </w:r>
      <w:r w:rsidRPr="00B242D0">
        <w:t xml:space="preserve"> 19 целевых показателей, предусмотренных </w:t>
      </w:r>
      <w:r>
        <w:t>программой,</w:t>
      </w:r>
      <w:r w:rsidRPr="00B242D0">
        <w:t xml:space="preserve"> достигнуты в полном объеме</w:t>
      </w:r>
      <w:r>
        <w:t>, из них значения по 16 целевым показателям выше запланированных</w:t>
      </w:r>
      <w:r w:rsidRPr="00B242D0">
        <w:t xml:space="preserve">. </w:t>
      </w:r>
    </w:p>
    <w:p w:rsidR="00367C0D" w:rsidRDefault="00367C0D" w:rsidP="00367C0D">
      <w:r>
        <w:t>Произведен расчет эффективности реализации муниципальной програ</w:t>
      </w:r>
      <w:r>
        <w:t>м</w:t>
      </w:r>
      <w:r>
        <w:t>мы «Молодежь Кавказского района», согласно методике, включенной в пр</w:t>
      </w:r>
      <w:r>
        <w:t>о</w:t>
      </w:r>
      <w:r>
        <w:t>грамму. Эффективность</w:t>
      </w:r>
      <w:r w:rsidRPr="00A47AF9">
        <w:t xml:space="preserve"> </w:t>
      </w:r>
      <w:r>
        <w:t>муниципальной программы «Молодежь Кавказского района» может быть признана высокой, так как коэффициент эффективности составляет 1(расчет прилагается).</w:t>
      </w:r>
    </w:p>
    <w:p w:rsidR="00367C0D" w:rsidRDefault="00367C0D" w:rsidP="00BA24B5">
      <w:pPr>
        <w:ind w:firstLine="851"/>
      </w:pPr>
    </w:p>
    <w:p w:rsidR="00FA1BCF" w:rsidRDefault="00FA1BCF" w:rsidP="003501B8">
      <w:pPr>
        <w:jc w:val="center"/>
        <w:rPr>
          <w:b/>
        </w:rPr>
      </w:pPr>
    </w:p>
    <w:p w:rsidR="00FA1BCF" w:rsidRDefault="00FA1BCF" w:rsidP="003501B8">
      <w:pPr>
        <w:jc w:val="center"/>
        <w:rPr>
          <w:b/>
        </w:rPr>
      </w:pPr>
    </w:p>
    <w:p w:rsidR="00F6051F" w:rsidRDefault="00F6051F" w:rsidP="00FA17D3">
      <w:pPr>
        <w:ind w:firstLine="0"/>
        <w:jc w:val="left"/>
      </w:pPr>
      <w:r>
        <w:t xml:space="preserve">Заместитель главы </w:t>
      </w:r>
      <w:proofErr w:type="gramStart"/>
      <w:r>
        <w:t>муниципального</w:t>
      </w:r>
      <w:proofErr w:type="gramEnd"/>
    </w:p>
    <w:p w:rsidR="00F6051F" w:rsidRDefault="00F6051F" w:rsidP="00FA17D3">
      <w:pPr>
        <w:ind w:firstLine="0"/>
        <w:jc w:val="left"/>
      </w:pPr>
      <w:r>
        <w:t xml:space="preserve"> образования Кавказский район                                                  </w:t>
      </w:r>
      <w:proofErr w:type="spellStart"/>
      <w:r>
        <w:t>С.В.Филитова</w:t>
      </w:r>
      <w:proofErr w:type="spellEnd"/>
    </w:p>
    <w:p w:rsidR="00F6051F" w:rsidRDefault="00F6051F" w:rsidP="00FA17D3">
      <w:pPr>
        <w:ind w:firstLine="0"/>
        <w:jc w:val="left"/>
      </w:pPr>
    </w:p>
    <w:p w:rsidR="00F6051F" w:rsidRDefault="00FA17D3" w:rsidP="00FA17D3">
      <w:pPr>
        <w:ind w:firstLine="0"/>
        <w:jc w:val="left"/>
      </w:pPr>
      <w:r w:rsidRPr="00FA17D3">
        <w:t xml:space="preserve">Начальник отдела </w:t>
      </w:r>
    </w:p>
    <w:p w:rsidR="00FA17D3" w:rsidRPr="00FA17D3" w:rsidRDefault="00F6051F" w:rsidP="00FA17D3">
      <w:pPr>
        <w:ind w:firstLine="0"/>
        <w:jc w:val="left"/>
      </w:pPr>
      <w:r>
        <w:t>молодежной политики</w:t>
      </w:r>
      <w:r w:rsidR="00FA17D3" w:rsidRPr="00FA17D3">
        <w:t xml:space="preserve">                                  </w:t>
      </w:r>
      <w:r w:rsidR="00FA17D3">
        <w:t xml:space="preserve">    </w:t>
      </w:r>
      <w:r w:rsidR="00FA17D3" w:rsidRPr="00FA17D3">
        <w:t xml:space="preserve">                            </w:t>
      </w:r>
      <w:proofErr w:type="spellStart"/>
      <w:r w:rsidR="00FA17D3" w:rsidRPr="00FA17D3">
        <w:t>И.С.Серафимович</w:t>
      </w:r>
      <w:proofErr w:type="spellEnd"/>
    </w:p>
    <w:p w:rsidR="00FA1BCF" w:rsidRDefault="00FA1BCF" w:rsidP="003501B8">
      <w:pPr>
        <w:jc w:val="center"/>
        <w:rPr>
          <w:b/>
        </w:rPr>
      </w:pPr>
    </w:p>
    <w:p w:rsidR="00FA1BCF" w:rsidRDefault="00FA1BCF" w:rsidP="003501B8">
      <w:pPr>
        <w:jc w:val="center"/>
        <w:rPr>
          <w:b/>
        </w:rPr>
      </w:pPr>
    </w:p>
    <w:p w:rsidR="00FA1BCF" w:rsidRDefault="00FA1BCF" w:rsidP="003501B8">
      <w:pPr>
        <w:jc w:val="center"/>
        <w:rPr>
          <w:b/>
        </w:rPr>
      </w:pPr>
    </w:p>
    <w:p w:rsidR="00FA1BCF" w:rsidRDefault="00FA1BCF" w:rsidP="003501B8">
      <w:pPr>
        <w:jc w:val="center"/>
        <w:rPr>
          <w:b/>
        </w:rPr>
      </w:pPr>
    </w:p>
    <w:p w:rsidR="00FA1BCF" w:rsidRDefault="00FA1BCF" w:rsidP="003501B8">
      <w:pPr>
        <w:jc w:val="center"/>
        <w:rPr>
          <w:b/>
        </w:rPr>
      </w:pPr>
    </w:p>
    <w:p w:rsidR="00344F4C" w:rsidRDefault="00344F4C" w:rsidP="003501B8">
      <w:pPr>
        <w:jc w:val="center"/>
        <w:rPr>
          <w:b/>
        </w:rPr>
      </w:pPr>
    </w:p>
    <w:p w:rsidR="002F74B8" w:rsidRDefault="002F74B8" w:rsidP="003501B8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F6051F" w:rsidRDefault="00F6051F" w:rsidP="002F6B87">
      <w:pPr>
        <w:jc w:val="center"/>
        <w:rPr>
          <w:b/>
        </w:rPr>
      </w:pPr>
    </w:p>
    <w:p w:rsidR="002F6B87" w:rsidRDefault="002F6B87" w:rsidP="002F6B87">
      <w:pPr>
        <w:jc w:val="center"/>
        <w:rPr>
          <w:b/>
        </w:rPr>
      </w:pPr>
      <w:r w:rsidRPr="003501B8">
        <w:rPr>
          <w:b/>
        </w:rPr>
        <w:lastRenderedPageBreak/>
        <w:t>Оценка эффективности реализации муниципальной программы м</w:t>
      </w:r>
      <w:r w:rsidRPr="003501B8">
        <w:rPr>
          <w:b/>
        </w:rPr>
        <w:t>у</w:t>
      </w:r>
      <w:r w:rsidRPr="003501B8">
        <w:rPr>
          <w:b/>
        </w:rPr>
        <w:t>ниципального образования Кавказский район «Молодежь Кавказского района»</w:t>
      </w:r>
    </w:p>
    <w:p w:rsidR="002F6B87" w:rsidRDefault="002F6B87" w:rsidP="002F6B87">
      <w:pPr>
        <w:jc w:val="center"/>
        <w:rPr>
          <w:b/>
        </w:rPr>
      </w:pPr>
    </w:p>
    <w:p w:rsidR="002F6B87" w:rsidRDefault="002F6B87" w:rsidP="002F6B87">
      <w:pPr>
        <w:pStyle w:val="a3"/>
        <w:numPr>
          <w:ilvl w:val="0"/>
          <w:numId w:val="3"/>
        </w:numPr>
        <w:tabs>
          <w:tab w:val="left" w:pos="709"/>
        </w:tabs>
        <w:ind w:left="142" w:firstLine="709"/>
        <w:jc w:val="left"/>
      </w:pPr>
      <w:r>
        <w:t>Степень реализации основных мероприятий и достижения ожида</w:t>
      </w:r>
      <w:r>
        <w:t>е</w:t>
      </w:r>
      <w:r>
        <w:t xml:space="preserve">мых непосредственных результатов их реализации составляет: </w:t>
      </w:r>
    </w:p>
    <w:p w:rsidR="002F6B87" w:rsidRDefault="002F6B87" w:rsidP="002F6B87">
      <w:pPr>
        <w:pStyle w:val="a3"/>
        <w:tabs>
          <w:tab w:val="left" w:pos="709"/>
        </w:tabs>
        <w:ind w:left="851" w:firstLine="0"/>
        <w:jc w:val="left"/>
      </w:pPr>
      <w:r>
        <w:t xml:space="preserve">СР </w:t>
      </w:r>
      <w:r>
        <w:rPr>
          <w:vertAlign w:val="subscript"/>
        </w:rPr>
        <w:t>м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=  </w:t>
      </w:r>
      <w:r w:rsidRPr="002C7104">
        <w:t>5</w:t>
      </w:r>
      <w:r>
        <w:t>/5=1;</w:t>
      </w:r>
    </w:p>
    <w:p w:rsidR="002F6B87" w:rsidRDefault="002F6B87" w:rsidP="002F6B87">
      <w:pPr>
        <w:pStyle w:val="a3"/>
        <w:tabs>
          <w:tab w:val="left" w:pos="709"/>
        </w:tabs>
        <w:ind w:left="851" w:firstLine="0"/>
        <w:jc w:val="left"/>
      </w:pPr>
      <w:r>
        <w:t xml:space="preserve">СР </w:t>
      </w:r>
      <w:r>
        <w:rPr>
          <w:vertAlign w:val="subscript"/>
        </w:rPr>
        <w:t>м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=  </w:t>
      </w:r>
      <w:r>
        <w:t>1/1=1;</w:t>
      </w:r>
    </w:p>
    <w:p w:rsidR="002F6B87" w:rsidRDefault="002F6B87" w:rsidP="002F6B87">
      <w:pPr>
        <w:pStyle w:val="a3"/>
        <w:tabs>
          <w:tab w:val="left" w:pos="709"/>
        </w:tabs>
        <w:ind w:left="851" w:firstLine="0"/>
        <w:jc w:val="left"/>
      </w:pPr>
      <w:proofErr w:type="gramStart"/>
      <w:r>
        <w:t>СР</w:t>
      </w:r>
      <w:proofErr w:type="gramEnd"/>
      <w:r>
        <w:t xml:space="preserve"> </w:t>
      </w:r>
      <w:r>
        <w:rPr>
          <w:vertAlign w:val="subscript"/>
        </w:rPr>
        <w:t xml:space="preserve">м3 =  </w:t>
      </w:r>
      <w:r>
        <w:t>1/1=1;</w:t>
      </w:r>
    </w:p>
    <w:p w:rsidR="002F6B87" w:rsidRDefault="002F6B87" w:rsidP="002F6B87">
      <w:pPr>
        <w:pStyle w:val="a3"/>
        <w:tabs>
          <w:tab w:val="left" w:pos="709"/>
        </w:tabs>
        <w:ind w:left="851" w:firstLine="0"/>
        <w:jc w:val="left"/>
      </w:pPr>
      <w:r>
        <w:t xml:space="preserve">СР </w:t>
      </w:r>
      <w:r>
        <w:rPr>
          <w:vertAlign w:val="subscript"/>
        </w:rPr>
        <w:t>м</w:t>
      </w:r>
      <w:proofErr w:type="gramStart"/>
      <w:r>
        <w:rPr>
          <w:vertAlign w:val="subscript"/>
        </w:rPr>
        <w:t>4</w:t>
      </w:r>
      <w:proofErr w:type="gramEnd"/>
      <w:r>
        <w:rPr>
          <w:vertAlign w:val="subscript"/>
        </w:rPr>
        <w:t xml:space="preserve"> =  </w:t>
      </w:r>
      <w:r>
        <w:t>1/1=1.</w:t>
      </w:r>
    </w:p>
    <w:p w:rsidR="002F6B87" w:rsidRPr="00AF161D" w:rsidRDefault="002F6B87" w:rsidP="002F6B87">
      <w:pPr>
        <w:pStyle w:val="a3"/>
        <w:tabs>
          <w:tab w:val="left" w:pos="709"/>
        </w:tabs>
        <w:ind w:left="851" w:firstLine="0"/>
        <w:jc w:val="left"/>
      </w:pPr>
    </w:p>
    <w:p w:rsidR="002F6B87" w:rsidRDefault="002F6B87" w:rsidP="002F6B87">
      <w:pPr>
        <w:pStyle w:val="a3"/>
        <w:numPr>
          <w:ilvl w:val="0"/>
          <w:numId w:val="3"/>
        </w:numPr>
        <w:tabs>
          <w:tab w:val="left" w:pos="709"/>
        </w:tabs>
        <w:ind w:left="142" w:firstLine="709"/>
        <w:jc w:val="left"/>
      </w:pPr>
      <w:r>
        <w:t>Степень соответствия запланированному уровню расходов соста</w:t>
      </w:r>
      <w:r>
        <w:t>в</w:t>
      </w:r>
      <w:r>
        <w:t>ляет:</w:t>
      </w:r>
    </w:p>
    <w:p w:rsidR="002F6B87" w:rsidRDefault="002F6B87" w:rsidP="002F6B87">
      <w:pPr>
        <w:pStyle w:val="a3"/>
        <w:tabs>
          <w:tab w:val="left" w:pos="709"/>
        </w:tabs>
        <w:ind w:left="851" w:firstLine="0"/>
        <w:jc w:val="left"/>
      </w:pPr>
      <w:r>
        <w:t xml:space="preserve">СС </w:t>
      </w:r>
      <w:r>
        <w:rPr>
          <w:vertAlign w:val="subscript"/>
        </w:rPr>
        <w:t>уз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</w:t>
      </w:r>
      <w:r>
        <w:t>= 668,9/ 680=0,98;</w:t>
      </w:r>
    </w:p>
    <w:p w:rsidR="002F6B87" w:rsidRDefault="002F6B87" w:rsidP="002F6B87">
      <w:pPr>
        <w:pStyle w:val="a3"/>
        <w:tabs>
          <w:tab w:val="left" w:pos="709"/>
        </w:tabs>
        <w:ind w:left="851" w:firstLine="0"/>
        <w:jc w:val="left"/>
      </w:pPr>
      <w:r>
        <w:t xml:space="preserve">СС </w:t>
      </w:r>
      <w:r>
        <w:rPr>
          <w:vertAlign w:val="subscript"/>
        </w:rPr>
        <w:t>уз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= 2093,3/ 2121,0=0,99;</w:t>
      </w:r>
    </w:p>
    <w:p w:rsidR="002F6B87" w:rsidRDefault="002F6B87" w:rsidP="002F6B87">
      <w:pPr>
        <w:pStyle w:val="a3"/>
        <w:tabs>
          <w:tab w:val="left" w:pos="709"/>
        </w:tabs>
        <w:ind w:left="851" w:firstLine="0"/>
        <w:jc w:val="left"/>
      </w:pPr>
      <w:r>
        <w:t xml:space="preserve">СС </w:t>
      </w:r>
      <w:r>
        <w:rPr>
          <w:vertAlign w:val="subscript"/>
        </w:rPr>
        <w:t xml:space="preserve">уз3 </w:t>
      </w:r>
      <w:r>
        <w:t>= 715,9/ 715,9=1;</w:t>
      </w:r>
    </w:p>
    <w:p w:rsidR="002F6B87" w:rsidRDefault="002F6B87" w:rsidP="002F6B87">
      <w:pPr>
        <w:pStyle w:val="a3"/>
        <w:tabs>
          <w:tab w:val="left" w:pos="709"/>
        </w:tabs>
        <w:ind w:left="851" w:firstLine="0"/>
        <w:jc w:val="left"/>
      </w:pPr>
      <w:r>
        <w:t xml:space="preserve">СС </w:t>
      </w:r>
      <w:r>
        <w:rPr>
          <w:vertAlign w:val="subscript"/>
        </w:rPr>
        <w:t>уз</w:t>
      </w:r>
      <w:proofErr w:type="gramStart"/>
      <w:r>
        <w:rPr>
          <w:vertAlign w:val="subscript"/>
        </w:rPr>
        <w:t>4</w:t>
      </w:r>
      <w:proofErr w:type="gramEnd"/>
      <w:r>
        <w:rPr>
          <w:vertAlign w:val="subscript"/>
        </w:rPr>
        <w:t xml:space="preserve"> </w:t>
      </w:r>
      <w:r>
        <w:t>= 2435,8/ 2500,0=0,97.</w:t>
      </w:r>
    </w:p>
    <w:p w:rsidR="002F6B87" w:rsidRDefault="002F6B87" w:rsidP="002F6B87">
      <w:pPr>
        <w:pStyle w:val="a3"/>
        <w:tabs>
          <w:tab w:val="left" w:pos="709"/>
        </w:tabs>
        <w:ind w:left="851" w:firstLine="0"/>
        <w:jc w:val="left"/>
      </w:pPr>
    </w:p>
    <w:p w:rsidR="002F6B87" w:rsidRDefault="002F6B87" w:rsidP="002F6B87">
      <w:pPr>
        <w:pStyle w:val="a3"/>
        <w:numPr>
          <w:ilvl w:val="0"/>
          <w:numId w:val="3"/>
        </w:numPr>
        <w:tabs>
          <w:tab w:val="left" w:pos="709"/>
        </w:tabs>
        <w:ind w:hanging="218"/>
        <w:jc w:val="left"/>
      </w:pPr>
      <w:r>
        <w:t xml:space="preserve"> Эффективность использования средств местного бюджета составляет: Э </w:t>
      </w:r>
      <w:r>
        <w:rPr>
          <w:vertAlign w:val="subscript"/>
        </w:rPr>
        <w:t>ис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= </w:t>
      </w:r>
      <w:r>
        <w:t>1/ 0,98 = 1,02;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r>
        <w:t xml:space="preserve">Э </w:t>
      </w:r>
      <w:r>
        <w:rPr>
          <w:vertAlign w:val="subscript"/>
        </w:rPr>
        <w:t>ис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= </w:t>
      </w:r>
      <w:r>
        <w:t>1/ 0,99 = 1,01;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r>
        <w:t xml:space="preserve">Э </w:t>
      </w:r>
      <w:r>
        <w:rPr>
          <w:vertAlign w:val="subscript"/>
        </w:rPr>
        <w:t xml:space="preserve">ис3 = </w:t>
      </w:r>
      <w:r>
        <w:t>1/ 1 = 1;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r>
        <w:t xml:space="preserve">Э </w:t>
      </w:r>
      <w:r>
        <w:rPr>
          <w:vertAlign w:val="subscript"/>
        </w:rPr>
        <w:t>ис</w:t>
      </w:r>
      <w:proofErr w:type="gramStart"/>
      <w:r>
        <w:rPr>
          <w:vertAlign w:val="subscript"/>
        </w:rPr>
        <w:t>4</w:t>
      </w:r>
      <w:proofErr w:type="gramEnd"/>
      <w:r>
        <w:rPr>
          <w:vertAlign w:val="subscript"/>
        </w:rPr>
        <w:t xml:space="preserve"> = </w:t>
      </w:r>
      <w:r>
        <w:t xml:space="preserve">1/ 0,97 = 1,03 . </w:t>
      </w:r>
    </w:p>
    <w:p w:rsidR="002F6B87" w:rsidRDefault="002F6B87" w:rsidP="002F6B87">
      <w:pPr>
        <w:tabs>
          <w:tab w:val="left" w:pos="709"/>
        </w:tabs>
        <w:jc w:val="left"/>
      </w:pPr>
    </w:p>
    <w:p w:rsidR="002F6B87" w:rsidRDefault="002F6B87" w:rsidP="002F6B87">
      <w:pPr>
        <w:pStyle w:val="a3"/>
        <w:numPr>
          <w:ilvl w:val="0"/>
          <w:numId w:val="3"/>
        </w:numPr>
        <w:tabs>
          <w:tab w:val="left" w:pos="709"/>
        </w:tabs>
        <w:ind w:hanging="218"/>
        <w:jc w:val="left"/>
      </w:pPr>
      <w:r>
        <w:t xml:space="preserve"> Степень достижения планового значения целевого показателя: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r>
        <w:t xml:space="preserve">  </w:t>
      </w:r>
      <w:r w:rsidRPr="002F0D59">
        <w:rPr>
          <w:u w:val="single"/>
        </w:rPr>
        <w:t>основного мероприятия  №1</w:t>
      </w:r>
      <w:r>
        <w:t xml:space="preserve">– 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r>
        <w:t xml:space="preserve">СД </w:t>
      </w:r>
      <w:proofErr w:type="gramStart"/>
      <w:r>
        <w:rPr>
          <w:vertAlign w:val="subscript"/>
        </w:rPr>
        <w:t>п</w:t>
      </w:r>
      <w:proofErr w:type="gramEnd"/>
      <w:r>
        <w:rPr>
          <w:vertAlign w:val="subscript"/>
        </w:rPr>
        <w:t>/</w:t>
      </w:r>
      <w:proofErr w:type="spellStart"/>
      <w:r>
        <w:rPr>
          <w:vertAlign w:val="subscript"/>
        </w:rPr>
        <w:t>ппз</w:t>
      </w:r>
      <w:proofErr w:type="spellEnd"/>
      <w:r>
        <w:rPr>
          <w:vertAlign w:val="subscript"/>
        </w:rPr>
        <w:t xml:space="preserve"> 1 </w:t>
      </w:r>
      <w:r>
        <w:t>=13450/13000=1,03= 1;</w:t>
      </w:r>
    </w:p>
    <w:p w:rsidR="002F6B87" w:rsidRPr="009B414F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9B414F">
        <w:t xml:space="preserve">СД </w:t>
      </w:r>
      <w:proofErr w:type="gramStart"/>
      <w:r w:rsidRPr="009B414F">
        <w:rPr>
          <w:vertAlign w:val="subscript"/>
        </w:rPr>
        <w:t>п</w:t>
      </w:r>
      <w:proofErr w:type="gramEnd"/>
      <w:r w:rsidRPr="009B414F">
        <w:rPr>
          <w:vertAlign w:val="subscript"/>
        </w:rPr>
        <w:t>/</w:t>
      </w:r>
      <w:proofErr w:type="spellStart"/>
      <w:r w:rsidRPr="009B414F">
        <w:rPr>
          <w:vertAlign w:val="subscript"/>
        </w:rPr>
        <w:t>ппз</w:t>
      </w:r>
      <w:proofErr w:type="spellEnd"/>
      <w:r w:rsidRPr="009B414F">
        <w:rPr>
          <w:vertAlign w:val="subscript"/>
        </w:rPr>
        <w:t xml:space="preserve"> 2 </w:t>
      </w:r>
      <w:r w:rsidRPr="009B414F">
        <w:t>=13/13=1;</w:t>
      </w:r>
    </w:p>
    <w:p w:rsidR="002F6B87" w:rsidRPr="009B414F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9B414F">
        <w:t xml:space="preserve">СД </w:t>
      </w:r>
      <w:proofErr w:type="gramStart"/>
      <w:r w:rsidRPr="009B414F">
        <w:rPr>
          <w:vertAlign w:val="subscript"/>
        </w:rPr>
        <w:t>п</w:t>
      </w:r>
      <w:proofErr w:type="gramEnd"/>
      <w:r w:rsidRPr="009B414F">
        <w:rPr>
          <w:vertAlign w:val="subscript"/>
        </w:rPr>
        <w:t>/</w:t>
      </w:r>
      <w:proofErr w:type="spellStart"/>
      <w:r w:rsidRPr="009B414F">
        <w:rPr>
          <w:vertAlign w:val="subscript"/>
        </w:rPr>
        <w:t>ппз</w:t>
      </w:r>
      <w:proofErr w:type="spellEnd"/>
      <w:r w:rsidRPr="009B414F">
        <w:rPr>
          <w:vertAlign w:val="subscript"/>
        </w:rPr>
        <w:t xml:space="preserve"> 3 </w:t>
      </w:r>
      <w:r w:rsidRPr="009B414F">
        <w:t>=21504/20000=1,0</w:t>
      </w:r>
      <w:r>
        <w:t>7</w:t>
      </w:r>
      <w:r w:rsidRPr="009B414F">
        <w:t>= 1</w:t>
      </w:r>
      <w:r>
        <w:t>;</w:t>
      </w:r>
    </w:p>
    <w:p w:rsidR="002F6B87" w:rsidRPr="009B414F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9B414F">
        <w:t xml:space="preserve">СД </w:t>
      </w:r>
      <w:proofErr w:type="gramStart"/>
      <w:r w:rsidRPr="009B414F">
        <w:rPr>
          <w:vertAlign w:val="subscript"/>
        </w:rPr>
        <w:t>п</w:t>
      </w:r>
      <w:proofErr w:type="gramEnd"/>
      <w:r w:rsidRPr="009B414F">
        <w:rPr>
          <w:vertAlign w:val="subscript"/>
        </w:rPr>
        <w:t>/</w:t>
      </w:r>
      <w:proofErr w:type="spellStart"/>
      <w:r w:rsidRPr="009B414F">
        <w:rPr>
          <w:vertAlign w:val="subscript"/>
        </w:rPr>
        <w:t>ппз</w:t>
      </w:r>
      <w:proofErr w:type="spellEnd"/>
      <w:r w:rsidRPr="009B414F">
        <w:rPr>
          <w:vertAlign w:val="subscript"/>
        </w:rPr>
        <w:t xml:space="preserve"> 4 </w:t>
      </w:r>
      <w:r w:rsidRPr="009B414F">
        <w:t>=155/150=1,</w:t>
      </w:r>
      <w:r>
        <w:t>03</w:t>
      </w:r>
      <w:r w:rsidRPr="009B414F">
        <w:t>= 1</w:t>
      </w:r>
      <w:r>
        <w:t>;</w:t>
      </w:r>
    </w:p>
    <w:p w:rsidR="002F6B87" w:rsidRPr="009B414F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9B414F">
        <w:t xml:space="preserve">СД </w:t>
      </w:r>
      <w:proofErr w:type="gramStart"/>
      <w:r w:rsidRPr="009B414F">
        <w:rPr>
          <w:vertAlign w:val="subscript"/>
        </w:rPr>
        <w:t>п</w:t>
      </w:r>
      <w:proofErr w:type="gramEnd"/>
      <w:r w:rsidRPr="009B414F">
        <w:rPr>
          <w:vertAlign w:val="subscript"/>
        </w:rPr>
        <w:t>/</w:t>
      </w:r>
      <w:proofErr w:type="spellStart"/>
      <w:r w:rsidRPr="009B414F">
        <w:rPr>
          <w:vertAlign w:val="subscript"/>
        </w:rPr>
        <w:t>ппз</w:t>
      </w:r>
      <w:proofErr w:type="spellEnd"/>
      <w:r w:rsidRPr="009B414F">
        <w:rPr>
          <w:vertAlign w:val="subscript"/>
        </w:rPr>
        <w:t xml:space="preserve"> 5 </w:t>
      </w:r>
      <w:r w:rsidRPr="009B414F">
        <w:t>=3100/3000=1,03= 1</w:t>
      </w:r>
      <w:r>
        <w:t>;</w:t>
      </w:r>
    </w:p>
    <w:p w:rsidR="002F6B87" w:rsidRPr="009B414F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9B414F">
        <w:t xml:space="preserve">СД </w:t>
      </w:r>
      <w:proofErr w:type="gramStart"/>
      <w:r w:rsidRPr="009B414F">
        <w:rPr>
          <w:vertAlign w:val="subscript"/>
        </w:rPr>
        <w:t>п</w:t>
      </w:r>
      <w:proofErr w:type="gramEnd"/>
      <w:r w:rsidRPr="009B414F">
        <w:rPr>
          <w:vertAlign w:val="subscript"/>
        </w:rPr>
        <w:t>/</w:t>
      </w:r>
      <w:proofErr w:type="spellStart"/>
      <w:r w:rsidRPr="009B414F">
        <w:rPr>
          <w:vertAlign w:val="subscript"/>
        </w:rPr>
        <w:t>ппз</w:t>
      </w:r>
      <w:proofErr w:type="spellEnd"/>
      <w:r w:rsidRPr="009B414F">
        <w:rPr>
          <w:vertAlign w:val="subscript"/>
        </w:rPr>
        <w:t xml:space="preserve"> 6 </w:t>
      </w:r>
      <w:r w:rsidRPr="009B414F">
        <w:t>=58/58= 1</w:t>
      </w:r>
      <w:r>
        <w:t>;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2F0D59">
        <w:rPr>
          <w:u w:val="single"/>
        </w:rPr>
        <w:t>основного мероприятия  №2</w:t>
      </w:r>
      <w:r>
        <w:t xml:space="preserve">– </w:t>
      </w:r>
    </w:p>
    <w:p w:rsidR="002F6B87" w:rsidRPr="008370B1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8370B1">
        <w:t xml:space="preserve">СД </w:t>
      </w:r>
      <w:proofErr w:type="gramStart"/>
      <w:r w:rsidRPr="008370B1">
        <w:rPr>
          <w:vertAlign w:val="subscript"/>
        </w:rPr>
        <w:t>п</w:t>
      </w:r>
      <w:proofErr w:type="gramEnd"/>
      <w:r w:rsidRPr="008370B1">
        <w:rPr>
          <w:vertAlign w:val="subscript"/>
        </w:rPr>
        <w:t>/</w:t>
      </w:r>
      <w:proofErr w:type="spellStart"/>
      <w:r w:rsidRPr="008370B1">
        <w:rPr>
          <w:vertAlign w:val="subscript"/>
        </w:rPr>
        <w:t>ппз</w:t>
      </w:r>
      <w:proofErr w:type="spellEnd"/>
      <w:r w:rsidRPr="008370B1">
        <w:rPr>
          <w:vertAlign w:val="subscript"/>
        </w:rPr>
        <w:t xml:space="preserve"> 7 </w:t>
      </w:r>
      <w:r w:rsidRPr="008370B1">
        <w:t>=11010/10000=1,1= 1</w:t>
      </w:r>
      <w:r>
        <w:t>;</w:t>
      </w:r>
    </w:p>
    <w:p w:rsidR="002F6B87" w:rsidRPr="008370B1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8370B1">
        <w:t xml:space="preserve">СД </w:t>
      </w:r>
      <w:proofErr w:type="gramStart"/>
      <w:r w:rsidRPr="008370B1">
        <w:rPr>
          <w:vertAlign w:val="subscript"/>
        </w:rPr>
        <w:t>п</w:t>
      </w:r>
      <w:proofErr w:type="gramEnd"/>
      <w:r w:rsidRPr="008370B1">
        <w:rPr>
          <w:vertAlign w:val="subscript"/>
        </w:rPr>
        <w:t>/</w:t>
      </w:r>
      <w:proofErr w:type="spellStart"/>
      <w:r w:rsidRPr="008370B1">
        <w:rPr>
          <w:vertAlign w:val="subscript"/>
        </w:rPr>
        <w:t>ппз</w:t>
      </w:r>
      <w:proofErr w:type="spellEnd"/>
      <w:r w:rsidRPr="008370B1">
        <w:rPr>
          <w:vertAlign w:val="subscript"/>
        </w:rPr>
        <w:t xml:space="preserve"> 8 </w:t>
      </w:r>
      <w:r w:rsidRPr="008370B1">
        <w:t>=52/50=1,04= 1</w:t>
      </w:r>
      <w:r>
        <w:t>;</w:t>
      </w:r>
    </w:p>
    <w:p w:rsidR="002F6B87" w:rsidRPr="008370B1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8370B1">
        <w:t xml:space="preserve">СД </w:t>
      </w:r>
      <w:proofErr w:type="gramStart"/>
      <w:r w:rsidRPr="008370B1">
        <w:rPr>
          <w:vertAlign w:val="subscript"/>
        </w:rPr>
        <w:t>п</w:t>
      </w:r>
      <w:proofErr w:type="gramEnd"/>
      <w:r w:rsidRPr="008370B1">
        <w:rPr>
          <w:vertAlign w:val="subscript"/>
        </w:rPr>
        <w:t>/</w:t>
      </w:r>
      <w:proofErr w:type="spellStart"/>
      <w:r w:rsidRPr="008370B1">
        <w:rPr>
          <w:vertAlign w:val="subscript"/>
        </w:rPr>
        <w:t>ппз</w:t>
      </w:r>
      <w:proofErr w:type="spellEnd"/>
      <w:r w:rsidRPr="008370B1">
        <w:rPr>
          <w:vertAlign w:val="subscript"/>
        </w:rPr>
        <w:t xml:space="preserve"> </w:t>
      </w:r>
      <w:r>
        <w:rPr>
          <w:vertAlign w:val="subscript"/>
        </w:rPr>
        <w:t>9</w:t>
      </w:r>
      <w:r w:rsidRPr="008370B1">
        <w:rPr>
          <w:vertAlign w:val="subscript"/>
        </w:rPr>
        <w:t xml:space="preserve"> </w:t>
      </w:r>
      <w:r w:rsidRPr="008370B1">
        <w:t>=94/90=1,04= 1</w:t>
      </w:r>
      <w:r>
        <w:t>;</w:t>
      </w:r>
    </w:p>
    <w:p w:rsidR="002F6B87" w:rsidRPr="008370B1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8370B1">
        <w:t xml:space="preserve">СД </w:t>
      </w:r>
      <w:proofErr w:type="gramStart"/>
      <w:r w:rsidRPr="008370B1">
        <w:rPr>
          <w:vertAlign w:val="subscript"/>
        </w:rPr>
        <w:t>п</w:t>
      </w:r>
      <w:proofErr w:type="gramEnd"/>
      <w:r w:rsidRPr="008370B1">
        <w:rPr>
          <w:vertAlign w:val="subscript"/>
        </w:rPr>
        <w:t>/</w:t>
      </w:r>
      <w:proofErr w:type="spellStart"/>
      <w:r w:rsidRPr="008370B1">
        <w:rPr>
          <w:vertAlign w:val="subscript"/>
        </w:rPr>
        <w:t>ппз</w:t>
      </w:r>
      <w:proofErr w:type="spellEnd"/>
      <w:r w:rsidRPr="008370B1">
        <w:rPr>
          <w:vertAlign w:val="subscript"/>
        </w:rPr>
        <w:t xml:space="preserve"> 10 </w:t>
      </w:r>
      <w:r w:rsidRPr="008370B1">
        <w:t>=103/100=1,03= 1</w:t>
      </w:r>
      <w:r>
        <w:t>;</w:t>
      </w:r>
    </w:p>
    <w:p w:rsidR="002F6B87" w:rsidRPr="00997EE6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997EE6">
        <w:t xml:space="preserve">СД </w:t>
      </w:r>
      <w:proofErr w:type="gramStart"/>
      <w:r w:rsidRPr="00997EE6">
        <w:rPr>
          <w:vertAlign w:val="subscript"/>
        </w:rPr>
        <w:t>п</w:t>
      </w:r>
      <w:proofErr w:type="gramEnd"/>
      <w:r w:rsidRPr="00997EE6">
        <w:rPr>
          <w:vertAlign w:val="subscript"/>
        </w:rPr>
        <w:t>/</w:t>
      </w:r>
      <w:proofErr w:type="spellStart"/>
      <w:r w:rsidRPr="00997EE6">
        <w:rPr>
          <w:vertAlign w:val="subscript"/>
        </w:rPr>
        <w:t>ппз</w:t>
      </w:r>
      <w:proofErr w:type="spellEnd"/>
      <w:r w:rsidRPr="00997EE6">
        <w:rPr>
          <w:vertAlign w:val="subscript"/>
        </w:rPr>
        <w:t xml:space="preserve"> 11 </w:t>
      </w:r>
      <w:r w:rsidRPr="00997EE6">
        <w:t>=31/30=1,03= 1</w:t>
      </w:r>
      <w:r>
        <w:t>;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997EE6">
        <w:t xml:space="preserve">СД </w:t>
      </w:r>
      <w:proofErr w:type="gramStart"/>
      <w:r w:rsidRPr="00997EE6">
        <w:rPr>
          <w:vertAlign w:val="subscript"/>
        </w:rPr>
        <w:t>п</w:t>
      </w:r>
      <w:proofErr w:type="gramEnd"/>
      <w:r w:rsidRPr="00997EE6">
        <w:rPr>
          <w:vertAlign w:val="subscript"/>
        </w:rPr>
        <w:t>/</w:t>
      </w:r>
      <w:proofErr w:type="spellStart"/>
      <w:r w:rsidRPr="00997EE6">
        <w:rPr>
          <w:vertAlign w:val="subscript"/>
        </w:rPr>
        <w:t>ппз</w:t>
      </w:r>
      <w:proofErr w:type="spellEnd"/>
      <w:r w:rsidRPr="00997EE6">
        <w:rPr>
          <w:vertAlign w:val="subscript"/>
        </w:rPr>
        <w:t xml:space="preserve"> 12 </w:t>
      </w:r>
      <w:r w:rsidRPr="00997EE6">
        <w:t>=</w:t>
      </w:r>
      <w:r w:rsidRPr="002F6B87">
        <w:t>2576/430=5,99= 1;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2F0D59">
        <w:rPr>
          <w:u w:val="single"/>
        </w:rPr>
        <w:t>основного мероприятия  №</w:t>
      </w:r>
      <w:r>
        <w:rPr>
          <w:u w:val="single"/>
        </w:rPr>
        <w:t>3</w:t>
      </w:r>
      <w:r>
        <w:t xml:space="preserve">– </w:t>
      </w:r>
    </w:p>
    <w:p w:rsidR="002F6B87" w:rsidRPr="00924E66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924E66">
        <w:t xml:space="preserve">СД </w:t>
      </w:r>
      <w:proofErr w:type="gramStart"/>
      <w:r w:rsidRPr="00924E66">
        <w:rPr>
          <w:vertAlign w:val="subscript"/>
        </w:rPr>
        <w:t>п</w:t>
      </w:r>
      <w:proofErr w:type="gramEnd"/>
      <w:r w:rsidRPr="00924E66">
        <w:rPr>
          <w:vertAlign w:val="subscript"/>
        </w:rPr>
        <w:t>/</w:t>
      </w:r>
      <w:proofErr w:type="spellStart"/>
      <w:r w:rsidRPr="00924E66">
        <w:rPr>
          <w:vertAlign w:val="subscript"/>
        </w:rPr>
        <w:t>ппз</w:t>
      </w:r>
      <w:proofErr w:type="spellEnd"/>
      <w:r w:rsidRPr="00924E66">
        <w:rPr>
          <w:vertAlign w:val="subscript"/>
        </w:rPr>
        <w:t xml:space="preserve"> 13 </w:t>
      </w:r>
      <w:r w:rsidRPr="00924E66">
        <w:t>=530/500=1,06= 1</w:t>
      </w:r>
      <w:r>
        <w:t>;</w:t>
      </w:r>
    </w:p>
    <w:p w:rsidR="002F6B87" w:rsidRPr="00924E66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924E66">
        <w:t xml:space="preserve">СД </w:t>
      </w:r>
      <w:proofErr w:type="gramStart"/>
      <w:r w:rsidRPr="00924E66">
        <w:rPr>
          <w:vertAlign w:val="subscript"/>
        </w:rPr>
        <w:t>п</w:t>
      </w:r>
      <w:proofErr w:type="gramEnd"/>
      <w:r w:rsidRPr="00924E66">
        <w:rPr>
          <w:vertAlign w:val="subscript"/>
        </w:rPr>
        <w:t>/</w:t>
      </w:r>
      <w:proofErr w:type="spellStart"/>
      <w:r w:rsidRPr="00924E66">
        <w:rPr>
          <w:vertAlign w:val="subscript"/>
        </w:rPr>
        <w:t>ппз</w:t>
      </w:r>
      <w:proofErr w:type="spellEnd"/>
      <w:r w:rsidRPr="00924E66">
        <w:rPr>
          <w:vertAlign w:val="subscript"/>
        </w:rPr>
        <w:t xml:space="preserve"> 14 </w:t>
      </w:r>
      <w:r w:rsidRPr="00924E66">
        <w:t>=928/600=1,5= 1</w:t>
      </w:r>
      <w:r>
        <w:t>;</w:t>
      </w:r>
    </w:p>
    <w:p w:rsidR="002F6B87" w:rsidRPr="00924E66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924E66">
        <w:t xml:space="preserve">СД </w:t>
      </w:r>
      <w:proofErr w:type="gramStart"/>
      <w:r w:rsidRPr="00924E66">
        <w:rPr>
          <w:vertAlign w:val="subscript"/>
        </w:rPr>
        <w:t>п</w:t>
      </w:r>
      <w:proofErr w:type="gramEnd"/>
      <w:r w:rsidRPr="00924E66">
        <w:rPr>
          <w:vertAlign w:val="subscript"/>
        </w:rPr>
        <w:t>/</w:t>
      </w:r>
      <w:proofErr w:type="spellStart"/>
      <w:r w:rsidRPr="00924E66">
        <w:rPr>
          <w:vertAlign w:val="subscript"/>
        </w:rPr>
        <w:t>ппз</w:t>
      </w:r>
      <w:proofErr w:type="spellEnd"/>
      <w:r w:rsidRPr="00924E66">
        <w:rPr>
          <w:vertAlign w:val="subscript"/>
        </w:rPr>
        <w:t xml:space="preserve"> 15 </w:t>
      </w:r>
      <w:r w:rsidRPr="00924E66">
        <w:t>=420/360=1,2= 1</w:t>
      </w:r>
      <w:r>
        <w:t>;</w:t>
      </w:r>
    </w:p>
    <w:p w:rsidR="002F6B87" w:rsidRPr="00924E66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924E66">
        <w:t xml:space="preserve">СД </w:t>
      </w:r>
      <w:proofErr w:type="gramStart"/>
      <w:r w:rsidRPr="00924E66">
        <w:rPr>
          <w:vertAlign w:val="subscript"/>
        </w:rPr>
        <w:t>п</w:t>
      </w:r>
      <w:proofErr w:type="gramEnd"/>
      <w:r w:rsidRPr="00924E66">
        <w:rPr>
          <w:vertAlign w:val="subscript"/>
        </w:rPr>
        <w:t>/</w:t>
      </w:r>
      <w:proofErr w:type="spellStart"/>
      <w:r w:rsidRPr="00924E66">
        <w:rPr>
          <w:vertAlign w:val="subscript"/>
        </w:rPr>
        <w:t>ппз</w:t>
      </w:r>
      <w:proofErr w:type="spellEnd"/>
      <w:r w:rsidRPr="00924E66">
        <w:rPr>
          <w:vertAlign w:val="subscript"/>
        </w:rPr>
        <w:t xml:space="preserve"> 16 </w:t>
      </w:r>
      <w:r w:rsidRPr="00924E66">
        <w:t>=7/4=1,8= 1</w:t>
      </w:r>
      <w:r>
        <w:t>;</w:t>
      </w:r>
    </w:p>
    <w:p w:rsidR="002F6B87" w:rsidRPr="00924E66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924E66">
        <w:t xml:space="preserve">СД </w:t>
      </w:r>
      <w:proofErr w:type="gramStart"/>
      <w:r w:rsidRPr="00924E66">
        <w:rPr>
          <w:vertAlign w:val="subscript"/>
        </w:rPr>
        <w:t>п</w:t>
      </w:r>
      <w:proofErr w:type="gramEnd"/>
      <w:r w:rsidRPr="00924E66">
        <w:rPr>
          <w:vertAlign w:val="subscript"/>
        </w:rPr>
        <w:t>/</w:t>
      </w:r>
      <w:proofErr w:type="spellStart"/>
      <w:r w:rsidRPr="00924E66">
        <w:rPr>
          <w:vertAlign w:val="subscript"/>
        </w:rPr>
        <w:t>ппз</w:t>
      </w:r>
      <w:proofErr w:type="spellEnd"/>
      <w:r w:rsidRPr="00924E66">
        <w:rPr>
          <w:vertAlign w:val="subscript"/>
        </w:rPr>
        <w:t xml:space="preserve"> 17 </w:t>
      </w:r>
      <w:r w:rsidRPr="00924E66">
        <w:t>=107/100=1,07= 1</w:t>
      </w:r>
      <w:r>
        <w:t>;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2F0D59">
        <w:rPr>
          <w:u w:val="single"/>
        </w:rPr>
        <w:t>основного мероприятия  №</w:t>
      </w:r>
      <w:r>
        <w:rPr>
          <w:u w:val="single"/>
        </w:rPr>
        <w:t>4-</w:t>
      </w:r>
    </w:p>
    <w:p w:rsidR="002F6B87" w:rsidRPr="00924E66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924E66">
        <w:t xml:space="preserve">СД </w:t>
      </w:r>
      <w:proofErr w:type="gramStart"/>
      <w:r w:rsidRPr="00924E66">
        <w:rPr>
          <w:vertAlign w:val="subscript"/>
        </w:rPr>
        <w:t>п</w:t>
      </w:r>
      <w:proofErr w:type="gramEnd"/>
      <w:r w:rsidRPr="00924E66">
        <w:rPr>
          <w:vertAlign w:val="subscript"/>
        </w:rPr>
        <w:t>/</w:t>
      </w:r>
      <w:proofErr w:type="spellStart"/>
      <w:r w:rsidRPr="00924E66">
        <w:rPr>
          <w:vertAlign w:val="subscript"/>
        </w:rPr>
        <w:t>ппз</w:t>
      </w:r>
      <w:proofErr w:type="spellEnd"/>
      <w:r w:rsidRPr="00924E66">
        <w:rPr>
          <w:vertAlign w:val="subscript"/>
        </w:rPr>
        <w:t xml:space="preserve"> 18 </w:t>
      </w:r>
      <w:r w:rsidRPr="00924E66">
        <w:t>=12/12=1</w:t>
      </w:r>
      <w:r>
        <w:t>;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r w:rsidRPr="00924E66">
        <w:lastRenderedPageBreak/>
        <w:t xml:space="preserve">СД </w:t>
      </w:r>
      <w:proofErr w:type="gramStart"/>
      <w:r w:rsidRPr="00924E66">
        <w:rPr>
          <w:vertAlign w:val="subscript"/>
        </w:rPr>
        <w:t>п</w:t>
      </w:r>
      <w:proofErr w:type="gramEnd"/>
      <w:r w:rsidRPr="00924E66">
        <w:rPr>
          <w:vertAlign w:val="subscript"/>
        </w:rPr>
        <w:t>/</w:t>
      </w:r>
      <w:proofErr w:type="spellStart"/>
      <w:r w:rsidRPr="00924E66">
        <w:rPr>
          <w:vertAlign w:val="subscript"/>
        </w:rPr>
        <w:t>ппз</w:t>
      </w:r>
      <w:proofErr w:type="spellEnd"/>
      <w:r w:rsidRPr="00924E66">
        <w:rPr>
          <w:vertAlign w:val="subscript"/>
        </w:rPr>
        <w:t xml:space="preserve"> 19 </w:t>
      </w:r>
      <w:r w:rsidRPr="00924E66">
        <w:t>=540/300=1,8= 1</w:t>
      </w:r>
      <w:r>
        <w:t>.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r>
        <w:t xml:space="preserve">5. Степень реализации основных мероприятий 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r>
        <w:t xml:space="preserve">СР </w:t>
      </w:r>
      <w:proofErr w:type="gramStart"/>
      <w:r>
        <w:rPr>
          <w:vertAlign w:val="subscript"/>
        </w:rPr>
        <w:t>п</w:t>
      </w:r>
      <w:proofErr w:type="gramEnd"/>
      <w:r>
        <w:rPr>
          <w:vertAlign w:val="subscript"/>
        </w:rPr>
        <w:t xml:space="preserve">/п 1= </w:t>
      </w:r>
      <w:r>
        <w:t xml:space="preserve"> (1+1+1+1+1+1)/6= 1;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r>
        <w:t xml:space="preserve">СР </w:t>
      </w:r>
      <w:proofErr w:type="gramStart"/>
      <w:r>
        <w:rPr>
          <w:vertAlign w:val="subscript"/>
        </w:rPr>
        <w:t>п</w:t>
      </w:r>
      <w:proofErr w:type="gramEnd"/>
      <w:r>
        <w:rPr>
          <w:vertAlign w:val="subscript"/>
        </w:rPr>
        <w:t xml:space="preserve">/п 2= </w:t>
      </w:r>
      <w:r>
        <w:t xml:space="preserve"> (1+1+1+1+1+1)/6= 1;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r>
        <w:t xml:space="preserve">СР </w:t>
      </w:r>
      <w:proofErr w:type="gramStart"/>
      <w:r>
        <w:rPr>
          <w:vertAlign w:val="subscript"/>
        </w:rPr>
        <w:t>п</w:t>
      </w:r>
      <w:proofErr w:type="gramEnd"/>
      <w:r>
        <w:rPr>
          <w:vertAlign w:val="subscript"/>
        </w:rPr>
        <w:t xml:space="preserve">/п 3= </w:t>
      </w:r>
      <w:r>
        <w:t xml:space="preserve"> (1+1+1+1+1)/5= 1;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r>
        <w:t xml:space="preserve">СР </w:t>
      </w:r>
      <w:proofErr w:type="gramStart"/>
      <w:r>
        <w:rPr>
          <w:vertAlign w:val="subscript"/>
        </w:rPr>
        <w:t>п</w:t>
      </w:r>
      <w:proofErr w:type="gramEnd"/>
      <w:r>
        <w:rPr>
          <w:vertAlign w:val="subscript"/>
        </w:rPr>
        <w:t xml:space="preserve">/п 4= </w:t>
      </w:r>
      <w:r>
        <w:t xml:space="preserve"> (1+1)/2= 1.</w:t>
      </w:r>
    </w:p>
    <w:p w:rsidR="002F6B87" w:rsidRPr="00360643" w:rsidRDefault="002F6B87" w:rsidP="002F6B87">
      <w:pPr>
        <w:pStyle w:val="a3"/>
        <w:tabs>
          <w:tab w:val="left" w:pos="709"/>
        </w:tabs>
        <w:ind w:left="1069" w:firstLine="0"/>
        <w:jc w:val="left"/>
        <w:rPr>
          <w:vertAlign w:val="subscript"/>
        </w:rPr>
      </w:pPr>
    </w:p>
    <w:p w:rsidR="002F6B87" w:rsidRDefault="002F6B87" w:rsidP="002F6B87">
      <w:pPr>
        <w:pStyle w:val="a3"/>
        <w:numPr>
          <w:ilvl w:val="0"/>
          <w:numId w:val="3"/>
        </w:numPr>
        <w:tabs>
          <w:tab w:val="left" w:pos="709"/>
        </w:tabs>
        <w:ind w:hanging="218"/>
        <w:jc w:val="left"/>
      </w:pPr>
      <w:r>
        <w:t xml:space="preserve"> Эффективность  реализации основного мероприятия: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proofErr w:type="spellStart"/>
      <w:r>
        <w:t>ЭР</w:t>
      </w:r>
      <w:r w:rsidRPr="007D0F27">
        <w:rPr>
          <w:vertAlign w:val="subscript"/>
        </w:rPr>
        <w:t>п</w:t>
      </w:r>
      <w:proofErr w:type="spellEnd"/>
      <w:r w:rsidRPr="007D0F27">
        <w:rPr>
          <w:vertAlign w:val="subscript"/>
        </w:rPr>
        <w:t>/п</w:t>
      </w:r>
      <w:proofErr w:type="gramStart"/>
      <w:r w:rsidRPr="007D0F27">
        <w:rPr>
          <w:vertAlign w:val="subscript"/>
        </w:rPr>
        <w:t>1</w:t>
      </w:r>
      <w:proofErr w:type="gramEnd"/>
      <w:r>
        <w:t>=1*1,02= 1,02;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proofErr w:type="spellStart"/>
      <w:r>
        <w:t>ЭР</w:t>
      </w:r>
      <w:r w:rsidRPr="007D0F27">
        <w:rPr>
          <w:vertAlign w:val="subscript"/>
        </w:rPr>
        <w:t>п</w:t>
      </w:r>
      <w:proofErr w:type="spellEnd"/>
      <w:r w:rsidRPr="007D0F27">
        <w:rPr>
          <w:vertAlign w:val="subscript"/>
        </w:rPr>
        <w:t>/п</w:t>
      </w:r>
      <w:proofErr w:type="gramStart"/>
      <w:r w:rsidRPr="007D0F27">
        <w:rPr>
          <w:vertAlign w:val="subscript"/>
        </w:rPr>
        <w:t>2</w:t>
      </w:r>
      <w:proofErr w:type="gramEnd"/>
      <w:r>
        <w:t>=1*1,01= 1,01;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proofErr w:type="spellStart"/>
      <w:r>
        <w:t>ЭР</w:t>
      </w:r>
      <w:r w:rsidRPr="007D0F27">
        <w:rPr>
          <w:vertAlign w:val="subscript"/>
        </w:rPr>
        <w:t>п</w:t>
      </w:r>
      <w:proofErr w:type="spellEnd"/>
      <w:r w:rsidRPr="007D0F27">
        <w:rPr>
          <w:vertAlign w:val="subscript"/>
        </w:rPr>
        <w:t>/п3</w:t>
      </w:r>
      <w:r>
        <w:t>=1*1= 1;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proofErr w:type="spellStart"/>
      <w:r>
        <w:t>ЭР</w:t>
      </w:r>
      <w:r w:rsidRPr="007D0F27">
        <w:rPr>
          <w:vertAlign w:val="subscript"/>
        </w:rPr>
        <w:t>п</w:t>
      </w:r>
      <w:proofErr w:type="spellEnd"/>
      <w:r w:rsidRPr="007D0F27">
        <w:rPr>
          <w:vertAlign w:val="subscript"/>
        </w:rPr>
        <w:t>/п</w:t>
      </w:r>
      <w:proofErr w:type="gramStart"/>
      <w:r w:rsidRPr="007D0F27">
        <w:rPr>
          <w:vertAlign w:val="subscript"/>
        </w:rPr>
        <w:t>4</w:t>
      </w:r>
      <w:proofErr w:type="gramEnd"/>
      <w:r>
        <w:t>=1*1,03= 1,03.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</w:p>
    <w:p w:rsidR="002F6B87" w:rsidRDefault="002F6B87" w:rsidP="002F6B87">
      <w:pPr>
        <w:pStyle w:val="a3"/>
        <w:numPr>
          <w:ilvl w:val="0"/>
          <w:numId w:val="3"/>
        </w:numPr>
        <w:tabs>
          <w:tab w:val="left" w:pos="709"/>
        </w:tabs>
        <w:ind w:hanging="218"/>
        <w:jc w:val="left"/>
      </w:pPr>
      <w:r>
        <w:t xml:space="preserve"> Степень достижения целей и решений задач муниципальной програ</w:t>
      </w:r>
      <w:r>
        <w:t>м</w:t>
      </w:r>
      <w:r>
        <w:t xml:space="preserve">мы: 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proofErr w:type="spellStart"/>
      <w:r>
        <w:t>СР</w:t>
      </w:r>
      <w:r>
        <w:rPr>
          <w:vertAlign w:val="subscript"/>
        </w:rPr>
        <w:t>гп</w:t>
      </w:r>
      <w:proofErr w:type="spellEnd"/>
      <w:r>
        <w:t>= 19/19=1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</w:p>
    <w:p w:rsidR="002F6B87" w:rsidRDefault="002F6B87" w:rsidP="002F6B87">
      <w:pPr>
        <w:pStyle w:val="a3"/>
        <w:numPr>
          <w:ilvl w:val="0"/>
          <w:numId w:val="3"/>
        </w:numPr>
        <w:tabs>
          <w:tab w:val="left" w:pos="709"/>
        </w:tabs>
        <w:ind w:hanging="218"/>
        <w:jc w:val="left"/>
      </w:pPr>
      <w:r>
        <w:t>Эффективность реализации муниципальной программы: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r>
        <w:t>Коэффициенты значимости основного мероприятия-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j</w:t>
      </w:r>
      <w:proofErr w:type="spellEnd"/>
      <w:r>
        <w:rPr>
          <w:vertAlign w:val="subscript"/>
          <w:lang w:val="en-US"/>
        </w:rPr>
        <w:t xml:space="preserve"> </w:t>
      </w:r>
      <w:r>
        <w:rPr>
          <w:vertAlign w:val="subscript"/>
        </w:rPr>
        <w:t xml:space="preserve">1 </w:t>
      </w:r>
      <w:r w:rsidRPr="004129FD">
        <w:t>= 668</w:t>
      </w:r>
      <w:proofErr w:type="gramStart"/>
      <w:r w:rsidRPr="004129FD">
        <w:t>,9</w:t>
      </w:r>
      <w:proofErr w:type="gramEnd"/>
      <w:r w:rsidRPr="004129FD">
        <w:t>/</w:t>
      </w:r>
      <w:r>
        <w:t>5863,9=0,11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j</w:t>
      </w:r>
      <w:proofErr w:type="spellEnd"/>
      <w:r>
        <w:rPr>
          <w:vertAlign w:val="subscript"/>
          <w:lang w:val="en-US"/>
        </w:rPr>
        <w:t xml:space="preserve"> </w:t>
      </w:r>
      <w:r>
        <w:rPr>
          <w:vertAlign w:val="subscript"/>
        </w:rPr>
        <w:t xml:space="preserve">2 </w:t>
      </w:r>
      <w:r w:rsidRPr="004129FD">
        <w:t xml:space="preserve">= </w:t>
      </w:r>
      <w:r>
        <w:t>2093</w:t>
      </w:r>
      <w:proofErr w:type="gramStart"/>
      <w:r>
        <w:t>,3</w:t>
      </w:r>
      <w:proofErr w:type="gramEnd"/>
      <w:r w:rsidRPr="004129FD">
        <w:t>/</w:t>
      </w:r>
      <w:r>
        <w:t>5863,9=0,35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j</w:t>
      </w:r>
      <w:proofErr w:type="spellEnd"/>
      <w:r>
        <w:rPr>
          <w:vertAlign w:val="subscript"/>
          <w:lang w:val="en-US"/>
        </w:rPr>
        <w:t xml:space="preserve"> </w:t>
      </w:r>
      <w:r>
        <w:rPr>
          <w:vertAlign w:val="subscript"/>
        </w:rPr>
        <w:t xml:space="preserve">3 </w:t>
      </w:r>
      <w:r w:rsidRPr="004129FD">
        <w:t xml:space="preserve">= </w:t>
      </w:r>
      <w:r>
        <w:t>715</w:t>
      </w:r>
      <w:proofErr w:type="gramStart"/>
      <w:r>
        <w:t>,9</w:t>
      </w:r>
      <w:proofErr w:type="gramEnd"/>
      <w:r w:rsidRPr="004129FD">
        <w:t>/</w:t>
      </w:r>
      <w:r>
        <w:t>5863,9=0,12</w:t>
      </w: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j</w:t>
      </w:r>
      <w:proofErr w:type="spellEnd"/>
      <w:r>
        <w:rPr>
          <w:vertAlign w:val="subscript"/>
          <w:lang w:val="en-US"/>
        </w:rPr>
        <w:t xml:space="preserve"> </w:t>
      </w:r>
      <w:r>
        <w:rPr>
          <w:vertAlign w:val="subscript"/>
        </w:rPr>
        <w:t>4</w:t>
      </w:r>
      <w:r w:rsidRPr="004129FD">
        <w:t xml:space="preserve">= </w:t>
      </w:r>
      <w:r>
        <w:t>2435</w:t>
      </w:r>
      <w:proofErr w:type="gramStart"/>
      <w:r>
        <w:t>,8</w:t>
      </w:r>
      <w:proofErr w:type="gramEnd"/>
      <w:r w:rsidRPr="004129FD">
        <w:t>/</w:t>
      </w:r>
      <w:r>
        <w:t>5863,9=0,42</w:t>
      </w:r>
    </w:p>
    <w:p w:rsidR="002F6B87" w:rsidRPr="004129FD" w:rsidRDefault="002F6B87" w:rsidP="002F6B87">
      <w:pPr>
        <w:pStyle w:val="a3"/>
        <w:tabs>
          <w:tab w:val="left" w:pos="709"/>
        </w:tabs>
        <w:ind w:left="1069" w:firstLine="0"/>
        <w:jc w:val="left"/>
        <w:rPr>
          <w:vertAlign w:val="subscript"/>
        </w:rPr>
      </w:pPr>
    </w:p>
    <w:p w:rsidR="002F6B87" w:rsidRDefault="002F6B87" w:rsidP="002F6B87">
      <w:pPr>
        <w:pStyle w:val="a3"/>
        <w:tabs>
          <w:tab w:val="left" w:pos="709"/>
        </w:tabs>
        <w:ind w:left="1069" w:firstLine="0"/>
        <w:jc w:val="left"/>
      </w:pPr>
      <w:proofErr w:type="spellStart"/>
      <w:r>
        <w:t>ЭР</w:t>
      </w:r>
      <w:r>
        <w:rPr>
          <w:vertAlign w:val="subscript"/>
        </w:rPr>
        <w:t>гп</w:t>
      </w:r>
      <w:proofErr w:type="spellEnd"/>
      <w:r>
        <w:t xml:space="preserve"> =0,5*1+0,5(1,02*0,11+1,01*0,35+1*0,12+1,03*0,42)= 1, эффекти</w:t>
      </w:r>
      <w:r>
        <w:t>в</w:t>
      </w:r>
      <w:r>
        <w:t>ность муниципальной программы не менее 0,9, то есть высокая.</w:t>
      </w:r>
    </w:p>
    <w:p w:rsidR="00F8476E" w:rsidRDefault="00F8476E" w:rsidP="00F8476E">
      <w:pPr>
        <w:jc w:val="left"/>
      </w:pPr>
    </w:p>
    <w:p w:rsidR="00FA17D3" w:rsidRDefault="00FA17D3" w:rsidP="00F8476E">
      <w:pPr>
        <w:jc w:val="left"/>
      </w:pPr>
    </w:p>
    <w:bookmarkEnd w:id="0"/>
    <w:p w:rsidR="00FA17D3" w:rsidRDefault="00FA17D3" w:rsidP="00FA17D3">
      <w:pPr>
        <w:ind w:firstLine="0"/>
        <w:jc w:val="left"/>
      </w:pPr>
      <w:r w:rsidRPr="00FA17D3">
        <w:t xml:space="preserve">Начальник отдела                                         </w:t>
      </w:r>
      <w:r>
        <w:t xml:space="preserve">    </w:t>
      </w:r>
      <w:r w:rsidRPr="00FA17D3">
        <w:t xml:space="preserve">                            </w:t>
      </w:r>
      <w:proofErr w:type="spellStart"/>
      <w:r w:rsidRPr="00FA17D3">
        <w:t>И.С.Серафимович</w:t>
      </w:r>
      <w:proofErr w:type="spellEnd"/>
    </w:p>
    <w:p w:rsidR="00660857" w:rsidRDefault="00660857" w:rsidP="00FA17D3">
      <w:pPr>
        <w:ind w:firstLine="0"/>
        <w:jc w:val="left"/>
      </w:pPr>
    </w:p>
    <w:p w:rsidR="00660857" w:rsidRDefault="00660857" w:rsidP="00FA17D3">
      <w:pPr>
        <w:ind w:firstLine="0"/>
        <w:jc w:val="left"/>
      </w:pPr>
    </w:p>
    <w:p w:rsidR="00660857" w:rsidRDefault="00660857" w:rsidP="00FA17D3">
      <w:pPr>
        <w:ind w:firstLine="0"/>
        <w:jc w:val="left"/>
      </w:pPr>
    </w:p>
    <w:p w:rsidR="00660857" w:rsidRDefault="00660857" w:rsidP="00FA17D3">
      <w:pPr>
        <w:ind w:firstLine="0"/>
        <w:jc w:val="left"/>
      </w:pPr>
    </w:p>
    <w:p w:rsidR="00660857" w:rsidRDefault="00660857" w:rsidP="00FA17D3">
      <w:pPr>
        <w:ind w:firstLine="0"/>
        <w:jc w:val="left"/>
      </w:pPr>
    </w:p>
    <w:p w:rsidR="00660857" w:rsidRDefault="00660857" w:rsidP="00FA17D3">
      <w:pPr>
        <w:ind w:firstLine="0"/>
        <w:jc w:val="left"/>
      </w:pPr>
    </w:p>
    <w:p w:rsidR="00660857" w:rsidRDefault="00660857" w:rsidP="00FA17D3">
      <w:pPr>
        <w:ind w:firstLine="0"/>
        <w:jc w:val="left"/>
      </w:pPr>
    </w:p>
    <w:p w:rsidR="00660857" w:rsidRDefault="00660857" w:rsidP="00FA17D3">
      <w:pPr>
        <w:ind w:firstLine="0"/>
        <w:jc w:val="left"/>
      </w:pPr>
    </w:p>
    <w:p w:rsidR="00660857" w:rsidRDefault="00660857" w:rsidP="00FA17D3">
      <w:pPr>
        <w:ind w:firstLine="0"/>
        <w:jc w:val="left"/>
      </w:pPr>
    </w:p>
    <w:p w:rsidR="00660857" w:rsidRDefault="00660857" w:rsidP="00FA17D3">
      <w:pPr>
        <w:ind w:firstLine="0"/>
        <w:jc w:val="left"/>
      </w:pPr>
    </w:p>
    <w:p w:rsidR="00660857" w:rsidRDefault="00660857" w:rsidP="00FA17D3">
      <w:pPr>
        <w:ind w:firstLine="0"/>
        <w:jc w:val="left"/>
      </w:pPr>
    </w:p>
    <w:p w:rsidR="00660857" w:rsidRDefault="00660857" w:rsidP="00FA17D3">
      <w:pPr>
        <w:ind w:firstLine="0"/>
        <w:jc w:val="left"/>
      </w:pPr>
    </w:p>
    <w:p w:rsidR="00660857" w:rsidRDefault="00660857" w:rsidP="00FA17D3">
      <w:pPr>
        <w:ind w:firstLine="0"/>
        <w:jc w:val="left"/>
      </w:pPr>
    </w:p>
    <w:p w:rsidR="00660857" w:rsidRDefault="00660857" w:rsidP="00FA17D3">
      <w:pPr>
        <w:ind w:firstLine="0"/>
        <w:jc w:val="left"/>
      </w:pPr>
    </w:p>
    <w:p w:rsidR="00660857" w:rsidRDefault="00660857" w:rsidP="00FA17D3">
      <w:pPr>
        <w:ind w:firstLine="0"/>
        <w:jc w:val="left"/>
      </w:pPr>
    </w:p>
    <w:p w:rsidR="00660857" w:rsidRDefault="00660857" w:rsidP="00FA17D3">
      <w:pPr>
        <w:ind w:firstLine="0"/>
        <w:jc w:val="left"/>
      </w:pPr>
      <w:proofErr w:type="spellStart"/>
      <w:r>
        <w:t>Амбарян</w:t>
      </w:r>
      <w:proofErr w:type="spellEnd"/>
      <w:r>
        <w:t xml:space="preserve"> В.</w:t>
      </w:r>
      <w:r w:rsidR="00950872">
        <w:t>Н.</w:t>
      </w:r>
    </w:p>
    <w:p w:rsidR="00F8476E" w:rsidRPr="00F8476E" w:rsidRDefault="00660857" w:rsidP="00950872">
      <w:pPr>
        <w:ind w:firstLine="0"/>
        <w:jc w:val="left"/>
      </w:pPr>
      <w:r>
        <w:t>6</w:t>
      </w:r>
      <w:r w:rsidR="00FD4027">
        <w:t>-</w:t>
      </w:r>
      <w:r>
        <w:t>57</w:t>
      </w:r>
      <w:r w:rsidR="00FD4027">
        <w:t>-</w:t>
      </w:r>
      <w:bookmarkStart w:id="1" w:name="_GoBack"/>
      <w:bookmarkEnd w:id="1"/>
      <w:r>
        <w:t>67</w:t>
      </w:r>
    </w:p>
    <w:sectPr w:rsidR="00F8476E" w:rsidRPr="00F8476E" w:rsidSect="00A8604A">
      <w:headerReference w:type="default" r:id="rId9"/>
      <w:pgSz w:w="11906" w:h="16838"/>
      <w:pgMar w:top="851" w:right="567" w:bottom="567" w:left="1701" w:header="284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85" w:rsidRDefault="00963B85" w:rsidP="00EE45EC">
      <w:r>
        <w:separator/>
      </w:r>
    </w:p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/>
    <w:p w:rsidR="00963B85" w:rsidRDefault="00963B85" w:rsidP="00E8501C"/>
    <w:p w:rsidR="00963B85" w:rsidRDefault="00963B85" w:rsidP="00E8501C"/>
    <w:p w:rsidR="00963B85" w:rsidRDefault="00963B85" w:rsidP="00E8501C"/>
    <w:p w:rsidR="00963B85" w:rsidRDefault="00963B85" w:rsidP="00E8501C"/>
  </w:endnote>
  <w:endnote w:type="continuationSeparator" w:id="0">
    <w:p w:rsidR="00963B85" w:rsidRDefault="00963B85" w:rsidP="00EE45EC">
      <w:r>
        <w:continuationSeparator/>
      </w:r>
    </w:p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/>
    <w:p w:rsidR="00963B85" w:rsidRDefault="00963B85" w:rsidP="00E8501C"/>
    <w:p w:rsidR="00963B85" w:rsidRDefault="00963B85" w:rsidP="00E8501C"/>
    <w:p w:rsidR="00963B85" w:rsidRDefault="00963B85" w:rsidP="00E8501C"/>
    <w:p w:rsidR="00963B85" w:rsidRDefault="00963B85" w:rsidP="00E85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85" w:rsidRDefault="00963B85" w:rsidP="00EE45EC">
      <w:r>
        <w:separator/>
      </w:r>
    </w:p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/>
    <w:p w:rsidR="00963B85" w:rsidRDefault="00963B85" w:rsidP="00E8501C"/>
    <w:p w:rsidR="00963B85" w:rsidRDefault="00963B85" w:rsidP="00E8501C"/>
    <w:p w:rsidR="00963B85" w:rsidRDefault="00963B85" w:rsidP="00E8501C"/>
    <w:p w:rsidR="00963B85" w:rsidRDefault="00963B85" w:rsidP="00E8501C"/>
  </w:footnote>
  <w:footnote w:type="continuationSeparator" w:id="0">
    <w:p w:rsidR="00963B85" w:rsidRDefault="00963B85" w:rsidP="00EE45EC">
      <w:r>
        <w:continuationSeparator/>
      </w:r>
    </w:p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 w:rsidP="00EE45EC"/>
    <w:p w:rsidR="00963B85" w:rsidRDefault="00963B85"/>
    <w:p w:rsidR="00963B85" w:rsidRDefault="00963B85" w:rsidP="00E8501C"/>
    <w:p w:rsidR="00963B85" w:rsidRDefault="00963B85" w:rsidP="00E8501C"/>
    <w:p w:rsidR="00963B85" w:rsidRDefault="00963B85" w:rsidP="00E8501C"/>
    <w:p w:rsidR="00963B85" w:rsidRDefault="00963B85" w:rsidP="00E850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486710"/>
      <w:docPartObj>
        <w:docPartGallery w:val="Page Numbers (Top of Page)"/>
        <w:docPartUnique/>
      </w:docPartObj>
    </w:sdtPr>
    <w:sdtEndPr/>
    <w:sdtContent>
      <w:p w:rsidR="00963B85" w:rsidRDefault="00963B85" w:rsidP="00E850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027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8601F6"/>
    <w:lvl w:ilvl="0">
      <w:numFmt w:val="bullet"/>
      <w:lvlText w:val="*"/>
      <w:lvlJc w:val="left"/>
    </w:lvl>
  </w:abstractNum>
  <w:abstractNum w:abstractNumId="1">
    <w:nsid w:val="11D07907"/>
    <w:multiLevelType w:val="hybridMultilevel"/>
    <w:tmpl w:val="67CC6F06"/>
    <w:lvl w:ilvl="0" w:tplc="0DE2F2D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522700D"/>
    <w:multiLevelType w:val="hybridMultilevel"/>
    <w:tmpl w:val="D76E243E"/>
    <w:lvl w:ilvl="0" w:tplc="56847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51"/>
    <w:rsid w:val="00001AC8"/>
    <w:rsid w:val="00004901"/>
    <w:rsid w:val="0000602E"/>
    <w:rsid w:val="00006B81"/>
    <w:rsid w:val="00010523"/>
    <w:rsid w:val="00011957"/>
    <w:rsid w:val="000127AF"/>
    <w:rsid w:val="000127B7"/>
    <w:rsid w:val="00013F9E"/>
    <w:rsid w:val="000153BF"/>
    <w:rsid w:val="00020C00"/>
    <w:rsid w:val="000226A1"/>
    <w:rsid w:val="000233AC"/>
    <w:rsid w:val="00023E73"/>
    <w:rsid w:val="00026736"/>
    <w:rsid w:val="000315AD"/>
    <w:rsid w:val="00033154"/>
    <w:rsid w:val="00033BF2"/>
    <w:rsid w:val="000356F7"/>
    <w:rsid w:val="000429C2"/>
    <w:rsid w:val="00046D17"/>
    <w:rsid w:val="00047777"/>
    <w:rsid w:val="00054B41"/>
    <w:rsid w:val="000569E7"/>
    <w:rsid w:val="000605AA"/>
    <w:rsid w:val="00063413"/>
    <w:rsid w:val="00064303"/>
    <w:rsid w:val="0006589D"/>
    <w:rsid w:val="00073E79"/>
    <w:rsid w:val="00076B47"/>
    <w:rsid w:val="00077609"/>
    <w:rsid w:val="00077AF1"/>
    <w:rsid w:val="00083005"/>
    <w:rsid w:val="0008475F"/>
    <w:rsid w:val="00085C70"/>
    <w:rsid w:val="00091484"/>
    <w:rsid w:val="00091E09"/>
    <w:rsid w:val="00092475"/>
    <w:rsid w:val="000A553B"/>
    <w:rsid w:val="000A6204"/>
    <w:rsid w:val="000A6644"/>
    <w:rsid w:val="000A6665"/>
    <w:rsid w:val="000A6948"/>
    <w:rsid w:val="000B13BD"/>
    <w:rsid w:val="000B226A"/>
    <w:rsid w:val="000B5380"/>
    <w:rsid w:val="000B6123"/>
    <w:rsid w:val="000C153D"/>
    <w:rsid w:val="000C2137"/>
    <w:rsid w:val="000C4C38"/>
    <w:rsid w:val="000C4E24"/>
    <w:rsid w:val="000C4F77"/>
    <w:rsid w:val="000C5233"/>
    <w:rsid w:val="000C5EA5"/>
    <w:rsid w:val="000C620E"/>
    <w:rsid w:val="000D15B8"/>
    <w:rsid w:val="000D35CD"/>
    <w:rsid w:val="000E028A"/>
    <w:rsid w:val="000F3775"/>
    <w:rsid w:val="000F7B2A"/>
    <w:rsid w:val="00101B94"/>
    <w:rsid w:val="00106BA2"/>
    <w:rsid w:val="00110251"/>
    <w:rsid w:val="001146E9"/>
    <w:rsid w:val="00121A4A"/>
    <w:rsid w:val="00127B7D"/>
    <w:rsid w:val="00132695"/>
    <w:rsid w:val="00134F9A"/>
    <w:rsid w:val="001366DA"/>
    <w:rsid w:val="00136E36"/>
    <w:rsid w:val="00137485"/>
    <w:rsid w:val="00142106"/>
    <w:rsid w:val="0014372C"/>
    <w:rsid w:val="001464C2"/>
    <w:rsid w:val="00151FC5"/>
    <w:rsid w:val="00153601"/>
    <w:rsid w:val="001537EB"/>
    <w:rsid w:val="0015748C"/>
    <w:rsid w:val="00157756"/>
    <w:rsid w:val="00160DA4"/>
    <w:rsid w:val="00161E99"/>
    <w:rsid w:val="00163340"/>
    <w:rsid w:val="00163604"/>
    <w:rsid w:val="00163DBC"/>
    <w:rsid w:val="00166560"/>
    <w:rsid w:val="00172F78"/>
    <w:rsid w:val="001758D8"/>
    <w:rsid w:val="001820A9"/>
    <w:rsid w:val="001820FE"/>
    <w:rsid w:val="001846A2"/>
    <w:rsid w:val="00185620"/>
    <w:rsid w:val="00194086"/>
    <w:rsid w:val="00197DBC"/>
    <w:rsid w:val="001A0BC5"/>
    <w:rsid w:val="001A69A1"/>
    <w:rsid w:val="001B09EB"/>
    <w:rsid w:val="001B0C71"/>
    <w:rsid w:val="001B2527"/>
    <w:rsid w:val="001B48A5"/>
    <w:rsid w:val="001C0ED5"/>
    <w:rsid w:val="001C1657"/>
    <w:rsid w:val="001C5AC7"/>
    <w:rsid w:val="001C7B78"/>
    <w:rsid w:val="001D333E"/>
    <w:rsid w:val="001E0F03"/>
    <w:rsid w:val="001E4CCC"/>
    <w:rsid w:val="001E5903"/>
    <w:rsid w:val="001E649D"/>
    <w:rsid w:val="001E7FDD"/>
    <w:rsid w:val="001F1C91"/>
    <w:rsid w:val="001F2DE6"/>
    <w:rsid w:val="001F3440"/>
    <w:rsid w:val="001F38F0"/>
    <w:rsid w:val="001F57BF"/>
    <w:rsid w:val="001F7C78"/>
    <w:rsid w:val="002056D5"/>
    <w:rsid w:val="00206BF4"/>
    <w:rsid w:val="0021021E"/>
    <w:rsid w:val="00211577"/>
    <w:rsid w:val="00214C88"/>
    <w:rsid w:val="00214E86"/>
    <w:rsid w:val="002151C4"/>
    <w:rsid w:val="0022180D"/>
    <w:rsid w:val="00221A81"/>
    <w:rsid w:val="0022304A"/>
    <w:rsid w:val="00225481"/>
    <w:rsid w:val="0023171F"/>
    <w:rsid w:val="00232957"/>
    <w:rsid w:val="002331F0"/>
    <w:rsid w:val="00234692"/>
    <w:rsid w:val="00241C19"/>
    <w:rsid w:val="0024240A"/>
    <w:rsid w:val="00242C37"/>
    <w:rsid w:val="00253DDA"/>
    <w:rsid w:val="002562B8"/>
    <w:rsid w:val="00256FAF"/>
    <w:rsid w:val="00257267"/>
    <w:rsid w:val="002573BE"/>
    <w:rsid w:val="00257481"/>
    <w:rsid w:val="00257F60"/>
    <w:rsid w:val="00260ED1"/>
    <w:rsid w:val="00260EE5"/>
    <w:rsid w:val="002613B3"/>
    <w:rsid w:val="002619C2"/>
    <w:rsid w:val="0026246C"/>
    <w:rsid w:val="00270547"/>
    <w:rsid w:val="00270F6C"/>
    <w:rsid w:val="00271363"/>
    <w:rsid w:val="0027476F"/>
    <w:rsid w:val="00282433"/>
    <w:rsid w:val="00282897"/>
    <w:rsid w:val="00282CB3"/>
    <w:rsid w:val="00286618"/>
    <w:rsid w:val="002867AF"/>
    <w:rsid w:val="00287A0E"/>
    <w:rsid w:val="00287C2E"/>
    <w:rsid w:val="00290BB9"/>
    <w:rsid w:val="00291C55"/>
    <w:rsid w:val="00292308"/>
    <w:rsid w:val="002A42F2"/>
    <w:rsid w:val="002A4382"/>
    <w:rsid w:val="002A6773"/>
    <w:rsid w:val="002A7E49"/>
    <w:rsid w:val="002B20A0"/>
    <w:rsid w:val="002B371B"/>
    <w:rsid w:val="002B3E5E"/>
    <w:rsid w:val="002B65F5"/>
    <w:rsid w:val="002B76BF"/>
    <w:rsid w:val="002C3099"/>
    <w:rsid w:val="002C36CD"/>
    <w:rsid w:val="002C5E7C"/>
    <w:rsid w:val="002C7104"/>
    <w:rsid w:val="002D04AB"/>
    <w:rsid w:val="002D5766"/>
    <w:rsid w:val="002D60AF"/>
    <w:rsid w:val="002D6E88"/>
    <w:rsid w:val="002D7397"/>
    <w:rsid w:val="002E2286"/>
    <w:rsid w:val="002E44E6"/>
    <w:rsid w:val="002E49B4"/>
    <w:rsid w:val="002E7636"/>
    <w:rsid w:val="002F080A"/>
    <w:rsid w:val="002F0E9C"/>
    <w:rsid w:val="002F17BE"/>
    <w:rsid w:val="002F2135"/>
    <w:rsid w:val="002F5715"/>
    <w:rsid w:val="002F6B87"/>
    <w:rsid w:val="002F73C9"/>
    <w:rsid w:val="002F74B8"/>
    <w:rsid w:val="002F7773"/>
    <w:rsid w:val="00300A5C"/>
    <w:rsid w:val="00300ACF"/>
    <w:rsid w:val="00300B40"/>
    <w:rsid w:val="0030265D"/>
    <w:rsid w:val="00303D29"/>
    <w:rsid w:val="00304B7C"/>
    <w:rsid w:val="00312102"/>
    <w:rsid w:val="00314D28"/>
    <w:rsid w:val="0031542F"/>
    <w:rsid w:val="003209C2"/>
    <w:rsid w:val="00324629"/>
    <w:rsid w:val="00325A02"/>
    <w:rsid w:val="00326295"/>
    <w:rsid w:val="00334660"/>
    <w:rsid w:val="00334B2C"/>
    <w:rsid w:val="00334FF8"/>
    <w:rsid w:val="003358B3"/>
    <w:rsid w:val="00335CE2"/>
    <w:rsid w:val="00340F25"/>
    <w:rsid w:val="003430AE"/>
    <w:rsid w:val="00344F4C"/>
    <w:rsid w:val="003501B8"/>
    <w:rsid w:val="00351126"/>
    <w:rsid w:val="0035568F"/>
    <w:rsid w:val="00360643"/>
    <w:rsid w:val="003613F3"/>
    <w:rsid w:val="00362B78"/>
    <w:rsid w:val="00363254"/>
    <w:rsid w:val="00365DA8"/>
    <w:rsid w:val="00365E68"/>
    <w:rsid w:val="003677A6"/>
    <w:rsid w:val="003679CD"/>
    <w:rsid w:val="00367C0D"/>
    <w:rsid w:val="00370D7C"/>
    <w:rsid w:val="003816DB"/>
    <w:rsid w:val="00381A5D"/>
    <w:rsid w:val="00381AB6"/>
    <w:rsid w:val="00386172"/>
    <w:rsid w:val="0038680D"/>
    <w:rsid w:val="0039167F"/>
    <w:rsid w:val="00392CFC"/>
    <w:rsid w:val="003A0E52"/>
    <w:rsid w:val="003A1D27"/>
    <w:rsid w:val="003A316C"/>
    <w:rsid w:val="003B0FBF"/>
    <w:rsid w:val="003B2E23"/>
    <w:rsid w:val="003B3F6E"/>
    <w:rsid w:val="003B466B"/>
    <w:rsid w:val="003B57EF"/>
    <w:rsid w:val="003B77BB"/>
    <w:rsid w:val="003C2DD1"/>
    <w:rsid w:val="003D0BFA"/>
    <w:rsid w:val="003D11DE"/>
    <w:rsid w:val="003F050D"/>
    <w:rsid w:val="003F1696"/>
    <w:rsid w:val="003F1732"/>
    <w:rsid w:val="003F4915"/>
    <w:rsid w:val="004079D7"/>
    <w:rsid w:val="0041167D"/>
    <w:rsid w:val="00415BE1"/>
    <w:rsid w:val="00416106"/>
    <w:rsid w:val="0041623A"/>
    <w:rsid w:val="00420539"/>
    <w:rsid w:val="00421238"/>
    <w:rsid w:val="0042168A"/>
    <w:rsid w:val="00422AB9"/>
    <w:rsid w:val="00423FB4"/>
    <w:rsid w:val="00426509"/>
    <w:rsid w:val="00432A7A"/>
    <w:rsid w:val="00434F32"/>
    <w:rsid w:val="00436279"/>
    <w:rsid w:val="0044019B"/>
    <w:rsid w:val="00441053"/>
    <w:rsid w:val="00441556"/>
    <w:rsid w:val="00441D75"/>
    <w:rsid w:val="004430E5"/>
    <w:rsid w:val="0044544D"/>
    <w:rsid w:val="00450E0B"/>
    <w:rsid w:val="00450FFD"/>
    <w:rsid w:val="00451340"/>
    <w:rsid w:val="00451DE5"/>
    <w:rsid w:val="004540B6"/>
    <w:rsid w:val="00455D07"/>
    <w:rsid w:val="00462965"/>
    <w:rsid w:val="00463699"/>
    <w:rsid w:val="004674EC"/>
    <w:rsid w:val="00467A99"/>
    <w:rsid w:val="004718B4"/>
    <w:rsid w:val="00471BCE"/>
    <w:rsid w:val="00474CBD"/>
    <w:rsid w:val="00475A3D"/>
    <w:rsid w:val="004768BE"/>
    <w:rsid w:val="004775CC"/>
    <w:rsid w:val="00481C6C"/>
    <w:rsid w:val="00482527"/>
    <w:rsid w:val="00487CCA"/>
    <w:rsid w:val="00492023"/>
    <w:rsid w:val="004930CA"/>
    <w:rsid w:val="00494554"/>
    <w:rsid w:val="004A1B7E"/>
    <w:rsid w:val="004A4F06"/>
    <w:rsid w:val="004A5241"/>
    <w:rsid w:val="004A590B"/>
    <w:rsid w:val="004A6404"/>
    <w:rsid w:val="004B0C87"/>
    <w:rsid w:val="004B0ED5"/>
    <w:rsid w:val="004B12ED"/>
    <w:rsid w:val="004B15D9"/>
    <w:rsid w:val="004B167A"/>
    <w:rsid w:val="004B230C"/>
    <w:rsid w:val="004B63A1"/>
    <w:rsid w:val="004C049A"/>
    <w:rsid w:val="004C1DBF"/>
    <w:rsid w:val="004C2483"/>
    <w:rsid w:val="004C54AC"/>
    <w:rsid w:val="004C5EC7"/>
    <w:rsid w:val="004C5FF6"/>
    <w:rsid w:val="004D0143"/>
    <w:rsid w:val="004D0A95"/>
    <w:rsid w:val="004D0E43"/>
    <w:rsid w:val="004D0FF4"/>
    <w:rsid w:val="004D1FBA"/>
    <w:rsid w:val="004D2546"/>
    <w:rsid w:val="004E51D6"/>
    <w:rsid w:val="004F0369"/>
    <w:rsid w:val="004F2B29"/>
    <w:rsid w:val="004F3445"/>
    <w:rsid w:val="004F5152"/>
    <w:rsid w:val="004F7651"/>
    <w:rsid w:val="004F790D"/>
    <w:rsid w:val="00502FFD"/>
    <w:rsid w:val="005057A0"/>
    <w:rsid w:val="0051187F"/>
    <w:rsid w:val="00511EA6"/>
    <w:rsid w:val="00513F62"/>
    <w:rsid w:val="00515F51"/>
    <w:rsid w:val="00517682"/>
    <w:rsid w:val="00520FDF"/>
    <w:rsid w:val="005211ED"/>
    <w:rsid w:val="00523769"/>
    <w:rsid w:val="00523A4F"/>
    <w:rsid w:val="00523FD3"/>
    <w:rsid w:val="00534467"/>
    <w:rsid w:val="0053562E"/>
    <w:rsid w:val="00536BFC"/>
    <w:rsid w:val="0054324D"/>
    <w:rsid w:val="00551533"/>
    <w:rsid w:val="00553E6E"/>
    <w:rsid w:val="00561336"/>
    <w:rsid w:val="00561495"/>
    <w:rsid w:val="00561855"/>
    <w:rsid w:val="005665A6"/>
    <w:rsid w:val="005742F3"/>
    <w:rsid w:val="0057560F"/>
    <w:rsid w:val="005778B7"/>
    <w:rsid w:val="005843B8"/>
    <w:rsid w:val="00585F40"/>
    <w:rsid w:val="00587EF5"/>
    <w:rsid w:val="00592CAA"/>
    <w:rsid w:val="0059356A"/>
    <w:rsid w:val="005948B3"/>
    <w:rsid w:val="00596437"/>
    <w:rsid w:val="005A0A06"/>
    <w:rsid w:val="005B3838"/>
    <w:rsid w:val="005B49AF"/>
    <w:rsid w:val="005B76CE"/>
    <w:rsid w:val="005C0784"/>
    <w:rsid w:val="005C12A1"/>
    <w:rsid w:val="005C342B"/>
    <w:rsid w:val="005C4887"/>
    <w:rsid w:val="005C4FC6"/>
    <w:rsid w:val="005C729C"/>
    <w:rsid w:val="005D0B8C"/>
    <w:rsid w:val="005D1E5F"/>
    <w:rsid w:val="005D2D2C"/>
    <w:rsid w:val="005D44FB"/>
    <w:rsid w:val="005D6E52"/>
    <w:rsid w:val="005E1C3E"/>
    <w:rsid w:val="005E5655"/>
    <w:rsid w:val="005E7FC2"/>
    <w:rsid w:val="005F2878"/>
    <w:rsid w:val="005F3FCD"/>
    <w:rsid w:val="005F6249"/>
    <w:rsid w:val="005F6B44"/>
    <w:rsid w:val="005F760B"/>
    <w:rsid w:val="00602700"/>
    <w:rsid w:val="00602C79"/>
    <w:rsid w:val="00604F00"/>
    <w:rsid w:val="00606789"/>
    <w:rsid w:val="006108AD"/>
    <w:rsid w:val="00617008"/>
    <w:rsid w:val="00617CC1"/>
    <w:rsid w:val="0062003A"/>
    <w:rsid w:val="00620768"/>
    <w:rsid w:val="00621E0D"/>
    <w:rsid w:val="00622654"/>
    <w:rsid w:val="00625867"/>
    <w:rsid w:val="00625AB6"/>
    <w:rsid w:val="0063289F"/>
    <w:rsid w:val="00634946"/>
    <w:rsid w:val="006356C2"/>
    <w:rsid w:val="006356CE"/>
    <w:rsid w:val="006368D7"/>
    <w:rsid w:val="006415FE"/>
    <w:rsid w:val="00644C07"/>
    <w:rsid w:val="00644E8D"/>
    <w:rsid w:val="00647EB1"/>
    <w:rsid w:val="0065112F"/>
    <w:rsid w:val="00653CF1"/>
    <w:rsid w:val="0065476F"/>
    <w:rsid w:val="00656857"/>
    <w:rsid w:val="00657830"/>
    <w:rsid w:val="006606B8"/>
    <w:rsid w:val="00660857"/>
    <w:rsid w:val="00661071"/>
    <w:rsid w:val="00661581"/>
    <w:rsid w:val="0066219E"/>
    <w:rsid w:val="006676EE"/>
    <w:rsid w:val="00674C88"/>
    <w:rsid w:val="00674F09"/>
    <w:rsid w:val="0068065A"/>
    <w:rsid w:val="006855F0"/>
    <w:rsid w:val="00685FD5"/>
    <w:rsid w:val="0069058A"/>
    <w:rsid w:val="00693620"/>
    <w:rsid w:val="00696846"/>
    <w:rsid w:val="00696991"/>
    <w:rsid w:val="006A050E"/>
    <w:rsid w:val="006A1184"/>
    <w:rsid w:val="006A25FE"/>
    <w:rsid w:val="006A40FE"/>
    <w:rsid w:val="006A64BC"/>
    <w:rsid w:val="006B2DAE"/>
    <w:rsid w:val="006B3C67"/>
    <w:rsid w:val="006B4D9A"/>
    <w:rsid w:val="006B5A18"/>
    <w:rsid w:val="006B774E"/>
    <w:rsid w:val="006C46C7"/>
    <w:rsid w:val="006C55DF"/>
    <w:rsid w:val="006D5E7E"/>
    <w:rsid w:val="006E2685"/>
    <w:rsid w:val="006E41CA"/>
    <w:rsid w:val="006E47DD"/>
    <w:rsid w:val="006E76A7"/>
    <w:rsid w:val="006E777F"/>
    <w:rsid w:val="006F02AA"/>
    <w:rsid w:val="006F4EA9"/>
    <w:rsid w:val="006F60BA"/>
    <w:rsid w:val="0070283B"/>
    <w:rsid w:val="007050CF"/>
    <w:rsid w:val="00706055"/>
    <w:rsid w:val="00706A45"/>
    <w:rsid w:val="007108E1"/>
    <w:rsid w:val="007175A2"/>
    <w:rsid w:val="007208B3"/>
    <w:rsid w:val="007245C8"/>
    <w:rsid w:val="00724753"/>
    <w:rsid w:val="007248EE"/>
    <w:rsid w:val="007306DC"/>
    <w:rsid w:val="00734952"/>
    <w:rsid w:val="00734E97"/>
    <w:rsid w:val="00743C45"/>
    <w:rsid w:val="00744D5F"/>
    <w:rsid w:val="00746DB6"/>
    <w:rsid w:val="00747E8B"/>
    <w:rsid w:val="007507CA"/>
    <w:rsid w:val="00751075"/>
    <w:rsid w:val="007540A9"/>
    <w:rsid w:val="007543DC"/>
    <w:rsid w:val="0075618C"/>
    <w:rsid w:val="00757173"/>
    <w:rsid w:val="00757D20"/>
    <w:rsid w:val="007607F7"/>
    <w:rsid w:val="00764431"/>
    <w:rsid w:val="00764964"/>
    <w:rsid w:val="007706E5"/>
    <w:rsid w:val="00770E0C"/>
    <w:rsid w:val="00773075"/>
    <w:rsid w:val="007762B8"/>
    <w:rsid w:val="00776665"/>
    <w:rsid w:val="007767AF"/>
    <w:rsid w:val="00776842"/>
    <w:rsid w:val="007768D6"/>
    <w:rsid w:val="00777EC3"/>
    <w:rsid w:val="00782C7B"/>
    <w:rsid w:val="00783869"/>
    <w:rsid w:val="00785C1E"/>
    <w:rsid w:val="00785C69"/>
    <w:rsid w:val="00786EF2"/>
    <w:rsid w:val="007932DA"/>
    <w:rsid w:val="00793750"/>
    <w:rsid w:val="0079473A"/>
    <w:rsid w:val="00795FA1"/>
    <w:rsid w:val="00797473"/>
    <w:rsid w:val="007A7EFC"/>
    <w:rsid w:val="007B20DB"/>
    <w:rsid w:val="007B39FD"/>
    <w:rsid w:val="007B498D"/>
    <w:rsid w:val="007B4A1C"/>
    <w:rsid w:val="007B4A4E"/>
    <w:rsid w:val="007B677B"/>
    <w:rsid w:val="007C0217"/>
    <w:rsid w:val="007C20C1"/>
    <w:rsid w:val="007C3A6D"/>
    <w:rsid w:val="007C508E"/>
    <w:rsid w:val="007C5F72"/>
    <w:rsid w:val="007D0F27"/>
    <w:rsid w:val="007D1631"/>
    <w:rsid w:val="007D2E2D"/>
    <w:rsid w:val="007D3819"/>
    <w:rsid w:val="007E00DA"/>
    <w:rsid w:val="007E20B0"/>
    <w:rsid w:val="007F0406"/>
    <w:rsid w:val="007F1A54"/>
    <w:rsid w:val="007F239C"/>
    <w:rsid w:val="007F365F"/>
    <w:rsid w:val="007F4C5E"/>
    <w:rsid w:val="007F6751"/>
    <w:rsid w:val="007F73A2"/>
    <w:rsid w:val="00803F4A"/>
    <w:rsid w:val="00804066"/>
    <w:rsid w:val="00805CC6"/>
    <w:rsid w:val="00807751"/>
    <w:rsid w:val="00811DDA"/>
    <w:rsid w:val="00814962"/>
    <w:rsid w:val="0081721E"/>
    <w:rsid w:val="008216A0"/>
    <w:rsid w:val="00822FF0"/>
    <w:rsid w:val="00826184"/>
    <w:rsid w:val="00830695"/>
    <w:rsid w:val="0083230B"/>
    <w:rsid w:val="00832A9F"/>
    <w:rsid w:val="00836A26"/>
    <w:rsid w:val="008370B1"/>
    <w:rsid w:val="00843241"/>
    <w:rsid w:val="0084361C"/>
    <w:rsid w:val="0084479E"/>
    <w:rsid w:val="008527EB"/>
    <w:rsid w:val="00853867"/>
    <w:rsid w:val="00853B18"/>
    <w:rsid w:val="0085625E"/>
    <w:rsid w:val="00867DCF"/>
    <w:rsid w:val="00871469"/>
    <w:rsid w:val="008718C4"/>
    <w:rsid w:val="00873DCD"/>
    <w:rsid w:val="00885CC1"/>
    <w:rsid w:val="00893356"/>
    <w:rsid w:val="00893405"/>
    <w:rsid w:val="00895FBF"/>
    <w:rsid w:val="008973ED"/>
    <w:rsid w:val="008B1872"/>
    <w:rsid w:val="008B27E7"/>
    <w:rsid w:val="008B74B8"/>
    <w:rsid w:val="008B7642"/>
    <w:rsid w:val="008C175D"/>
    <w:rsid w:val="008C1A8F"/>
    <w:rsid w:val="008C3E5E"/>
    <w:rsid w:val="008C5B3E"/>
    <w:rsid w:val="008C5FB6"/>
    <w:rsid w:val="008D08ED"/>
    <w:rsid w:val="008D1B89"/>
    <w:rsid w:val="008D247E"/>
    <w:rsid w:val="008D2998"/>
    <w:rsid w:val="008D4791"/>
    <w:rsid w:val="008D619A"/>
    <w:rsid w:val="008D694D"/>
    <w:rsid w:val="008E08DC"/>
    <w:rsid w:val="008E1EA1"/>
    <w:rsid w:val="008E333D"/>
    <w:rsid w:val="008E67AA"/>
    <w:rsid w:val="008F0683"/>
    <w:rsid w:val="008F1075"/>
    <w:rsid w:val="008F370B"/>
    <w:rsid w:val="008F3EE2"/>
    <w:rsid w:val="008F5FBE"/>
    <w:rsid w:val="00900CD9"/>
    <w:rsid w:val="00904B0C"/>
    <w:rsid w:val="00904FC1"/>
    <w:rsid w:val="00914FC2"/>
    <w:rsid w:val="00922AC9"/>
    <w:rsid w:val="009232B9"/>
    <w:rsid w:val="00924C43"/>
    <w:rsid w:val="00924E66"/>
    <w:rsid w:val="00927592"/>
    <w:rsid w:val="00927AFB"/>
    <w:rsid w:val="009341F7"/>
    <w:rsid w:val="00934CCA"/>
    <w:rsid w:val="00935960"/>
    <w:rsid w:val="009359DC"/>
    <w:rsid w:val="009372BD"/>
    <w:rsid w:val="00943FB2"/>
    <w:rsid w:val="009446DB"/>
    <w:rsid w:val="0094551A"/>
    <w:rsid w:val="00946306"/>
    <w:rsid w:val="00947AEA"/>
    <w:rsid w:val="00950872"/>
    <w:rsid w:val="00952D05"/>
    <w:rsid w:val="00953A0A"/>
    <w:rsid w:val="0095660C"/>
    <w:rsid w:val="00957F18"/>
    <w:rsid w:val="00957F4F"/>
    <w:rsid w:val="00963B85"/>
    <w:rsid w:val="00965CFF"/>
    <w:rsid w:val="00970B1B"/>
    <w:rsid w:val="00970C8D"/>
    <w:rsid w:val="00975530"/>
    <w:rsid w:val="00983CD9"/>
    <w:rsid w:val="009864D2"/>
    <w:rsid w:val="00986ED2"/>
    <w:rsid w:val="009908AE"/>
    <w:rsid w:val="009956D0"/>
    <w:rsid w:val="00995A0C"/>
    <w:rsid w:val="00997EE6"/>
    <w:rsid w:val="009A0621"/>
    <w:rsid w:val="009A68F4"/>
    <w:rsid w:val="009B339A"/>
    <w:rsid w:val="009B3F1A"/>
    <w:rsid w:val="009B414F"/>
    <w:rsid w:val="009B6B53"/>
    <w:rsid w:val="009B7DBF"/>
    <w:rsid w:val="009C251D"/>
    <w:rsid w:val="009C2FAE"/>
    <w:rsid w:val="009C3496"/>
    <w:rsid w:val="009C5524"/>
    <w:rsid w:val="009C5CA7"/>
    <w:rsid w:val="009C6CD8"/>
    <w:rsid w:val="009C750D"/>
    <w:rsid w:val="009D1945"/>
    <w:rsid w:val="009D3EE1"/>
    <w:rsid w:val="009D671B"/>
    <w:rsid w:val="009E017E"/>
    <w:rsid w:val="009E3307"/>
    <w:rsid w:val="009E3B66"/>
    <w:rsid w:val="009E6D1D"/>
    <w:rsid w:val="009F17E3"/>
    <w:rsid w:val="009F1BAC"/>
    <w:rsid w:val="009F1E3A"/>
    <w:rsid w:val="00A01026"/>
    <w:rsid w:val="00A03CDD"/>
    <w:rsid w:val="00A04E3D"/>
    <w:rsid w:val="00A05E1A"/>
    <w:rsid w:val="00A068D9"/>
    <w:rsid w:val="00A10E85"/>
    <w:rsid w:val="00A13F89"/>
    <w:rsid w:val="00A201EF"/>
    <w:rsid w:val="00A20D77"/>
    <w:rsid w:val="00A2415C"/>
    <w:rsid w:val="00A334C0"/>
    <w:rsid w:val="00A36D64"/>
    <w:rsid w:val="00A4061A"/>
    <w:rsid w:val="00A41DA9"/>
    <w:rsid w:val="00A5077C"/>
    <w:rsid w:val="00A5143B"/>
    <w:rsid w:val="00A53742"/>
    <w:rsid w:val="00A53DC9"/>
    <w:rsid w:val="00A54BBB"/>
    <w:rsid w:val="00A55885"/>
    <w:rsid w:val="00A55DCC"/>
    <w:rsid w:val="00A67815"/>
    <w:rsid w:val="00A737A2"/>
    <w:rsid w:val="00A75CA7"/>
    <w:rsid w:val="00A8604A"/>
    <w:rsid w:val="00A86BBB"/>
    <w:rsid w:val="00A86D91"/>
    <w:rsid w:val="00A91DBA"/>
    <w:rsid w:val="00A9221A"/>
    <w:rsid w:val="00A92CF4"/>
    <w:rsid w:val="00A93315"/>
    <w:rsid w:val="00A953B9"/>
    <w:rsid w:val="00AA1570"/>
    <w:rsid w:val="00AA1907"/>
    <w:rsid w:val="00AA2805"/>
    <w:rsid w:val="00AA3520"/>
    <w:rsid w:val="00AA6D3E"/>
    <w:rsid w:val="00AB0721"/>
    <w:rsid w:val="00AB0EB2"/>
    <w:rsid w:val="00AC09D9"/>
    <w:rsid w:val="00AC4EBC"/>
    <w:rsid w:val="00AC5C52"/>
    <w:rsid w:val="00AC6CA3"/>
    <w:rsid w:val="00AD064E"/>
    <w:rsid w:val="00AD11BC"/>
    <w:rsid w:val="00AD3534"/>
    <w:rsid w:val="00AD3A57"/>
    <w:rsid w:val="00AD4EE4"/>
    <w:rsid w:val="00AD663A"/>
    <w:rsid w:val="00AE19DB"/>
    <w:rsid w:val="00AE3B34"/>
    <w:rsid w:val="00AE3F73"/>
    <w:rsid w:val="00AE43A2"/>
    <w:rsid w:val="00AE7A05"/>
    <w:rsid w:val="00AF1009"/>
    <w:rsid w:val="00AF161D"/>
    <w:rsid w:val="00AF1E2A"/>
    <w:rsid w:val="00AF2406"/>
    <w:rsid w:val="00AF2857"/>
    <w:rsid w:val="00B00FB1"/>
    <w:rsid w:val="00B055CF"/>
    <w:rsid w:val="00B113EF"/>
    <w:rsid w:val="00B116BF"/>
    <w:rsid w:val="00B133B9"/>
    <w:rsid w:val="00B2133D"/>
    <w:rsid w:val="00B2172A"/>
    <w:rsid w:val="00B2214F"/>
    <w:rsid w:val="00B22367"/>
    <w:rsid w:val="00B242D0"/>
    <w:rsid w:val="00B25360"/>
    <w:rsid w:val="00B331E5"/>
    <w:rsid w:val="00B37687"/>
    <w:rsid w:val="00B40FFC"/>
    <w:rsid w:val="00B44321"/>
    <w:rsid w:val="00B468C0"/>
    <w:rsid w:val="00B46AA5"/>
    <w:rsid w:val="00B63CF7"/>
    <w:rsid w:val="00B66342"/>
    <w:rsid w:val="00B7044C"/>
    <w:rsid w:val="00B71505"/>
    <w:rsid w:val="00B7153F"/>
    <w:rsid w:val="00B724E9"/>
    <w:rsid w:val="00B7267F"/>
    <w:rsid w:val="00B7299A"/>
    <w:rsid w:val="00B7350A"/>
    <w:rsid w:val="00B7397B"/>
    <w:rsid w:val="00B75318"/>
    <w:rsid w:val="00B802AA"/>
    <w:rsid w:val="00B81CB4"/>
    <w:rsid w:val="00B82528"/>
    <w:rsid w:val="00B8331F"/>
    <w:rsid w:val="00B83814"/>
    <w:rsid w:val="00B915AC"/>
    <w:rsid w:val="00B92AD4"/>
    <w:rsid w:val="00B9377B"/>
    <w:rsid w:val="00B93F43"/>
    <w:rsid w:val="00B949C2"/>
    <w:rsid w:val="00B95045"/>
    <w:rsid w:val="00B96119"/>
    <w:rsid w:val="00BA24B5"/>
    <w:rsid w:val="00BA41F9"/>
    <w:rsid w:val="00BA6993"/>
    <w:rsid w:val="00BA6B3D"/>
    <w:rsid w:val="00BA73F6"/>
    <w:rsid w:val="00BB0924"/>
    <w:rsid w:val="00BB37F6"/>
    <w:rsid w:val="00BB548E"/>
    <w:rsid w:val="00BB7DB0"/>
    <w:rsid w:val="00BC1C1D"/>
    <w:rsid w:val="00BC240D"/>
    <w:rsid w:val="00BC4A43"/>
    <w:rsid w:val="00BC5B1A"/>
    <w:rsid w:val="00BC7A91"/>
    <w:rsid w:val="00BD3B58"/>
    <w:rsid w:val="00BD5C29"/>
    <w:rsid w:val="00BD6658"/>
    <w:rsid w:val="00BD7EE0"/>
    <w:rsid w:val="00BF0A5F"/>
    <w:rsid w:val="00BF24A1"/>
    <w:rsid w:val="00BF37ED"/>
    <w:rsid w:val="00BF62F3"/>
    <w:rsid w:val="00BF7FA2"/>
    <w:rsid w:val="00C006D8"/>
    <w:rsid w:val="00C00A61"/>
    <w:rsid w:val="00C03083"/>
    <w:rsid w:val="00C04004"/>
    <w:rsid w:val="00C057A9"/>
    <w:rsid w:val="00C05F69"/>
    <w:rsid w:val="00C06DAE"/>
    <w:rsid w:val="00C07ACA"/>
    <w:rsid w:val="00C17B37"/>
    <w:rsid w:val="00C17FCC"/>
    <w:rsid w:val="00C20DD4"/>
    <w:rsid w:val="00C2421F"/>
    <w:rsid w:val="00C25800"/>
    <w:rsid w:val="00C2784E"/>
    <w:rsid w:val="00C27A16"/>
    <w:rsid w:val="00C32930"/>
    <w:rsid w:val="00C353CA"/>
    <w:rsid w:val="00C40312"/>
    <w:rsid w:val="00C42755"/>
    <w:rsid w:val="00C4464F"/>
    <w:rsid w:val="00C463C4"/>
    <w:rsid w:val="00C46AEF"/>
    <w:rsid w:val="00C47BB9"/>
    <w:rsid w:val="00C50FE1"/>
    <w:rsid w:val="00C55471"/>
    <w:rsid w:val="00C555B5"/>
    <w:rsid w:val="00C6411C"/>
    <w:rsid w:val="00C66367"/>
    <w:rsid w:val="00C67735"/>
    <w:rsid w:val="00C67B19"/>
    <w:rsid w:val="00C707A7"/>
    <w:rsid w:val="00C7536B"/>
    <w:rsid w:val="00C771A3"/>
    <w:rsid w:val="00C81D6E"/>
    <w:rsid w:val="00C82B89"/>
    <w:rsid w:val="00C82F4F"/>
    <w:rsid w:val="00C83BDA"/>
    <w:rsid w:val="00C935A2"/>
    <w:rsid w:val="00CA0FEA"/>
    <w:rsid w:val="00CA4933"/>
    <w:rsid w:val="00CA5045"/>
    <w:rsid w:val="00CB1C76"/>
    <w:rsid w:val="00CB3293"/>
    <w:rsid w:val="00CB6C64"/>
    <w:rsid w:val="00CC486F"/>
    <w:rsid w:val="00CC7C75"/>
    <w:rsid w:val="00CE57F9"/>
    <w:rsid w:val="00CE611E"/>
    <w:rsid w:val="00CF09A8"/>
    <w:rsid w:val="00CF21FF"/>
    <w:rsid w:val="00CF53AB"/>
    <w:rsid w:val="00CF5B93"/>
    <w:rsid w:val="00D00A5B"/>
    <w:rsid w:val="00D0355F"/>
    <w:rsid w:val="00D0457E"/>
    <w:rsid w:val="00D05963"/>
    <w:rsid w:val="00D14247"/>
    <w:rsid w:val="00D147F7"/>
    <w:rsid w:val="00D157F3"/>
    <w:rsid w:val="00D213BD"/>
    <w:rsid w:val="00D21C7B"/>
    <w:rsid w:val="00D22D09"/>
    <w:rsid w:val="00D25129"/>
    <w:rsid w:val="00D2555F"/>
    <w:rsid w:val="00D25D85"/>
    <w:rsid w:val="00D26B5B"/>
    <w:rsid w:val="00D27FEB"/>
    <w:rsid w:val="00D34BA4"/>
    <w:rsid w:val="00D357D8"/>
    <w:rsid w:val="00D40DC8"/>
    <w:rsid w:val="00D41E4F"/>
    <w:rsid w:val="00D46B43"/>
    <w:rsid w:val="00D52C46"/>
    <w:rsid w:val="00D54A5E"/>
    <w:rsid w:val="00D557C7"/>
    <w:rsid w:val="00D57C66"/>
    <w:rsid w:val="00D57FB0"/>
    <w:rsid w:val="00D6448B"/>
    <w:rsid w:val="00D67034"/>
    <w:rsid w:val="00D67479"/>
    <w:rsid w:val="00D708A5"/>
    <w:rsid w:val="00D7133E"/>
    <w:rsid w:val="00D738D8"/>
    <w:rsid w:val="00D77281"/>
    <w:rsid w:val="00D8017F"/>
    <w:rsid w:val="00D81361"/>
    <w:rsid w:val="00D839B7"/>
    <w:rsid w:val="00D83A02"/>
    <w:rsid w:val="00D87D04"/>
    <w:rsid w:val="00D87F01"/>
    <w:rsid w:val="00D9263F"/>
    <w:rsid w:val="00D97C63"/>
    <w:rsid w:val="00DA3BA4"/>
    <w:rsid w:val="00DA5445"/>
    <w:rsid w:val="00DA76EC"/>
    <w:rsid w:val="00DB1DC1"/>
    <w:rsid w:val="00DB7049"/>
    <w:rsid w:val="00DC0083"/>
    <w:rsid w:val="00DC12D0"/>
    <w:rsid w:val="00DC16CE"/>
    <w:rsid w:val="00DC1928"/>
    <w:rsid w:val="00DD25FB"/>
    <w:rsid w:val="00DD2C6A"/>
    <w:rsid w:val="00DD3126"/>
    <w:rsid w:val="00DE33B3"/>
    <w:rsid w:val="00DF038A"/>
    <w:rsid w:val="00DF0B49"/>
    <w:rsid w:val="00DF16CB"/>
    <w:rsid w:val="00DF2A80"/>
    <w:rsid w:val="00DF5562"/>
    <w:rsid w:val="00DF71C1"/>
    <w:rsid w:val="00DF723C"/>
    <w:rsid w:val="00E00D0B"/>
    <w:rsid w:val="00E01CD7"/>
    <w:rsid w:val="00E03D10"/>
    <w:rsid w:val="00E05746"/>
    <w:rsid w:val="00E10354"/>
    <w:rsid w:val="00E10752"/>
    <w:rsid w:val="00E1392E"/>
    <w:rsid w:val="00E25077"/>
    <w:rsid w:val="00E25C8E"/>
    <w:rsid w:val="00E26BDB"/>
    <w:rsid w:val="00E27965"/>
    <w:rsid w:val="00E31ADF"/>
    <w:rsid w:val="00E32094"/>
    <w:rsid w:val="00E3484C"/>
    <w:rsid w:val="00E3739A"/>
    <w:rsid w:val="00E375EC"/>
    <w:rsid w:val="00E43047"/>
    <w:rsid w:val="00E448D2"/>
    <w:rsid w:val="00E519CB"/>
    <w:rsid w:val="00E52649"/>
    <w:rsid w:val="00E52A23"/>
    <w:rsid w:val="00E52D04"/>
    <w:rsid w:val="00E52F7A"/>
    <w:rsid w:val="00E5361E"/>
    <w:rsid w:val="00E54FB7"/>
    <w:rsid w:val="00E55274"/>
    <w:rsid w:val="00E711BB"/>
    <w:rsid w:val="00E71538"/>
    <w:rsid w:val="00E73929"/>
    <w:rsid w:val="00E7414B"/>
    <w:rsid w:val="00E74C2C"/>
    <w:rsid w:val="00E74C9C"/>
    <w:rsid w:val="00E7526A"/>
    <w:rsid w:val="00E7609A"/>
    <w:rsid w:val="00E80F2A"/>
    <w:rsid w:val="00E814FB"/>
    <w:rsid w:val="00E82842"/>
    <w:rsid w:val="00E836C4"/>
    <w:rsid w:val="00E8501C"/>
    <w:rsid w:val="00E86209"/>
    <w:rsid w:val="00E86B00"/>
    <w:rsid w:val="00E90852"/>
    <w:rsid w:val="00E9293F"/>
    <w:rsid w:val="00E96A03"/>
    <w:rsid w:val="00EA2385"/>
    <w:rsid w:val="00EA4E4F"/>
    <w:rsid w:val="00EA7118"/>
    <w:rsid w:val="00EB200A"/>
    <w:rsid w:val="00EB62A0"/>
    <w:rsid w:val="00EB769F"/>
    <w:rsid w:val="00EB773C"/>
    <w:rsid w:val="00EC0514"/>
    <w:rsid w:val="00EC20E9"/>
    <w:rsid w:val="00EC2A6D"/>
    <w:rsid w:val="00EC48F7"/>
    <w:rsid w:val="00EC63DF"/>
    <w:rsid w:val="00EE09DB"/>
    <w:rsid w:val="00EE0A07"/>
    <w:rsid w:val="00EE2EAA"/>
    <w:rsid w:val="00EE372B"/>
    <w:rsid w:val="00EE45EC"/>
    <w:rsid w:val="00EE54AC"/>
    <w:rsid w:val="00EE6399"/>
    <w:rsid w:val="00EE7644"/>
    <w:rsid w:val="00EE7740"/>
    <w:rsid w:val="00EF1475"/>
    <w:rsid w:val="00EF1A7B"/>
    <w:rsid w:val="00EF201A"/>
    <w:rsid w:val="00EF5579"/>
    <w:rsid w:val="00EF5F44"/>
    <w:rsid w:val="00EF7382"/>
    <w:rsid w:val="00EF7B57"/>
    <w:rsid w:val="00F049AE"/>
    <w:rsid w:val="00F057A4"/>
    <w:rsid w:val="00F078C6"/>
    <w:rsid w:val="00F07E25"/>
    <w:rsid w:val="00F1127A"/>
    <w:rsid w:val="00F1568A"/>
    <w:rsid w:val="00F21086"/>
    <w:rsid w:val="00F21413"/>
    <w:rsid w:val="00F230C0"/>
    <w:rsid w:val="00F237F8"/>
    <w:rsid w:val="00F24413"/>
    <w:rsid w:val="00F31557"/>
    <w:rsid w:val="00F34135"/>
    <w:rsid w:val="00F350BB"/>
    <w:rsid w:val="00F36034"/>
    <w:rsid w:val="00F378D4"/>
    <w:rsid w:val="00F410CE"/>
    <w:rsid w:val="00F42948"/>
    <w:rsid w:val="00F4401C"/>
    <w:rsid w:val="00F512D1"/>
    <w:rsid w:val="00F57E1A"/>
    <w:rsid w:val="00F6051F"/>
    <w:rsid w:val="00F70BF0"/>
    <w:rsid w:val="00F73FDA"/>
    <w:rsid w:val="00F7580A"/>
    <w:rsid w:val="00F76A37"/>
    <w:rsid w:val="00F82714"/>
    <w:rsid w:val="00F8476E"/>
    <w:rsid w:val="00F90DFF"/>
    <w:rsid w:val="00F9156E"/>
    <w:rsid w:val="00F91EDF"/>
    <w:rsid w:val="00F928BC"/>
    <w:rsid w:val="00F93272"/>
    <w:rsid w:val="00F938F1"/>
    <w:rsid w:val="00F959D9"/>
    <w:rsid w:val="00F97AB4"/>
    <w:rsid w:val="00FA17D3"/>
    <w:rsid w:val="00FA1BCF"/>
    <w:rsid w:val="00FA49A1"/>
    <w:rsid w:val="00FA5F1B"/>
    <w:rsid w:val="00FA6ADD"/>
    <w:rsid w:val="00FA7A3E"/>
    <w:rsid w:val="00FB1075"/>
    <w:rsid w:val="00FB5458"/>
    <w:rsid w:val="00FB65B5"/>
    <w:rsid w:val="00FB76E7"/>
    <w:rsid w:val="00FC035F"/>
    <w:rsid w:val="00FC1117"/>
    <w:rsid w:val="00FC2680"/>
    <w:rsid w:val="00FC4A43"/>
    <w:rsid w:val="00FC7E92"/>
    <w:rsid w:val="00FD1DFF"/>
    <w:rsid w:val="00FD4010"/>
    <w:rsid w:val="00FD4027"/>
    <w:rsid w:val="00FD5EE8"/>
    <w:rsid w:val="00FE188E"/>
    <w:rsid w:val="00FE1C09"/>
    <w:rsid w:val="00FE3D75"/>
    <w:rsid w:val="00FE5C03"/>
    <w:rsid w:val="00FE5FE5"/>
    <w:rsid w:val="00FE61D0"/>
    <w:rsid w:val="00FE7470"/>
    <w:rsid w:val="00FF0018"/>
    <w:rsid w:val="00FF1C5B"/>
    <w:rsid w:val="00FF353C"/>
    <w:rsid w:val="00FF3FFB"/>
    <w:rsid w:val="00FF660D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5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24C43"/>
    <w:pPr>
      <w:keepNext/>
      <w:spacing w:before="240" w:after="60"/>
      <w:outlineLvl w:val="1"/>
    </w:pPr>
    <w:rPr>
      <w:rFonts w:eastAsia="Times New Roman"/>
      <w:b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E8501C"/>
    <w:pPr>
      <w:keepNext/>
      <w:outlineLvl w:val="2"/>
    </w:pPr>
    <w:rPr>
      <w:rFonts w:eastAsia="Times New Roman"/>
      <w:i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C43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E8501C"/>
    <w:rPr>
      <w:rFonts w:ascii="Times New Roman" w:eastAsia="Times New Roman" w:hAnsi="Times New Roman" w:cs="Times New Roman"/>
      <w:bCs/>
      <w:i/>
      <w:sz w:val="28"/>
      <w:szCs w:val="26"/>
      <w:lang w:val="x-none" w:eastAsia="x-none"/>
    </w:rPr>
  </w:style>
  <w:style w:type="paragraph" w:customStyle="1" w:styleId="Style11">
    <w:name w:val="Style11"/>
    <w:basedOn w:val="a"/>
    <w:uiPriority w:val="99"/>
    <w:rsid w:val="00F410CE"/>
    <w:pPr>
      <w:widowControl w:val="0"/>
      <w:autoSpaceDE w:val="0"/>
      <w:autoSpaceDN w:val="0"/>
      <w:adjustRightInd w:val="0"/>
      <w:jc w:val="center"/>
    </w:pPr>
    <w:rPr>
      <w:rFonts w:eastAsiaTheme="minorEastAsia"/>
      <w:bCs w:val="0"/>
      <w:sz w:val="24"/>
      <w:szCs w:val="24"/>
    </w:rPr>
  </w:style>
  <w:style w:type="paragraph" w:customStyle="1" w:styleId="Style12">
    <w:name w:val="Style12"/>
    <w:basedOn w:val="a"/>
    <w:uiPriority w:val="99"/>
    <w:rsid w:val="00F410CE"/>
    <w:pPr>
      <w:widowControl w:val="0"/>
      <w:autoSpaceDE w:val="0"/>
      <w:autoSpaceDN w:val="0"/>
      <w:adjustRightInd w:val="0"/>
      <w:spacing w:line="483" w:lineRule="exact"/>
      <w:ind w:firstLine="715"/>
    </w:pPr>
    <w:rPr>
      <w:rFonts w:eastAsiaTheme="minorEastAsia"/>
      <w:bCs w:val="0"/>
      <w:sz w:val="24"/>
      <w:szCs w:val="24"/>
    </w:rPr>
  </w:style>
  <w:style w:type="character" w:customStyle="1" w:styleId="FontStyle168">
    <w:name w:val="Font Style168"/>
    <w:basedOn w:val="a0"/>
    <w:uiPriority w:val="99"/>
    <w:rsid w:val="00F410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9">
    <w:name w:val="Font Style169"/>
    <w:basedOn w:val="a0"/>
    <w:uiPriority w:val="99"/>
    <w:rsid w:val="00F410C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615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B76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B769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B769F"/>
    <w:rPr>
      <w:rFonts w:ascii="Times New Roman" w:eastAsia="Calibri" w:hAnsi="Times New Roman" w:cs="Times New Roman"/>
      <w:bCs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B769F"/>
    <w:rPr>
      <w:b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B769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76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69F"/>
    <w:rPr>
      <w:rFonts w:ascii="Tahoma" w:eastAsia="Calibri" w:hAnsi="Tahoma" w:cs="Tahoma"/>
      <w:bCs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D738D8"/>
    <w:pPr>
      <w:widowControl w:val="0"/>
      <w:autoSpaceDE w:val="0"/>
      <w:autoSpaceDN w:val="0"/>
      <w:adjustRightInd w:val="0"/>
      <w:spacing w:line="487" w:lineRule="exact"/>
      <w:ind w:firstLine="571"/>
    </w:pPr>
    <w:rPr>
      <w:rFonts w:eastAsiaTheme="minorEastAsia"/>
      <w:bCs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28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878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5F28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878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customStyle="1" w:styleId="Style20">
    <w:name w:val="Style20"/>
    <w:basedOn w:val="a"/>
    <w:uiPriority w:val="99"/>
    <w:rsid w:val="00927AFB"/>
    <w:pPr>
      <w:widowControl w:val="0"/>
      <w:autoSpaceDE w:val="0"/>
      <w:autoSpaceDN w:val="0"/>
      <w:adjustRightInd w:val="0"/>
      <w:spacing w:line="482" w:lineRule="exact"/>
      <w:ind w:firstLine="720"/>
    </w:pPr>
    <w:rPr>
      <w:rFonts w:eastAsiaTheme="minorEastAsia"/>
      <w:bCs w:val="0"/>
      <w:sz w:val="24"/>
      <w:szCs w:val="24"/>
    </w:rPr>
  </w:style>
  <w:style w:type="character" w:styleId="af">
    <w:name w:val="Hyperlink"/>
    <w:basedOn w:val="a0"/>
    <w:uiPriority w:val="99"/>
    <w:unhideWhenUsed/>
    <w:rsid w:val="009C750D"/>
    <w:rPr>
      <w:color w:val="0000FF" w:themeColor="hyperlink"/>
      <w:u w:val="single"/>
    </w:rPr>
  </w:style>
  <w:style w:type="paragraph" w:styleId="af0">
    <w:name w:val="No Spacing"/>
    <w:uiPriority w:val="1"/>
    <w:qFormat/>
    <w:rsid w:val="00F959D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f1">
    <w:name w:val="Прижатый влево"/>
    <w:basedOn w:val="a"/>
    <w:next w:val="a"/>
    <w:uiPriority w:val="99"/>
    <w:rsid w:val="00E836C4"/>
    <w:pPr>
      <w:autoSpaceDE w:val="0"/>
      <w:autoSpaceDN w:val="0"/>
      <w:adjustRightInd w:val="0"/>
      <w:jc w:val="left"/>
    </w:pPr>
    <w:rPr>
      <w:rFonts w:ascii="Arial" w:eastAsiaTheme="minorHAnsi" w:hAnsi="Arial" w:cs="Arial"/>
      <w:bCs w:val="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25FE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6F4E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25A02"/>
  </w:style>
  <w:style w:type="paragraph" w:customStyle="1" w:styleId="ConsPlusTitle">
    <w:name w:val="ConsPlusTitle"/>
    <w:uiPriority w:val="99"/>
    <w:rsid w:val="00325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bidi="ne-NP"/>
    </w:rPr>
  </w:style>
  <w:style w:type="paragraph" w:styleId="HTML">
    <w:name w:val="HTML Preformatted"/>
    <w:basedOn w:val="a"/>
    <w:link w:val="HTML0"/>
    <w:rsid w:val="00325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5A0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325A02"/>
    <w:rPr>
      <w:b/>
      <w:bCs/>
    </w:rPr>
  </w:style>
  <w:style w:type="paragraph" w:styleId="af3">
    <w:name w:val="Title"/>
    <w:basedOn w:val="a"/>
    <w:next w:val="a"/>
    <w:link w:val="af4"/>
    <w:qFormat/>
    <w:rsid w:val="00494554"/>
    <w:pPr>
      <w:spacing w:before="240" w:after="60"/>
      <w:jc w:val="center"/>
      <w:outlineLvl w:val="0"/>
    </w:pPr>
    <w:rPr>
      <w:rFonts w:ascii="Cambria" w:eastAsia="Times New Roman" w:hAnsi="Cambria"/>
      <w:b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49455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5">
    <w:name w:val="Body Text"/>
    <w:basedOn w:val="a"/>
    <w:link w:val="af6"/>
    <w:rsid w:val="00F76A37"/>
    <w:pPr>
      <w:spacing w:after="120" w:line="276" w:lineRule="auto"/>
      <w:jc w:val="left"/>
    </w:pPr>
    <w:rPr>
      <w:rFonts w:ascii="Calibri" w:hAnsi="Calibri"/>
      <w:bCs w:val="0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5"/>
    <w:rsid w:val="00F76A37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F76A37"/>
    <w:pPr>
      <w:suppressAutoHyphens/>
      <w:ind w:firstLine="720"/>
    </w:pPr>
    <w:rPr>
      <w:rFonts w:eastAsia="Times New Roman"/>
      <w:bCs w:val="0"/>
      <w:szCs w:val="24"/>
      <w:lang w:eastAsia="ar-SA"/>
    </w:rPr>
  </w:style>
  <w:style w:type="paragraph" w:customStyle="1" w:styleId="Default">
    <w:name w:val="Default"/>
    <w:rsid w:val="00943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8F370B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F370B"/>
    <w:rPr>
      <w:rFonts w:ascii="Times New Roman" w:eastAsia="Calibri" w:hAnsi="Times New Roman" w:cs="Times New Roman"/>
      <w:bCs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8F370B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F370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F370B"/>
    <w:rPr>
      <w:rFonts w:ascii="Times New Roman" w:eastAsia="Calibri" w:hAnsi="Times New Roman" w:cs="Times New Roman"/>
      <w:bCs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8F370B"/>
    <w:rPr>
      <w:vertAlign w:val="superscript"/>
    </w:rPr>
  </w:style>
  <w:style w:type="paragraph" w:styleId="afd">
    <w:name w:val="Normal (Web)"/>
    <w:aliases w:val="Обычный (Web)"/>
    <w:basedOn w:val="a"/>
    <w:uiPriority w:val="99"/>
    <w:rsid w:val="00DD2C6A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B83814"/>
    <w:pPr>
      <w:spacing w:after="100"/>
      <w:ind w:left="560"/>
    </w:pPr>
  </w:style>
  <w:style w:type="paragraph" w:styleId="12">
    <w:name w:val="toc 1"/>
    <w:basedOn w:val="a"/>
    <w:next w:val="a"/>
    <w:autoRedefine/>
    <w:uiPriority w:val="39"/>
    <w:unhideWhenUsed/>
    <w:rsid w:val="004F3445"/>
    <w:pPr>
      <w:tabs>
        <w:tab w:val="right" w:leader="dot" w:pos="9639"/>
      </w:tabs>
      <w:spacing w:after="100"/>
      <w:ind w:right="2977" w:firstLine="680"/>
    </w:pPr>
  </w:style>
  <w:style w:type="paragraph" w:styleId="21">
    <w:name w:val="toc 2"/>
    <w:basedOn w:val="a"/>
    <w:next w:val="a"/>
    <w:autoRedefine/>
    <w:uiPriority w:val="39"/>
    <w:unhideWhenUsed/>
    <w:rsid w:val="00046D17"/>
    <w:pPr>
      <w:spacing w:after="100" w:line="276" w:lineRule="auto"/>
      <w:ind w:left="220"/>
      <w:jc w:val="left"/>
    </w:pPr>
    <w:rPr>
      <w:rFonts w:eastAsiaTheme="minorEastAsia" w:cstheme="minorBidi"/>
      <w:bCs w:val="0"/>
      <w:szCs w:val="22"/>
    </w:rPr>
  </w:style>
  <w:style w:type="paragraph" w:styleId="4">
    <w:name w:val="toc 4"/>
    <w:basedOn w:val="a"/>
    <w:next w:val="a"/>
    <w:autoRedefine/>
    <w:uiPriority w:val="39"/>
    <w:unhideWhenUsed/>
    <w:rsid w:val="00B83814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83814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83814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83814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83814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B83814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afe">
    <w:name w:val="TOC Heading"/>
    <w:basedOn w:val="1"/>
    <w:next w:val="a"/>
    <w:uiPriority w:val="39"/>
    <w:unhideWhenUsed/>
    <w:qFormat/>
    <w:rsid w:val="00E375EC"/>
    <w:pPr>
      <w:spacing w:line="276" w:lineRule="auto"/>
      <w:jc w:val="left"/>
      <w:outlineLvl w:val="9"/>
    </w:pPr>
    <w:rPr>
      <w:bCs/>
    </w:rPr>
  </w:style>
  <w:style w:type="character" w:customStyle="1" w:styleId="apple-converted-space">
    <w:name w:val="apple-converted-space"/>
    <w:basedOn w:val="a0"/>
    <w:rsid w:val="007B4A1C"/>
  </w:style>
  <w:style w:type="character" w:styleId="aff">
    <w:name w:val="Emphasis"/>
    <w:basedOn w:val="a0"/>
    <w:qFormat/>
    <w:rsid w:val="005176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5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24C43"/>
    <w:pPr>
      <w:keepNext/>
      <w:spacing w:before="240" w:after="60"/>
      <w:outlineLvl w:val="1"/>
    </w:pPr>
    <w:rPr>
      <w:rFonts w:eastAsia="Times New Roman"/>
      <w:b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E8501C"/>
    <w:pPr>
      <w:keepNext/>
      <w:outlineLvl w:val="2"/>
    </w:pPr>
    <w:rPr>
      <w:rFonts w:eastAsia="Times New Roman"/>
      <w:i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C43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E8501C"/>
    <w:rPr>
      <w:rFonts w:ascii="Times New Roman" w:eastAsia="Times New Roman" w:hAnsi="Times New Roman" w:cs="Times New Roman"/>
      <w:bCs/>
      <w:i/>
      <w:sz w:val="28"/>
      <w:szCs w:val="26"/>
      <w:lang w:val="x-none" w:eastAsia="x-none"/>
    </w:rPr>
  </w:style>
  <w:style w:type="paragraph" w:customStyle="1" w:styleId="Style11">
    <w:name w:val="Style11"/>
    <w:basedOn w:val="a"/>
    <w:uiPriority w:val="99"/>
    <w:rsid w:val="00F410CE"/>
    <w:pPr>
      <w:widowControl w:val="0"/>
      <w:autoSpaceDE w:val="0"/>
      <w:autoSpaceDN w:val="0"/>
      <w:adjustRightInd w:val="0"/>
      <w:jc w:val="center"/>
    </w:pPr>
    <w:rPr>
      <w:rFonts w:eastAsiaTheme="minorEastAsia"/>
      <w:bCs w:val="0"/>
      <w:sz w:val="24"/>
      <w:szCs w:val="24"/>
    </w:rPr>
  </w:style>
  <w:style w:type="paragraph" w:customStyle="1" w:styleId="Style12">
    <w:name w:val="Style12"/>
    <w:basedOn w:val="a"/>
    <w:uiPriority w:val="99"/>
    <w:rsid w:val="00F410CE"/>
    <w:pPr>
      <w:widowControl w:val="0"/>
      <w:autoSpaceDE w:val="0"/>
      <w:autoSpaceDN w:val="0"/>
      <w:adjustRightInd w:val="0"/>
      <w:spacing w:line="483" w:lineRule="exact"/>
      <w:ind w:firstLine="715"/>
    </w:pPr>
    <w:rPr>
      <w:rFonts w:eastAsiaTheme="minorEastAsia"/>
      <w:bCs w:val="0"/>
      <w:sz w:val="24"/>
      <w:szCs w:val="24"/>
    </w:rPr>
  </w:style>
  <w:style w:type="character" w:customStyle="1" w:styleId="FontStyle168">
    <w:name w:val="Font Style168"/>
    <w:basedOn w:val="a0"/>
    <w:uiPriority w:val="99"/>
    <w:rsid w:val="00F410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9">
    <w:name w:val="Font Style169"/>
    <w:basedOn w:val="a0"/>
    <w:uiPriority w:val="99"/>
    <w:rsid w:val="00F410C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615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B76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B769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B769F"/>
    <w:rPr>
      <w:rFonts w:ascii="Times New Roman" w:eastAsia="Calibri" w:hAnsi="Times New Roman" w:cs="Times New Roman"/>
      <w:bCs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B769F"/>
    <w:rPr>
      <w:b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B769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76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69F"/>
    <w:rPr>
      <w:rFonts w:ascii="Tahoma" w:eastAsia="Calibri" w:hAnsi="Tahoma" w:cs="Tahoma"/>
      <w:bCs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D738D8"/>
    <w:pPr>
      <w:widowControl w:val="0"/>
      <w:autoSpaceDE w:val="0"/>
      <w:autoSpaceDN w:val="0"/>
      <w:adjustRightInd w:val="0"/>
      <w:spacing w:line="487" w:lineRule="exact"/>
      <w:ind w:firstLine="571"/>
    </w:pPr>
    <w:rPr>
      <w:rFonts w:eastAsiaTheme="minorEastAsia"/>
      <w:bCs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28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878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5F28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878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customStyle="1" w:styleId="Style20">
    <w:name w:val="Style20"/>
    <w:basedOn w:val="a"/>
    <w:uiPriority w:val="99"/>
    <w:rsid w:val="00927AFB"/>
    <w:pPr>
      <w:widowControl w:val="0"/>
      <w:autoSpaceDE w:val="0"/>
      <w:autoSpaceDN w:val="0"/>
      <w:adjustRightInd w:val="0"/>
      <w:spacing w:line="482" w:lineRule="exact"/>
      <w:ind w:firstLine="720"/>
    </w:pPr>
    <w:rPr>
      <w:rFonts w:eastAsiaTheme="minorEastAsia"/>
      <w:bCs w:val="0"/>
      <w:sz w:val="24"/>
      <w:szCs w:val="24"/>
    </w:rPr>
  </w:style>
  <w:style w:type="character" w:styleId="af">
    <w:name w:val="Hyperlink"/>
    <w:basedOn w:val="a0"/>
    <w:uiPriority w:val="99"/>
    <w:unhideWhenUsed/>
    <w:rsid w:val="009C750D"/>
    <w:rPr>
      <w:color w:val="0000FF" w:themeColor="hyperlink"/>
      <w:u w:val="single"/>
    </w:rPr>
  </w:style>
  <w:style w:type="paragraph" w:styleId="af0">
    <w:name w:val="No Spacing"/>
    <w:uiPriority w:val="1"/>
    <w:qFormat/>
    <w:rsid w:val="00F959D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f1">
    <w:name w:val="Прижатый влево"/>
    <w:basedOn w:val="a"/>
    <w:next w:val="a"/>
    <w:uiPriority w:val="99"/>
    <w:rsid w:val="00E836C4"/>
    <w:pPr>
      <w:autoSpaceDE w:val="0"/>
      <w:autoSpaceDN w:val="0"/>
      <w:adjustRightInd w:val="0"/>
      <w:jc w:val="left"/>
    </w:pPr>
    <w:rPr>
      <w:rFonts w:ascii="Arial" w:eastAsiaTheme="minorHAnsi" w:hAnsi="Arial" w:cs="Arial"/>
      <w:bCs w:val="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25FE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6F4E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25A02"/>
  </w:style>
  <w:style w:type="paragraph" w:customStyle="1" w:styleId="ConsPlusTitle">
    <w:name w:val="ConsPlusTitle"/>
    <w:uiPriority w:val="99"/>
    <w:rsid w:val="00325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bidi="ne-NP"/>
    </w:rPr>
  </w:style>
  <w:style w:type="paragraph" w:styleId="HTML">
    <w:name w:val="HTML Preformatted"/>
    <w:basedOn w:val="a"/>
    <w:link w:val="HTML0"/>
    <w:rsid w:val="00325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5A0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325A02"/>
    <w:rPr>
      <w:b/>
      <w:bCs/>
    </w:rPr>
  </w:style>
  <w:style w:type="paragraph" w:styleId="af3">
    <w:name w:val="Title"/>
    <w:basedOn w:val="a"/>
    <w:next w:val="a"/>
    <w:link w:val="af4"/>
    <w:qFormat/>
    <w:rsid w:val="00494554"/>
    <w:pPr>
      <w:spacing w:before="240" w:after="60"/>
      <w:jc w:val="center"/>
      <w:outlineLvl w:val="0"/>
    </w:pPr>
    <w:rPr>
      <w:rFonts w:ascii="Cambria" w:eastAsia="Times New Roman" w:hAnsi="Cambria"/>
      <w:b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49455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5">
    <w:name w:val="Body Text"/>
    <w:basedOn w:val="a"/>
    <w:link w:val="af6"/>
    <w:rsid w:val="00F76A37"/>
    <w:pPr>
      <w:spacing w:after="120" w:line="276" w:lineRule="auto"/>
      <w:jc w:val="left"/>
    </w:pPr>
    <w:rPr>
      <w:rFonts w:ascii="Calibri" w:hAnsi="Calibri"/>
      <w:bCs w:val="0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5"/>
    <w:rsid w:val="00F76A37"/>
    <w:rPr>
      <w:rFonts w:ascii="Calibri" w:eastAsia="Calibri" w:hAnsi="Calibri" w:cs="Times New Roman"/>
    </w:rPr>
  </w:style>
  <w:style w:type="paragraph" w:customStyle="1" w:styleId="31">
    <w:name w:val="Основной текст с отступом 31"/>
    <w:basedOn w:val="a"/>
    <w:rsid w:val="00F76A37"/>
    <w:pPr>
      <w:suppressAutoHyphens/>
      <w:ind w:firstLine="720"/>
    </w:pPr>
    <w:rPr>
      <w:rFonts w:eastAsia="Times New Roman"/>
      <w:bCs w:val="0"/>
      <w:szCs w:val="24"/>
      <w:lang w:eastAsia="ar-SA"/>
    </w:rPr>
  </w:style>
  <w:style w:type="paragraph" w:customStyle="1" w:styleId="Default">
    <w:name w:val="Default"/>
    <w:rsid w:val="00943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8F370B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F370B"/>
    <w:rPr>
      <w:rFonts w:ascii="Times New Roman" w:eastAsia="Calibri" w:hAnsi="Times New Roman" w:cs="Times New Roman"/>
      <w:bCs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8F370B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F370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F370B"/>
    <w:rPr>
      <w:rFonts w:ascii="Times New Roman" w:eastAsia="Calibri" w:hAnsi="Times New Roman" w:cs="Times New Roman"/>
      <w:bCs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8F370B"/>
    <w:rPr>
      <w:vertAlign w:val="superscript"/>
    </w:rPr>
  </w:style>
  <w:style w:type="paragraph" w:styleId="afd">
    <w:name w:val="Normal (Web)"/>
    <w:aliases w:val="Обычный (Web)"/>
    <w:basedOn w:val="a"/>
    <w:uiPriority w:val="99"/>
    <w:rsid w:val="00DD2C6A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B83814"/>
    <w:pPr>
      <w:spacing w:after="100"/>
      <w:ind w:left="560"/>
    </w:pPr>
  </w:style>
  <w:style w:type="paragraph" w:styleId="12">
    <w:name w:val="toc 1"/>
    <w:basedOn w:val="a"/>
    <w:next w:val="a"/>
    <w:autoRedefine/>
    <w:uiPriority w:val="39"/>
    <w:unhideWhenUsed/>
    <w:rsid w:val="004F3445"/>
    <w:pPr>
      <w:tabs>
        <w:tab w:val="right" w:leader="dot" w:pos="9639"/>
      </w:tabs>
      <w:spacing w:after="100"/>
      <w:ind w:right="2977" w:firstLine="680"/>
    </w:pPr>
  </w:style>
  <w:style w:type="paragraph" w:styleId="21">
    <w:name w:val="toc 2"/>
    <w:basedOn w:val="a"/>
    <w:next w:val="a"/>
    <w:autoRedefine/>
    <w:uiPriority w:val="39"/>
    <w:unhideWhenUsed/>
    <w:rsid w:val="00046D17"/>
    <w:pPr>
      <w:spacing w:after="100" w:line="276" w:lineRule="auto"/>
      <w:ind w:left="220"/>
      <w:jc w:val="left"/>
    </w:pPr>
    <w:rPr>
      <w:rFonts w:eastAsiaTheme="minorEastAsia" w:cstheme="minorBidi"/>
      <w:bCs w:val="0"/>
      <w:szCs w:val="22"/>
    </w:rPr>
  </w:style>
  <w:style w:type="paragraph" w:styleId="4">
    <w:name w:val="toc 4"/>
    <w:basedOn w:val="a"/>
    <w:next w:val="a"/>
    <w:autoRedefine/>
    <w:uiPriority w:val="39"/>
    <w:unhideWhenUsed/>
    <w:rsid w:val="00B83814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B83814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B83814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B83814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B83814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B83814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afe">
    <w:name w:val="TOC Heading"/>
    <w:basedOn w:val="1"/>
    <w:next w:val="a"/>
    <w:uiPriority w:val="39"/>
    <w:unhideWhenUsed/>
    <w:qFormat/>
    <w:rsid w:val="00E375EC"/>
    <w:pPr>
      <w:spacing w:line="276" w:lineRule="auto"/>
      <w:jc w:val="left"/>
      <w:outlineLvl w:val="9"/>
    </w:pPr>
    <w:rPr>
      <w:bCs/>
    </w:rPr>
  </w:style>
  <w:style w:type="character" w:customStyle="1" w:styleId="apple-converted-space">
    <w:name w:val="apple-converted-space"/>
    <w:basedOn w:val="a0"/>
    <w:rsid w:val="007B4A1C"/>
  </w:style>
  <w:style w:type="character" w:styleId="aff">
    <w:name w:val="Emphasis"/>
    <w:basedOn w:val="a0"/>
    <w:qFormat/>
    <w:rsid w:val="005176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7DCA-2B74-4184-99A4-18E06F21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EMedyanik</dc:creator>
  <cp:lastModifiedBy>User</cp:lastModifiedBy>
  <cp:revision>2</cp:revision>
  <cp:lastPrinted>2016-03-04T07:21:00Z</cp:lastPrinted>
  <dcterms:created xsi:type="dcterms:W3CDTF">2016-03-10T06:38:00Z</dcterms:created>
  <dcterms:modified xsi:type="dcterms:W3CDTF">2016-03-10T06:38:00Z</dcterms:modified>
</cp:coreProperties>
</file>