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507C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E50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E507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07C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 г. N 1776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25 февраля, 26 марта, 18 августа, 28 октября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>, 14 декабря, 30 декабря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73B05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E73B05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E73B05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  <w:bookmarkEnd w:id="2"/>
          </w:p>
        </w:tc>
        <w:tc>
          <w:tcPr>
            <w:tcW w:w="5767" w:type="dxa"/>
          </w:tcPr>
          <w:p w:rsidR="00343EF1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о деятельности ОМСУ МО Кавказский район и опубликованных муниципальных правовых актов.</w:t>
            </w:r>
          </w:p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информационных сюжетов 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на телевидении, радио, в сети "Интернет".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396373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05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3"/>
          </w:p>
        </w:tc>
        <w:tc>
          <w:tcPr>
            <w:tcW w:w="5767" w:type="dxa"/>
          </w:tcPr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12517,3 тыс. руб., в том числе: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2015 год – 2600,0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2017 год – 1500,0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2018 год – 1500,0 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2019 год – 1500,0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2020 год – 1500,0 тыс. руб.;</w:t>
            </w:r>
          </w:p>
          <w:p w:rsidR="001A363B" w:rsidRPr="00E73B05" w:rsidRDefault="00A2445C" w:rsidP="00A2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2021 год – 1500,0 тыс. руб.</w:t>
            </w:r>
          </w:p>
        </w:tc>
      </w:tr>
    </w:tbl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4"/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D87A37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</w:t>
      </w:r>
      <w:r w:rsidRPr="00D87A37">
        <w:rPr>
          <w:rFonts w:ascii="Times New Roman" w:hAnsi="Times New Roman" w:cs="Times New Roman"/>
          <w:sz w:val="28"/>
          <w:szCs w:val="28"/>
        </w:rPr>
        <w:t xml:space="preserve">так и через органы местного самоуправления в тех формах, которые определены </w:t>
      </w:r>
      <w:hyperlink r:id="rId5" w:history="1">
        <w:r w:rsidRPr="00D87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</w:t>
      </w:r>
    </w:p>
    <w:p w:rsidR="004F18D8" w:rsidRPr="00E73B05" w:rsidRDefault="00A2445C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4F18D8" w:rsidRPr="00D87A3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F18D8" w:rsidRPr="00D87A37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</w:t>
      </w:r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</w:t>
      </w:r>
      <w:r w:rsidR="004F18D8" w:rsidRPr="00E73B0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(ГУП КК "Редакция газеты "Огни Кубани") и электронным СМИ (МАУ "Муниципальная телерадиокомпания "Кропоткин").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E73B05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2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5"/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соответствии с целью поставлена задача Программы: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E73B05">
        <w:rPr>
          <w:rFonts w:ascii="Times New Roman" w:hAnsi="Times New Roman" w:cs="Times New Roman"/>
          <w:sz w:val="28"/>
          <w:szCs w:val="28"/>
        </w:rPr>
        <w:t>ей Программе.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E73B05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8D19E2" w:rsidRPr="00E73B05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D87A37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</w:t>
      </w:r>
      <w:r w:rsidRPr="00D87A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87A37">
        <w:rPr>
          <w:rFonts w:ascii="Times New Roman" w:hAnsi="Times New Roman" w:cs="Times New Roman"/>
          <w:sz w:val="28"/>
          <w:szCs w:val="28"/>
        </w:rPr>
        <w:t>.</w:t>
      </w:r>
    </w:p>
    <w:p w:rsidR="00A10FDF" w:rsidRPr="00E73B05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E73B05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2CA" w:rsidRDefault="00A2445C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 –  12517,3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рублей, в том числе из средств местного бюджета - </w:t>
      </w:r>
      <w:r>
        <w:rPr>
          <w:rFonts w:ascii="Times New Roman" w:hAnsi="Times New Roman"/>
          <w:sz w:val="28"/>
          <w:szCs w:val="28"/>
        </w:rPr>
        <w:t>12517,3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952CA" w:rsidRPr="00D52F00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Таблицу раздела 4  изложить в новой редакции</w:t>
      </w:r>
      <w:r w:rsidR="00D52F00">
        <w:rPr>
          <w:rFonts w:ascii="Times New Roman" w:hAnsi="Times New Roman"/>
          <w:sz w:val="28"/>
          <w:szCs w:val="28"/>
        </w:rPr>
        <w:t>: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693"/>
        <w:gridCol w:w="2551"/>
      </w:tblGrid>
      <w:tr w:rsidR="00A2445C" w:rsidRPr="00891A6A" w:rsidTr="0074312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прог-раммы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A2445C" w:rsidRPr="00891A6A" w:rsidTr="0074312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МО Кавказский район, посредством телевизионного вещания</w:t>
            </w:r>
          </w:p>
        </w:tc>
      </w:tr>
      <w:tr w:rsidR="00A2445C" w:rsidRPr="00891A6A" w:rsidTr="0074312C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12517,3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7827,3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4690,0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12517,3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7827,3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4690,0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1150,0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2417,3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1377,3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1040,0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</w:tbl>
    <w:p w:rsidR="0029773B" w:rsidRPr="0029773B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3B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DD780B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D780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0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0366BC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600"/>
      <w:r w:rsidRPr="000366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8"/>
    <w:p w:rsidR="000366BC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3325">
        <w:rPr>
          <w:rFonts w:ascii="Times New Roman" w:hAnsi="Times New Roman"/>
          <w:sz w:val="28"/>
          <w:szCs w:val="28"/>
        </w:rPr>
        <w:t xml:space="preserve">природные риски, связанные с возможными стихийными бедствиями. </w:t>
      </w:r>
      <w:r w:rsidRPr="008D3325">
        <w:rPr>
          <w:rFonts w:ascii="Times New Roman" w:hAnsi="Times New Roman"/>
          <w:sz w:val="28"/>
          <w:szCs w:val="28"/>
        </w:rPr>
        <w:lastRenderedPageBreak/>
        <w:t xml:space="preserve">Эти риски могут привести к отвлечению средств от финансирования муниципальной программы в пользу других направлений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8D3325">
        <w:rPr>
          <w:rFonts w:ascii="Times New Roman" w:hAnsi="Times New Roman"/>
          <w:sz w:val="28"/>
          <w:szCs w:val="28"/>
        </w:rPr>
        <w:t xml:space="preserve"> и переориентации на ликвидацию последствий техногенных или экологических катастроф.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7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8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1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</w:t>
      </w:r>
    </w:p>
    <w:bookmarkEnd w:id="1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12"/>
      <w:r w:rsidRPr="00E8709F">
        <w:rPr>
          <w:rFonts w:ascii="Times New Roman" w:hAnsi="Times New Roman" w:cs="Times New Roman"/>
          <w:sz w:val="28"/>
          <w:szCs w:val="28"/>
        </w:rPr>
        <w:t>8.1.</w:t>
      </w:r>
      <w:r w:rsidR="00A16AAE">
        <w:rPr>
          <w:rFonts w:ascii="Times New Roman" w:hAnsi="Times New Roman" w:cs="Times New Roman"/>
          <w:sz w:val="28"/>
          <w:szCs w:val="28"/>
        </w:rPr>
        <w:t>1</w:t>
      </w:r>
      <w:r w:rsidRPr="00E8709F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два этапа.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121"/>
      <w:bookmarkEnd w:id="12"/>
      <w:r w:rsidRPr="00E8709F">
        <w:rPr>
          <w:rFonts w:ascii="Times New Roman" w:hAnsi="Times New Roman" w:cs="Times New Roman"/>
          <w:sz w:val="28"/>
          <w:szCs w:val="28"/>
        </w:rPr>
        <w:t>8.1.2.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8709F" w:rsidRPr="00E8709F" w:rsidRDefault="00A16AAE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22"/>
      <w:r>
        <w:rPr>
          <w:rFonts w:ascii="Times New Roman" w:hAnsi="Times New Roman" w:cs="Times New Roman"/>
          <w:sz w:val="28"/>
          <w:szCs w:val="28"/>
        </w:rPr>
        <w:t>8.1.2</w:t>
      </w:r>
      <w:r w:rsidR="00E8709F" w:rsidRPr="00E8709F">
        <w:rPr>
          <w:rFonts w:ascii="Times New Roman" w:hAnsi="Times New Roman" w:cs="Times New Roman"/>
          <w:sz w:val="28"/>
          <w:szCs w:val="28"/>
        </w:rPr>
        <w:t>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82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21"/>
      <w:r w:rsidRPr="00E8709F">
        <w:rPr>
          <w:rFonts w:ascii="Times New Roman" w:hAnsi="Times New Roman" w:cs="Times New Roman"/>
          <w:sz w:val="28"/>
          <w:szCs w:val="28"/>
        </w:rPr>
        <w:lastRenderedPageBreak/>
        <w:t>8.2.1. Степень реализации мероприятий оценивается для каждого основного мероприятия как доля мероприятий выполненных в полном объеме по следующей формуле:</w:t>
      </w:r>
    </w:p>
    <w:bookmarkEnd w:id="1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0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22"/>
      <w:r w:rsidRPr="00E8709F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221"/>
      <w:bookmarkEnd w:id="17"/>
      <w:r w:rsidRPr="00E8709F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09F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22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8.2.2.2. По мероприятиям результаты реализации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3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31"/>
      <w:r w:rsidRPr="00E8709F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32"/>
      <w:r w:rsidRPr="00E8709F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84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основного мероприятия из местного бюджета составляет менее 75 %, по решению </w:t>
      </w:r>
      <w:r w:rsidRPr="00E8709F">
        <w:rPr>
          <w:rFonts w:ascii="Times New Roman" w:hAnsi="Times New Roman" w:cs="Times New Roman"/>
          <w:sz w:val="28"/>
          <w:szCs w:val="28"/>
        </w:rPr>
        <w:lastRenderedPageBreak/>
        <w:t>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5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основного мероприятия</w:t>
      </w:r>
    </w:p>
    <w:bookmarkEnd w:id="2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51"/>
      <w:r w:rsidRPr="00E8709F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52"/>
      <w:bookmarkEnd w:id="25"/>
      <w:r w:rsidRPr="00E8709F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2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53"/>
      <w:r w:rsidRPr="00E8709F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bookmarkEnd w:id="2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49400" cy="635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число целевых показателей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00" cy="635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100" cy="2032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6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основного мероприятия</w:t>
      </w:r>
    </w:p>
    <w:bookmarkEnd w:id="2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61"/>
      <w:r w:rsidRPr="00E8709F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2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203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62"/>
      <w:r w:rsidRPr="00E8709F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87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71"/>
      <w:r w:rsidRPr="00E8709F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72"/>
      <w:bookmarkEnd w:id="32"/>
      <w:r w:rsidRPr="00E8709F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32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0" cy="203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000" cy="203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73"/>
      <w:r w:rsidRPr="00E8709F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584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>М - число целевых показателей, характеризующих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584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8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81"/>
      <w:r w:rsidRPr="00E8709F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bookmarkEnd w:id="3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9700" cy="495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2032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32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8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3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5050" w:rsidRPr="00FD5050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900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38"/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3240AC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89F" w:rsidRPr="00D956A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</w:t>
      </w:r>
      <w:r w:rsidR="00A5789F">
        <w:rPr>
          <w:rFonts w:ascii="Times New Roman" w:hAnsi="Times New Roman"/>
          <w:sz w:val="28"/>
          <w:szCs w:val="28"/>
        </w:rPr>
        <w:t>п</w:t>
      </w:r>
      <w:r w:rsidR="00A5789F" w:rsidRPr="00D956A1">
        <w:rPr>
          <w:rFonts w:ascii="Times New Roman" w:hAnsi="Times New Roman"/>
          <w:sz w:val="28"/>
          <w:szCs w:val="28"/>
        </w:rPr>
        <w:t>риложению № 3 к муниципальной программе.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3FBF">
        <w:rPr>
          <w:rFonts w:ascii="Times New Roman" w:hAnsi="Times New Roman"/>
          <w:sz w:val="28"/>
          <w:szCs w:val="28"/>
        </w:rPr>
        <w:lastRenderedPageBreak/>
        <w:tab/>
      </w:r>
      <w:r w:rsidRPr="00D956A1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956A1">
        <w:rPr>
          <w:rFonts w:ascii="Times New Roman" w:hAnsi="Times New Roman"/>
          <w:sz w:val="28"/>
          <w:szCs w:val="28"/>
        </w:rPr>
        <w:t xml:space="preserve"> (0% или 100%), </w:t>
      </w:r>
      <w:r w:rsidRPr="00D956A1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241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F0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E4E">
        <w:rPr>
          <w:rFonts w:ascii="Times New Roman" w:hAnsi="Times New Roman"/>
          <w:sz w:val="28"/>
          <w:szCs w:val="28"/>
        </w:rPr>
        <w:tab/>
      </w:r>
      <w:proofErr w:type="gramStart"/>
      <w:r w:rsidRPr="00460E4E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60E4E">
        <w:rPr>
          <w:rFonts w:ascii="Times New Roman" w:hAnsi="Times New Roman"/>
          <w:sz w:val="28"/>
          <w:szCs w:val="28"/>
        </w:rPr>
        <w:t>).</w:t>
      </w:r>
      <w:proofErr w:type="gramEnd"/>
    </w:p>
    <w:p w:rsidR="00A5789F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1A38">
        <w:rPr>
          <w:rFonts w:ascii="Times New Roman" w:hAnsi="Times New Roman"/>
          <w:sz w:val="28"/>
          <w:szCs w:val="28"/>
        </w:rPr>
        <w:lastRenderedPageBreak/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94453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4E3143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90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BE0E1E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A4A3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A4A3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451E3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ED2CD7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от 14.11.2014 № 1776</w:t>
      </w:r>
    </w:p>
    <w:p w:rsidR="00150E50" w:rsidRPr="00834FCE" w:rsidRDefault="00150E50" w:rsidP="00150E50">
      <w:pPr>
        <w:spacing w:after="0" w:line="228" w:lineRule="auto"/>
        <w:jc w:val="both"/>
        <w:rPr>
          <w:sz w:val="26"/>
          <w:szCs w:val="26"/>
        </w:rPr>
      </w:pP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A2445C" w:rsidRPr="00891A6A" w:rsidTr="0074312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Един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sz w:val="28"/>
                <w:szCs w:val="28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2445C" w:rsidRPr="00891A6A" w:rsidTr="0074312C">
        <w:trPr>
          <w:trHeight w:val="625"/>
          <w:tblHeader/>
        </w:trPr>
        <w:tc>
          <w:tcPr>
            <w:tcW w:w="709" w:type="dxa"/>
            <w:vMerge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2445C" w:rsidRPr="00891A6A" w:rsidTr="0074312C">
        <w:trPr>
          <w:trHeight w:val="253"/>
          <w:tblHeader/>
        </w:trPr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Цель: Обеспечение информационной </w:t>
            </w: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A2445C" w:rsidRPr="00891A6A" w:rsidTr="0074312C">
        <w:trPr>
          <w:trHeight w:val="736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969" w:type="dxa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информации о деятельности ОМСУ МО Кавказский район</w:t>
            </w:r>
          </w:p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-количество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709" w:type="dxa"/>
            <w:shd w:val="clear" w:color="auto" w:fill="auto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48 370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322 345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color w:val="000000"/>
                <w:sz w:val="28"/>
                <w:szCs w:val="28"/>
              </w:rPr>
              <w:t>56785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328910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</w:tr>
      <w:tr w:rsidR="00A2445C" w:rsidRPr="00891A6A" w:rsidTr="0074312C">
        <w:trPr>
          <w:trHeight w:val="250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A2445C" w:rsidRPr="00891A6A" w:rsidTr="0074312C">
        <w:trPr>
          <w:trHeight w:val="250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</w:tbl>
    <w:p w:rsidR="00150E50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EC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D2EC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  <w:t xml:space="preserve">  С.В.Филатова</w:t>
      </w: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FD2EC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AF5A1D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от 14.11.2014 № 1776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AF5A1D" w:rsidRDefault="00AF5A1D" w:rsidP="00AF5A1D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A2445C" w:rsidRPr="00891A6A" w:rsidTr="0074312C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A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1A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 w:rsidRPr="0089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прог-раммы</w:t>
            </w:r>
            <w:proofErr w:type="spellEnd"/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445C" w:rsidRPr="00891A6A" w:rsidTr="007431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№1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7827,3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Информа-ционноеобеспе-чение</w:t>
            </w:r>
            <w:proofErr w:type="spellEnd"/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населения о </w:t>
            </w:r>
            <w:proofErr w:type="gramStart"/>
            <w:r w:rsidRPr="00891A6A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органов местного 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самоуп-равления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Отдел информационной политики администрации МО Кавказ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7827,3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информационного </w:t>
            </w:r>
            <w:r w:rsidRPr="00891A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4690,0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lastRenderedPageBreak/>
              <w:t>4690,0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12517,3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12517,3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9" w:name="_GoBack"/>
      <w:bookmarkEnd w:id="39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С.В.Филатова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Pr="004F629F" w:rsidRDefault="004F629F" w:rsidP="004F629F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«ПРИЛОЖЕНИЕ № 3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от 14.11.2014 № 1776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E13E60" w:rsidTr="000E00F8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AB404A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E13E60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4517">
              <w:rPr>
                <w:rFonts w:ascii="Times New Roman" w:hAnsi="Times New Roman" w:cs="Times New Roman"/>
              </w:rPr>
              <w:t>п</w:t>
            </w:r>
            <w:proofErr w:type="gramEnd"/>
            <w:r w:rsidRPr="00834517">
              <w:rPr>
                <w:rFonts w:ascii="Times New Roman" w:hAnsi="Times New Roman" w:cs="Times New Roman"/>
              </w:rPr>
              <w:t>/п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834517">
                <w:rPr>
                  <w:rStyle w:val="a6"/>
                  <w:vertAlign w:val="superscript"/>
                </w:rPr>
                <w:t>2</w:t>
              </w:r>
            </w:hyperlink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4517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834517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Pr="00834517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34517">
              <w:rPr>
                <w:rFonts w:ascii="Times New Roman" w:hAnsi="Times New Roman" w:cs="Times New Roman"/>
              </w:rPr>
              <w:t>.р</w:t>
            </w:r>
            <w:proofErr w:type="gramEnd"/>
            <w:r w:rsidRPr="00834517">
              <w:rPr>
                <w:rFonts w:ascii="Times New Roman" w:hAnsi="Times New Roman" w:cs="Times New Roman"/>
              </w:rPr>
              <w:t>ублей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IV кв.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10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>1)</w:t>
      </w:r>
      <w:r w:rsidRPr="00834517">
        <w:rPr>
          <w:rFonts w:ascii="Times New Roman" w:hAnsi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834517">
        <w:rPr>
          <w:rFonts w:ascii="Times New Roman" w:hAnsi="Times New Roman"/>
          <w:sz w:val="24"/>
          <w:szCs w:val="24"/>
        </w:rPr>
        <w:t>,).</w:t>
      </w:r>
      <w:proofErr w:type="gramEnd"/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834517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83451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34517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834517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834517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AB404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B404A">
        <w:rPr>
          <w:rFonts w:ascii="Times New Roman" w:hAnsi="Times New Roman"/>
          <w:sz w:val="28"/>
          <w:szCs w:val="28"/>
        </w:rPr>
        <w:t xml:space="preserve">      С.В.Филатова</w:t>
      </w: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4F629F" w:rsidRDefault="004F629F" w:rsidP="004F629F"/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451E3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366BC"/>
    <w:rsid w:val="001451E3"/>
    <w:rsid w:val="00150E50"/>
    <w:rsid w:val="0017266B"/>
    <w:rsid w:val="00176A93"/>
    <w:rsid w:val="001854ED"/>
    <w:rsid w:val="001A363B"/>
    <w:rsid w:val="0029773B"/>
    <w:rsid w:val="00343EF1"/>
    <w:rsid w:val="00396373"/>
    <w:rsid w:val="003E1393"/>
    <w:rsid w:val="004F18D8"/>
    <w:rsid w:val="004F629F"/>
    <w:rsid w:val="00684939"/>
    <w:rsid w:val="007E528C"/>
    <w:rsid w:val="00846B00"/>
    <w:rsid w:val="008D19E2"/>
    <w:rsid w:val="009D71CE"/>
    <w:rsid w:val="00A10FDF"/>
    <w:rsid w:val="00A16AAE"/>
    <w:rsid w:val="00A2445C"/>
    <w:rsid w:val="00A5789F"/>
    <w:rsid w:val="00AF5A1D"/>
    <w:rsid w:val="00C746CD"/>
    <w:rsid w:val="00D52F00"/>
    <w:rsid w:val="00D87A37"/>
    <w:rsid w:val="00D952CA"/>
    <w:rsid w:val="00DD780B"/>
    <w:rsid w:val="00E01E25"/>
    <w:rsid w:val="00E456E2"/>
    <w:rsid w:val="00E507CA"/>
    <w:rsid w:val="00E571FE"/>
    <w:rsid w:val="00E8709F"/>
    <w:rsid w:val="00ED2CD7"/>
    <w:rsid w:val="00F6592F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theme" Target="theme/theme1.xml"/><Relationship Id="rId5" Type="http://schemas.openxmlformats.org/officeDocument/2006/relationships/hyperlink" Target="garantF1://31424785.1000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33</cp:revision>
  <dcterms:created xsi:type="dcterms:W3CDTF">2016-01-29T12:54:00Z</dcterms:created>
  <dcterms:modified xsi:type="dcterms:W3CDTF">2016-07-15T11:51:00Z</dcterms:modified>
</cp:coreProperties>
</file>