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080" w:rsidRDefault="00311080">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311080" w:rsidRDefault="00311080">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311080">
        <w:tc>
          <w:tcPr>
            <w:tcW w:w="4677" w:type="dxa"/>
            <w:tcMar>
              <w:top w:w="0" w:type="dxa"/>
              <w:left w:w="0" w:type="dxa"/>
              <w:bottom w:w="0" w:type="dxa"/>
              <w:right w:w="0" w:type="dxa"/>
            </w:tcMar>
          </w:tcPr>
          <w:p w:rsidR="00311080" w:rsidRDefault="00311080">
            <w:pPr>
              <w:widowControl w:val="0"/>
              <w:autoSpaceDE w:val="0"/>
              <w:autoSpaceDN w:val="0"/>
              <w:adjustRightInd w:val="0"/>
              <w:spacing w:after="0" w:line="240" w:lineRule="auto"/>
              <w:rPr>
                <w:rFonts w:ascii="Calibri" w:hAnsi="Calibri" w:cs="Calibri"/>
              </w:rPr>
            </w:pPr>
            <w:r>
              <w:rPr>
                <w:rFonts w:ascii="Calibri" w:hAnsi="Calibri" w:cs="Calibri"/>
              </w:rPr>
              <w:t>21 июля 2014 года</w:t>
            </w:r>
          </w:p>
        </w:tc>
        <w:tc>
          <w:tcPr>
            <w:tcW w:w="4677" w:type="dxa"/>
            <w:tcMar>
              <w:top w:w="0" w:type="dxa"/>
              <w:left w:w="0" w:type="dxa"/>
              <w:bottom w:w="0" w:type="dxa"/>
              <w:right w:w="0" w:type="dxa"/>
            </w:tcMar>
          </w:tcPr>
          <w:p w:rsidR="00311080" w:rsidRDefault="00311080">
            <w:pPr>
              <w:widowControl w:val="0"/>
              <w:autoSpaceDE w:val="0"/>
              <w:autoSpaceDN w:val="0"/>
              <w:adjustRightInd w:val="0"/>
              <w:spacing w:after="0" w:line="240" w:lineRule="auto"/>
              <w:jc w:val="right"/>
              <w:rPr>
                <w:rFonts w:ascii="Calibri" w:hAnsi="Calibri" w:cs="Calibri"/>
              </w:rPr>
            </w:pPr>
            <w:r>
              <w:rPr>
                <w:rFonts w:ascii="Calibri" w:hAnsi="Calibri" w:cs="Calibri"/>
              </w:rPr>
              <w:t>N 212-ФЗ</w:t>
            </w:r>
          </w:p>
        </w:tc>
      </w:tr>
    </w:tbl>
    <w:p w:rsidR="00311080" w:rsidRDefault="0031108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11080" w:rsidRDefault="00311080">
      <w:pPr>
        <w:widowControl w:val="0"/>
        <w:autoSpaceDE w:val="0"/>
        <w:autoSpaceDN w:val="0"/>
        <w:adjustRightInd w:val="0"/>
        <w:spacing w:after="0" w:line="240" w:lineRule="auto"/>
        <w:jc w:val="center"/>
        <w:rPr>
          <w:rFonts w:ascii="Calibri" w:hAnsi="Calibri" w:cs="Calibri"/>
        </w:rPr>
      </w:pPr>
    </w:p>
    <w:p w:rsidR="00311080" w:rsidRDefault="003110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311080" w:rsidRDefault="00311080">
      <w:pPr>
        <w:widowControl w:val="0"/>
        <w:autoSpaceDE w:val="0"/>
        <w:autoSpaceDN w:val="0"/>
        <w:adjustRightInd w:val="0"/>
        <w:spacing w:after="0" w:line="240" w:lineRule="auto"/>
        <w:jc w:val="center"/>
        <w:rPr>
          <w:rFonts w:ascii="Calibri" w:hAnsi="Calibri" w:cs="Calibri"/>
          <w:b/>
          <w:bCs/>
        </w:rPr>
      </w:pPr>
    </w:p>
    <w:p w:rsidR="00311080" w:rsidRDefault="003110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311080" w:rsidRDefault="00311080">
      <w:pPr>
        <w:widowControl w:val="0"/>
        <w:autoSpaceDE w:val="0"/>
        <w:autoSpaceDN w:val="0"/>
        <w:adjustRightInd w:val="0"/>
        <w:spacing w:after="0" w:line="240" w:lineRule="auto"/>
        <w:jc w:val="center"/>
        <w:rPr>
          <w:rFonts w:ascii="Calibri" w:hAnsi="Calibri" w:cs="Calibri"/>
          <w:b/>
          <w:bCs/>
        </w:rPr>
      </w:pPr>
    </w:p>
    <w:p w:rsidR="00311080" w:rsidRDefault="003110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ОСНОВАХ ОБЩЕСТВЕННОГО КОНТРОЛЯ В РОССИЙСКОЙ ФЕДЕРАЦИИ</w:t>
      </w:r>
    </w:p>
    <w:p w:rsidR="00311080" w:rsidRDefault="00311080">
      <w:pPr>
        <w:widowControl w:val="0"/>
        <w:autoSpaceDE w:val="0"/>
        <w:autoSpaceDN w:val="0"/>
        <w:adjustRightInd w:val="0"/>
        <w:spacing w:after="0" w:line="240" w:lineRule="auto"/>
        <w:jc w:val="center"/>
        <w:rPr>
          <w:rFonts w:ascii="Calibri" w:hAnsi="Calibri" w:cs="Calibri"/>
        </w:rPr>
      </w:pPr>
    </w:p>
    <w:p w:rsidR="00311080" w:rsidRDefault="00311080">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311080" w:rsidRDefault="0031108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311080" w:rsidRDefault="00311080">
      <w:pPr>
        <w:widowControl w:val="0"/>
        <w:autoSpaceDE w:val="0"/>
        <w:autoSpaceDN w:val="0"/>
        <w:adjustRightInd w:val="0"/>
        <w:spacing w:after="0" w:line="240" w:lineRule="auto"/>
        <w:jc w:val="right"/>
        <w:rPr>
          <w:rFonts w:ascii="Calibri" w:hAnsi="Calibri" w:cs="Calibri"/>
        </w:rPr>
      </w:pPr>
      <w:r>
        <w:rPr>
          <w:rFonts w:ascii="Calibri" w:hAnsi="Calibri" w:cs="Calibri"/>
        </w:rPr>
        <w:t>4 июля 2014 года</w:t>
      </w:r>
    </w:p>
    <w:p w:rsidR="00311080" w:rsidRDefault="00311080">
      <w:pPr>
        <w:widowControl w:val="0"/>
        <w:autoSpaceDE w:val="0"/>
        <w:autoSpaceDN w:val="0"/>
        <w:adjustRightInd w:val="0"/>
        <w:spacing w:after="0" w:line="240" w:lineRule="auto"/>
        <w:jc w:val="right"/>
        <w:rPr>
          <w:rFonts w:ascii="Calibri" w:hAnsi="Calibri" w:cs="Calibri"/>
        </w:rPr>
      </w:pPr>
    </w:p>
    <w:p w:rsidR="00311080" w:rsidRDefault="00311080">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311080" w:rsidRDefault="00311080">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311080" w:rsidRDefault="00311080">
      <w:pPr>
        <w:widowControl w:val="0"/>
        <w:autoSpaceDE w:val="0"/>
        <w:autoSpaceDN w:val="0"/>
        <w:adjustRightInd w:val="0"/>
        <w:spacing w:after="0" w:line="240" w:lineRule="auto"/>
        <w:jc w:val="right"/>
        <w:rPr>
          <w:rFonts w:ascii="Calibri" w:hAnsi="Calibri" w:cs="Calibri"/>
        </w:rPr>
      </w:pPr>
      <w:r>
        <w:rPr>
          <w:rFonts w:ascii="Calibri" w:hAnsi="Calibri" w:cs="Calibri"/>
        </w:rPr>
        <w:t>9 июля 2014 года</w:t>
      </w:r>
    </w:p>
    <w:p w:rsidR="00311080" w:rsidRDefault="00311080">
      <w:pPr>
        <w:widowControl w:val="0"/>
        <w:autoSpaceDE w:val="0"/>
        <w:autoSpaceDN w:val="0"/>
        <w:adjustRightInd w:val="0"/>
        <w:spacing w:after="0" w:line="240" w:lineRule="auto"/>
        <w:ind w:firstLine="540"/>
        <w:jc w:val="both"/>
        <w:rPr>
          <w:rFonts w:ascii="Calibri" w:hAnsi="Calibri" w:cs="Calibri"/>
        </w:rPr>
      </w:pPr>
    </w:p>
    <w:p w:rsidR="00311080" w:rsidRDefault="00311080">
      <w:pPr>
        <w:widowControl w:val="0"/>
        <w:autoSpaceDE w:val="0"/>
        <w:autoSpaceDN w:val="0"/>
        <w:adjustRightInd w:val="0"/>
        <w:spacing w:after="0" w:line="240" w:lineRule="auto"/>
        <w:jc w:val="center"/>
        <w:outlineLvl w:val="0"/>
        <w:rPr>
          <w:rFonts w:ascii="Calibri" w:hAnsi="Calibri" w:cs="Calibri"/>
          <w:b/>
          <w:bCs/>
        </w:rPr>
      </w:pPr>
      <w:bookmarkStart w:id="0" w:name="Par18"/>
      <w:bookmarkEnd w:id="0"/>
      <w:r>
        <w:rPr>
          <w:rFonts w:ascii="Calibri" w:hAnsi="Calibri" w:cs="Calibri"/>
          <w:b/>
          <w:bCs/>
        </w:rPr>
        <w:t>Глава 1. ОБЩИЕ ПОЛОЖЕНИЯ</w:t>
      </w:r>
    </w:p>
    <w:p w:rsidR="00311080" w:rsidRDefault="00311080">
      <w:pPr>
        <w:widowControl w:val="0"/>
        <w:autoSpaceDE w:val="0"/>
        <w:autoSpaceDN w:val="0"/>
        <w:adjustRightInd w:val="0"/>
        <w:spacing w:after="0" w:line="240" w:lineRule="auto"/>
        <w:ind w:firstLine="540"/>
        <w:jc w:val="both"/>
        <w:rPr>
          <w:rFonts w:ascii="Calibri" w:hAnsi="Calibri" w:cs="Calibri"/>
        </w:rPr>
      </w:pPr>
    </w:p>
    <w:p w:rsidR="00311080" w:rsidRDefault="00311080">
      <w:pPr>
        <w:widowControl w:val="0"/>
        <w:autoSpaceDE w:val="0"/>
        <w:autoSpaceDN w:val="0"/>
        <w:adjustRightInd w:val="0"/>
        <w:spacing w:after="0" w:line="240" w:lineRule="auto"/>
        <w:ind w:firstLine="540"/>
        <w:jc w:val="both"/>
        <w:outlineLvl w:val="1"/>
        <w:rPr>
          <w:rFonts w:ascii="Calibri" w:hAnsi="Calibri" w:cs="Calibri"/>
        </w:rPr>
      </w:pPr>
      <w:bookmarkStart w:id="1" w:name="Par20"/>
      <w:bookmarkEnd w:id="1"/>
      <w:r>
        <w:rPr>
          <w:rFonts w:ascii="Calibri" w:hAnsi="Calibri" w:cs="Calibri"/>
        </w:rPr>
        <w:t>Статья 1. Предмет регулирования настоящего Федерального закона</w:t>
      </w:r>
    </w:p>
    <w:p w:rsidR="00311080" w:rsidRDefault="00311080">
      <w:pPr>
        <w:widowControl w:val="0"/>
        <w:autoSpaceDE w:val="0"/>
        <w:autoSpaceDN w:val="0"/>
        <w:adjustRightInd w:val="0"/>
        <w:spacing w:after="0" w:line="240" w:lineRule="auto"/>
        <w:ind w:firstLine="540"/>
        <w:jc w:val="both"/>
        <w:rPr>
          <w:rFonts w:ascii="Calibri" w:hAnsi="Calibri" w:cs="Calibri"/>
        </w:rPr>
      </w:pP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закон устанавливает правовые основы организации и осуществления общественного </w:t>
      </w:r>
      <w:proofErr w:type="gramStart"/>
      <w:r>
        <w:rPr>
          <w:rFonts w:ascii="Calibri" w:hAnsi="Calibri" w:cs="Calibri"/>
        </w:rPr>
        <w:t>контроля за</w:t>
      </w:r>
      <w:proofErr w:type="gramEnd"/>
      <w:r>
        <w:rPr>
          <w:rFonts w:ascii="Calibri" w:hAnsi="Calibri" w:cs="Calibri"/>
        </w:rPr>
        <w:t xml:space="preserve">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311080" w:rsidRDefault="00311080">
      <w:pPr>
        <w:widowControl w:val="0"/>
        <w:autoSpaceDE w:val="0"/>
        <w:autoSpaceDN w:val="0"/>
        <w:adjustRightInd w:val="0"/>
        <w:spacing w:after="0" w:line="240" w:lineRule="auto"/>
        <w:ind w:firstLine="540"/>
        <w:jc w:val="both"/>
        <w:rPr>
          <w:rFonts w:ascii="Calibri" w:hAnsi="Calibri" w:cs="Calibri"/>
        </w:rPr>
      </w:pPr>
    </w:p>
    <w:p w:rsidR="00311080" w:rsidRDefault="00311080">
      <w:pPr>
        <w:widowControl w:val="0"/>
        <w:autoSpaceDE w:val="0"/>
        <w:autoSpaceDN w:val="0"/>
        <w:adjustRightInd w:val="0"/>
        <w:spacing w:after="0" w:line="240" w:lineRule="auto"/>
        <w:ind w:firstLine="540"/>
        <w:jc w:val="both"/>
        <w:outlineLvl w:val="1"/>
        <w:rPr>
          <w:rFonts w:ascii="Calibri" w:hAnsi="Calibri" w:cs="Calibri"/>
        </w:rPr>
      </w:pPr>
      <w:bookmarkStart w:id="2" w:name="Par24"/>
      <w:bookmarkEnd w:id="2"/>
      <w:r>
        <w:rPr>
          <w:rFonts w:ascii="Calibri" w:hAnsi="Calibri" w:cs="Calibri"/>
        </w:rPr>
        <w:t>Статья 2. Правовая основа общественного контроля</w:t>
      </w:r>
    </w:p>
    <w:p w:rsidR="00311080" w:rsidRDefault="00311080">
      <w:pPr>
        <w:widowControl w:val="0"/>
        <w:autoSpaceDE w:val="0"/>
        <w:autoSpaceDN w:val="0"/>
        <w:adjustRightInd w:val="0"/>
        <w:spacing w:after="0" w:line="240" w:lineRule="auto"/>
        <w:ind w:firstLine="540"/>
        <w:jc w:val="both"/>
        <w:rPr>
          <w:rFonts w:ascii="Calibri" w:hAnsi="Calibri" w:cs="Calibri"/>
        </w:rPr>
      </w:pP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общественного контроля регулируется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Осуществление общественного контроля за деятельностью в области обеспечения обороны страны и безопасности государства, общественной безопасности и правопорядка, за деятельностью полиции, органов следствия, прокуратуры и судов, а также за деятельностью, связанной с исполнением наказаний, контролем за оборотом наркотических средств и психотропных веществ, содержанием детей-сирот и детей, оставшихся без попечения родителей, оказанием психиатрической помощи, регулируется соответствующими федеральными законами.</w:t>
      </w:r>
      <w:proofErr w:type="gramEnd"/>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Действие настоящего Федерального закона не распространяется на общественные отношения, регулируемые законодательством о выборах и референдумах.</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принятие нормативных правовых актов в целях воспрепятствования осуществлению общественного контроля.</w:t>
      </w:r>
    </w:p>
    <w:p w:rsidR="00311080" w:rsidRDefault="00311080">
      <w:pPr>
        <w:widowControl w:val="0"/>
        <w:autoSpaceDE w:val="0"/>
        <w:autoSpaceDN w:val="0"/>
        <w:adjustRightInd w:val="0"/>
        <w:spacing w:after="0" w:line="240" w:lineRule="auto"/>
        <w:ind w:firstLine="540"/>
        <w:jc w:val="both"/>
        <w:rPr>
          <w:rFonts w:ascii="Calibri" w:hAnsi="Calibri" w:cs="Calibri"/>
        </w:rPr>
      </w:pPr>
    </w:p>
    <w:p w:rsidR="00311080" w:rsidRDefault="00311080">
      <w:pPr>
        <w:widowControl w:val="0"/>
        <w:autoSpaceDE w:val="0"/>
        <w:autoSpaceDN w:val="0"/>
        <w:adjustRightInd w:val="0"/>
        <w:spacing w:after="0" w:line="240" w:lineRule="auto"/>
        <w:ind w:firstLine="540"/>
        <w:jc w:val="both"/>
        <w:outlineLvl w:val="1"/>
        <w:rPr>
          <w:rFonts w:ascii="Calibri" w:hAnsi="Calibri" w:cs="Calibri"/>
        </w:rPr>
      </w:pPr>
      <w:bookmarkStart w:id="3" w:name="Par31"/>
      <w:bookmarkEnd w:id="3"/>
      <w:r>
        <w:rPr>
          <w:rFonts w:ascii="Calibri" w:hAnsi="Calibri" w:cs="Calibri"/>
        </w:rPr>
        <w:t>Статья 3. Право граждан на участие в осуществлении общественного контроля</w:t>
      </w:r>
    </w:p>
    <w:p w:rsidR="00311080" w:rsidRDefault="00311080">
      <w:pPr>
        <w:widowControl w:val="0"/>
        <w:autoSpaceDE w:val="0"/>
        <w:autoSpaceDN w:val="0"/>
        <w:adjustRightInd w:val="0"/>
        <w:spacing w:after="0" w:line="240" w:lineRule="auto"/>
        <w:ind w:firstLine="540"/>
        <w:jc w:val="both"/>
        <w:rPr>
          <w:rFonts w:ascii="Calibri" w:hAnsi="Calibri" w:cs="Calibri"/>
        </w:rPr>
      </w:pP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(далее также - граждане) вправе участвовать в осуществлении общественного контроля как лично, так и в составе общественных объединений и иных негосударственных некоммерческих организаций.</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Участие гражданина в осуществлении общественного контроля является добровольным. Никто не вправе оказывать воздействие на гражданина с целью принудить его к участию или </w:t>
      </w:r>
      <w:r>
        <w:rPr>
          <w:rFonts w:ascii="Calibri" w:hAnsi="Calibri" w:cs="Calibri"/>
        </w:rPr>
        <w:lastRenderedPageBreak/>
        <w:t>неучастию в осуществлении общественного контроля, а также препятствовать реализации его права на участие в осуществлении общественного контроля.</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участвуют в осуществлении общественного контроля в качестве общественных инспекторов и общественных экспертов в порядке, установленном настоящим Федеральным законом и другими федеральными законами.</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Общественные объединения и иные негосударственные некоммерческие организации вправе участвовать в осуществлении общественного контроля в соответствии с настоящим Федеральным законом и другими федеральными законами.</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Общественные объединения и иные негосударственные некоммерческие организации могут являться организаторами таких форм общественного контроля, как общественный мониторинг, общественное обсуждение, а также принимать участие в осуществлении общественного контроля в других формах, предусмотренных настоящим Федеральным законом.</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случаях, предусмотренных федеральными законами, общественные объединения и иные негосударственные некоммерческие организации, осуществляющие деятельность в отдельных сферах общественных отношений, могут быть наделены указанными федеральными законами дополнительными полномочиями по осуществлению общественного контроля.</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Особенности осуществления общественного контроля профессиональными союзами и общественными объединениями потребителей могут устанавливаться соответствующими федеральными законами.</w:t>
      </w:r>
    </w:p>
    <w:p w:rsidR="00311080" w:rsidRDefault="00311080">
      <w:pPr>
        <w:widowControl w:val="0"/>
        <w:autoSpaceDE w:val="0"/>
        <w:autoSpaceDN w:val="0"/>
        <w:adjustRightInd w:val="0"/>
        <w:spacing w:after="0" w:line="240" w:lineRule="auto"/>
        <w:ind w:firstLine="540"/>
        <w:jc w:val="both"/>
        <w:rPr>
          <w:rFonts w:ascii="Calibri" w:hAnsi="Calibri" w:cs="Calibri"/>
        </w:rPr>
      </w:pPr>
    </w:p>
    <w:p w:rsidR="00311080" w:rsidRDefault="00311080">
      <w:pPr>
        <w:widowControl w:val="0"/>
        <w:autoSpaceDE w:val="0"/>
        <w:autoSpaceDN w:val="0"/>
        <w:adjustRightInd w:val="0"/>
        <w:spacing w:after="0" w:line="240" w:lineRule="auto"/>
        <w:ind w:firstLine="540"/>
        <w:jc w:val="both"/>
        <w:outlineLvl w:val="1"/>
        <w:rPr>
          <w:rFonts w:ascii="Calibri" w:hAnsi="Calibri" w:cs="Calibri"/>
        </w:rPr>
      </w:pPr>
      <w:bookmarkStart w:id="4" w:name="Par41"/>
      <w:bookmarkEnd w:id="4"/>
      <w:r>
        <w:rPr>
          <w:rFonts w:ascii="Calibri" w:hAnsi="Calibri" w:cs="Calibri"/>
        </w:rPr>
        <w:t>Статья 4. Общественный контроль</w:t>
      </w:r>
    </w:p>
    <w:p w:rsidR="00311080" w:rsidRDefault="00311080">
      <w:pPr>
        <w:widowControl w:val="0"/>
        <w:autoSpaceDE w:val="0"/>
        <w:autoSpaceDN w:val="0"/>
        <w:adjustRightInd w:val="0"/>
        <w:spacing w:after="0" w:line="240" w:lineRule="auto"/>
        <w:ind w:firstLine="540"/>
        <w:jc w:val="both"/>
        <w:rPr>
          <w:rFonts w:ascii="Calibri" w:hAnsi="Calibri" w:cs="Calibri"/>
        </w:rPr>
      </w:pP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Под общественным контролем в настоящем Федеральном законе понимается деятельность субъектов общественного контроля, осуществляемая в целях наблюдения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в целях общественной проверки, анализа и общественной оценки издаваемых ими актов и принимаемых решений.</w:t>
      </w:r>
      <w:proofErr w:type="gramEnd"/>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Общественный контроль может осуществляться как в формах, предусмотренных настоящим Федеральным законом, так и в иных формах, предусмотренных другими федеральными законами. При этом субъекты общественного контроля могут наделяться иными правами и нести иные обязанности помимо </w:t>
      </w:r>
      <w:proofErr w:type="gramStart"/>
      <w:r>
        <w:rPr>
          <w:rFonts w:ascii="Calibri" w:hAnsi="Calibri" w:cs="Calibri"/>
        </w:rPr>
        <w:t>предусмотренных</w:t>
      </w:r>
      <w:proofErr w:type="gramEnd"/>
      <w:r>
        <w:rPr>
          <w:rFonts w:ascii="Calibri" w:hAnsi="Calibri" w:cs="Calibri"/>
        </w:rPr>
        <w:t xml:space="preserve"> настоящим Федеральным законом.</w:t>
      </w:r>
    </w:p>
    <w:p w:rsidR="00311080" w:rsidRDefault="00311080">
      <w:pPr>
        <w:widowControl w:val="0"/>
        <w:autoSpaceDE w:val="0"/>
        <w:autoSpaceDN w:val="0"/>
        <w:adjustRightInd w:val="0"/>
        <w:spacing w:after="0" w:line="240" w:lineRule="auto"/>
        <w:ind w:firstLine="540"/>
        <w:jc w:val="both"/>
        <w:rPr>
          <w:rFonts w:ascii="Calibri" w:hAnsi="Calibri" w:cs="Calibri"/>
        </w:rPr>
      </w:pPr>
    </w:p>
    <w:p w:rsidR="00311080" w:rsidRDefault="00311080">
      <w:pPr>
        <w:widowControl w:val="0"/>
        <w:autoSpaceDE w:val="0"/>
        <w:autoSpaceDN w:val="0"/>
        <w:adjustRightInd w:val="0"/>
        <w:spacing w:after="0" w:line="240" w:lineRule="auto"/>
        <w:ind w:firstLine="540"/>
        <w:jc w:val="both"/>
        <w:outlineLvl w:val="1"/>
        <w:rPr>
          <w:rFonts w:ascii="Calibri" w:hAnsi="Calibri" w:cs="Calibri"/>
        </w:rPr>
      </w:pPr>
      <w:bookmarkStart w:id="5" w:name="Par46"/>
      <w:bookmarkEnd w:id="5"/>
      <w:r>
        <w:rPr>
          <w:rFonts w:ascii="Calibri" w:hAnsi="Calibri" w:cs="Calibri"/>
        </w:rPr>
        <w:t>Статья 5. Цели и задачи общественного контроля</w:t>
      </w:r>
    </w:p>
    <w:p w:rsidR="00311080" w:rsidRDefault="00311080">
      <w:pPr>
        <w:widowControl w:val="0"/>
        <w:autoSpaceDE w:val="0"/>
        <w:autoSpaceDN w:val="0"/>
        <w:adjustRightInd w:val="0"/>
        <w:spacing w:after="0" w:line="240" w:lineRule="auto"/>
        <w:ind w:firstLine="540"/>
        <w:jc w:val="both"/>
        <w:rPr>
          <w:rFonts w:ascii="Calibri" w:hAnsi="Calibri" w:cs="Calibri"/>
        </w:rPr>
      </w:pP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Целями общественного контроля являются:</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общественная оценка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Задачами общественного контроля являются:</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и развитие гражданского правосознания;</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повышение уровня доверия граждан к деятельности государства, а также обеспечение тесного взаимодействия государства с институтами гражданского общества;</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содействие предупреждению и разрешению социальных конфликтов;</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прозрачности и открытости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формирование в обществе нетерпимости к коррупционному поведению;</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повышение эффективности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311080" w:rsidRDefault="00311080">
      <w:pPr>
        <w:widowControl w:val="0"/>
        <w:autoSpaceDE w:val="0"/>
        <w:autoSpaceDN w:val="0"/>
        <w:adjustRightInd w:val="0"/>
        <w:spacing w:after="0" w:line="240" w:lineRule="auto"/>
        <w:ind w:firstLine="540"/>
        <w:jc w:val="both"/>
        <w:rPr>
          <w:rFonts w:ascii="Calibri" w:hAnsi="Calibri" w:cs="Calibri"/>
        </w:rPr>
      </w:pPr>
    </w:p>
    <w:p w:rsidR="00311080" w:rsidRDefault="00311080">
      <w:pPr>
        <w:widowControl w:val="0"/>
        <w:autoSpaceDE w:val="0"/>
        <w:autoSpaceDN w:val="0"/>
        <w:adjustRightInd w:val="0"/>
        <w:spacing w:after="0" w:line="240" w:lineRule="auto"/>
        <w:ind w:firstLine="540"/>
        <w:jc w:val="both"/>
        <w:outlineLvl w:val="1"/>
        <w:rPr>
          <w:rFonts w:ascii="Calibri" w:hAnsi="Calibri" w:cs="Calibri"/>
        </w:rPr>
      </w:pPr>
      <w:bookmarkStart w:id="6" w:name="Par61"/>
      <w:bookmarkEnd w:id="6"/>
      <w:r>
        <w:rPr>
          <w:rFonts w:ascii="Calibri" w:hAnsi="Calibri" w:cs="Calibri"/>
        </w:rPr>
        <w:t>Статья 6. Принципы общественного контроля</w:t>
      </w:r>
    </w:p>
    <w:p w:rsidR="00311080" w:rsidRDefault="00311080">
      <w:pPr>
        <w:widowControl w:val="0"/>
        <w:autoSpaceDE w:val="0"/>
        <w:autoSpaceDN w:val="0"/>
        <w:adjustRightInd w:val="0"/>
        <w:spacing w:after="0" w:line="240" w:lineRule="auto"/>
        <w:ind w:firstLine="540"/>
        <w:jc w:val="both"/>
        <w:rPr>
          <w:rFonts w:ascii="Calibri" w:hAnsi="Calibri" w:cs="Calibri"/>
        </w:rPr>
      </w:pP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Общественный контроль осуществляется на основе следующих принципов:</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прав и законных интересов человека и гражданина;</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добровольность участия в осуществлении общественного контроля;</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самостоятельность субъектов общественного контроля и их независимость от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публичность и открытость осуществления общественного контроля и общественного обсуждения его результатов;</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законность деятельности субъектов общественного контроля;</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объективность, беспристрастность и добросовестность субъектов общественного контроля, достоверность результатов осуществляемого ими общественного контроля;</w:t>
      </w:r>
    </w:p>
    <w:p w:rsidR="00311080" w:rsidRDefault="0031108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обязательность рассмотрения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итоговых документов, подготовленных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учет</w:t>
      </w:r>
      <w:proofErr w:type="gramEnd"/>
      <w:r>
        <w:rPr>
          <w:rFonts w:ascii="Calibri" w:hAnsi="Calibri" w:cs="Calibri"/>
        </w:rPr>
        <w:t xml:space="preserve"> указанными органами и организациями предложений, рекомендаций и выводов, содержащихся в этих документах;</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многообразие форм общественного контроля;</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недопустимость необоснованного вмешательства субъектов общественного контроля в деятельность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и оказания неправомерного воздействия на указанные органы и организации;</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презумпция добросовестности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за деятельностью которых осуществляется общественный контроль;</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недопустимость вмешательства в сферу деятельности политических партий;</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соблюдение нейтральности субъектами общественного контроля, исключающей возможность влияния решений политических партий на осуществление общественного контроля.</w:t>
      </w:r>
    </w:p>
    <w:p w:rsidR="00311080" w:rsidRDefault="00311080">
      <w:pPr>
        <w:widowControl w:val="0"/>
        <w:autoSpaceDE w:val="0"/>
        <w:autoSpaceDN w:val="0"/>
        <w:adjustRightInd w:val="0"/>
        <w:spacing w:after="0" w:line="240" w:lineRule="auto"/>
        <w:ind w:firstLine="540"/>
        <w:jc w:val="both"/>
        <w:rPr>
          <w:rFonts w:ascii="Calibri" w:hAnsi="Calibri" w:cs="Calibri"/>
        </w:rPr>
      </w:pPr>
    </w:p>
    <w:p w:rsidR="00311080" w:rsidRDefault="00311080">
      <w:pPr>
        <w:widowControl w:val="0"/>
        <w:autoSpaceDE w:val="0"/>
        <w:autoSpaceDN w:val="0"/>
        <w:adjustRightInd w:val="0"/>
        <w:spacing w:after="0" w:line="240" w:lineRule="auto"/>
        <w:ind w:firstLine="540"/>
        <w:jc w:val="both"/>
        <w:outlineLvl w:val="1"/>
        <w:rPr>
          <w:rFonts w:ascii="Calibri" w:hAnsi="Calibri" w:cs="Calibri"/>
        </w:rPr>
      </w:pPr>
      <w:bookmarkStart w:id="7" w:name="Par77"/>
      <w:bookmarkEnd w:id="7"/>
      <w:r>
        <w:rPr>
          <w:rFonts w:ascii="Calibri" w:hAnsi="Calibri" w:cs="Calibri"/>
        </w:rPr>
        <w:t>Статья 7. Информационное обеспечение общественного контроля</w:t>
      </w:r>
    </w:p>
    <w:p w:rsidR="00311080" w:rsidRDefault="00311080">
      <w:pPr>
        <w:widowControl w:val="0"/>
        <w:autoSpaceDE w:val="0"/>
        <w:autoSpaceDN w:val="0"/>
        <w:adjustRightInd w:val="0"/>
        <w:spacing w:after="0" w:line="240" w:lineRule="auto"/>
        <w:ind w:firstLine="540"/>
        <w:jc w:val="both"/>
        <w:rPr>
          <w:rFonts w:ascii="Calibri" w:hAnsi="Calibri" w:cs="Calibri"/>
        </w:rPr>
      </w:pPr>
    </w:p>
    <w:p w:rsidR="00311080" w:rsidRDefault="00311080">
      <w:pPr>
        <w:widowControl w:val="0"/>
        <w:autoSpaceDE w:val="0"/>
        <w:autoSpaceDN w:val="0"/>
        <w:adjustRightInd w:val="0"/>
        <w:spacing w:after="0" w:line="240" w:lineRule="auto"/>
        <w:ind w:firstLine="540"/>
        <w:jc w:val="both"/>
        <w:rPr>
          <w:rFonts w:ascii="Calibri" w:hAnsi="Calibri" w:cs="Calibri"/>
        </w:rPr>
      </w:pPr>
      <w:bookmarkStart w:id="8" w:name="Par79"/>
      <w:bookmarkEnd w:id="8"/>
      <w:r>
        <w:rPr>
          <w:rFonts w:ascii="Calibri" w:hAnsi="Calibri" w:cs="Calibri"/>
        </w:rPr>
        <w:t xml:space="preserve">1. </w:t>
      </w:r>
      <w:proofErr w:type="gramStart"/>
      <w:r>
        <w:rPr>
          <w:rFonts w:ascii="Calibri" w:hAnsi="Calibri" w:cs="Calibri"/>
        </w:rPr>
        <w:t xml:space="preserve">В целях информационного обеспечения общественного контроля, обеспечения его </w:t>
      </w:r>
      <w:r>
        <w:rPr>
          <w:rFonts w:ascii="Calibri" w:hAnsi="Calibri" w:cs="Calibri"/>
        </w:rPr>
        <w:lastRenderedPageBreak/>
        <w:t>публичности и открытости субъектами общественного контроля могут создаваться специальные сайты, а также в соответствии с законодательством Российской Федерации могут использоваться официальные сайты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общественных палат субъектов Российской Федерации и общественных</w:t>
      </w:r>
      <w:proofErr w:type="gramEnd"/>
      <w:r>
        <w:rPr>
          <w:rFonts w:ascii="Calibri" w:hAnsi="Calibri" w:cs="Calibri"/>
        </w:rPr>
        <w:t xml:space="preserve"> палат (советов) муниципальных образований.</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Субъекты общественного контроля осуществляют информационное взаимодействие между собой, а также с органами государственной власти и органами местного самоуправления, в том числе с использованием информационно-телекоммуникационной сети "Интернет".</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Субъекты общественного контроля размещают на сайтах, указанных в </w:t>
      </w:r>
      <w:hyperlink w:anchor="Par79" w:history="1">
        <w:r>
          <w:rPr>
            <w:rFonts w:ascii="Calibri" w:hAnsi="Calibri" w:cs="Calibri"/>
            <w:color w:val="0000FF"/>
          </w:rPr>
          <w:t>части 1</w:t>
        </w:r>
      </w:hyperlink>
      <w:r>
        <w:rPr>
          <w:rFonts w:ascii="Calibri" w:hAnsi="Calibri" w:cs="Calibri"/>
        </w:rPr>
        <w:t xml:space="preserve"> настоящей статьи, информацию о своей деятельности с указанием адресов электронной почты, по которым пользователем информацией может быть направлен запрос и получена запрашиваемая информация, а также информация, требования об обеспечении открытого доступа к которой содержатся в законодательстве Российской Федерации об общественном контроле.</w:t>
      </w:r>
      <w:proofErr w:type="gramEnd"/>
    </w:p>
    <w:p w:rsidR="00311080" w:rsidRDefault="00311080">
      <w:pPr>
        <w:widowControl w:val="0"/>
        <w:autoSpaceDE w:val="0"/>
        <w:autoSpaceDN w:val="0"/>
        <w:adjustRightInd w:val="0"/>
        <w:spacing w:after="0" w:line="240" w:lineRule="auto"/>
        <w:ind w:firstLine="540"/>
        <w:jc w:val="both"/>
        <w:rPr>
          <w:rFonts w:ascii="Calibri" w:hAnsi="Calibri" w:cs="Calibri"/>
        </w:rPr>
      </w:pPr>
    </w:p>
    <w:p w:rsidR="00311080" w:rsidRDefault="00311080">
      <w:pPr>
        <w:widowControl w:val="0"/>
        <w:autoSpaceDE w:val="0"/>
        <w:autoSpaceDN w:val="0"/>
        <w:adjustRightInd w:val="0"/>
        <w:spacing w:after="0" w:line="240" w:lineRule="auto"/>
        <w:ind w:firstLine="540"/>
        <w:jc w:val="both"/>
        <w:outlineLvl w:val="1"/>
        <w:rPr>
          <w:rFonts w:ascii="Calibri" w:hAnsi="Calibri" w:cs="Calibri"/>
        </w:rPr>
      </w:pPr>
      <w:bookmarkStart w:id="9" w:name="Par83"/>
      <w:bookmarkEnd w:id="9"/>
      <w:r>
        <w:rPr>
          <w:rFonts w:ascii="Calibri" w:hAnsi="Calibri" w:cs="Calibri"/>
        </w:rPr>
        <w:t>Статья 8. Доступ к информации об общественном контроле</w:t>
      </w:r>
    </w:p>
    <w:p w:rsidR="00311080" w:rsidRDefault="00311080">
      <w:pPr>
        <w:widowControl w:val="0"/>
        <w:autoSpaceDE w:val="0"/>
        <w:autoSpaceDN w:val="0"/>
        <w:adjustRightInd w:val="0"/>
        <w:spacing w:after="0" w:line="240" w:lineRule="auto"/>
        <w:ind w:firstLine="540"/>
        <w:jc w:val="both"/>
        <w:rPr>
          <w:rFonts w:ascii="Calibri" w:hAnsi="Calibri" w:cs="Calibri"/>
        </w:rPr>
      </w:pP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Доступ к информации об общественном </w:t>
      </w:r>
      <w:proofErr w:type="gramStart"/>
      <w:r>
        <w:rPr>
          <w:rFonts w:ascii="Calibri" w:hAnsi="Calibri" w:cs="Calibri"/>
        </w:rPr>
        <w:t>контроле, за</w:t>
      </w:r>
      <w:proofErr w:type="gramEnd"/>
      <w:r>
        <w:rPr>
          <w:rFonts w:ascii="Calibri" w:hAnsi="Calibri" w:cs="Calibri"/>
        </w:rPr>
        <w:t xml:space="preserve">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 является открытым.</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Доступ к информационным ресурсам, включающим информацию, содержащую сведения, составляющие государственную тайну, сведения о персональных данных, и информацию, доступ к которой ограничен федеральными законами, регулируется законодательством Российской Федерации о государственной тайне, законодательством Российской Федерации об информации, информационных технологиях и о защите информации, законодательством Российской Федерации о персональных данных.</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Субъекты общественного контроля по запросам средств массовой информации обязаны предоставлять информацию, предусмотренную законодательством Российской Федерации об общественном контроле.</w:t>
      </w:r>
    </w:p>
    <w:p w:rsidR="00311080" w:rsidRDefault="00311080">
      <w:pPr>
        <w:widowControl w:val="0"/>
        <w:autoSpaceDE w:val="0"/>
        <w:autoSpaceDN w:val="0"/>
        <w:adjustRightInd w:val="0"/>
        <w:spacing w:after="0" w:line="240" w:lineRule="auto"/>
        <w:ind w:firstLine="540"/>
        <w:jc w:val="both"/>
        <w:rPr>
          <w:rFonts w:ascii="Calibri" w:hAnsi="Calibri" w:cs="Calibri"/>
        </w:rPr>
      </w:pPr>
    </w:p>
    <w:p w:rsidR="00311080" w:rsidRDefault="00311080">
      <w:pPr>
        <w:widowControl w:val="0"/>
        <w:autoSpaceDE w:val="0"/>
        <w:autoSpaceDN w:val="0"/>
        <w:adjustRightInd w:val="0"/>
        <w:spacing w:after="0" w:line="240" w:lineRule="auto"/>
        <w:jc w:val="center"/>
        <w:outlineLvl w:val="0"/>
        <w:rPr>
          <w:rFonts w:ascii="Calibri" w:hAnsi="Calibri" w:cs="Calibri"/>
          <w:b/>
          <w:bCs/>
        </w:rPr>
      </w:pPr>
      <w:bookmarkStart w:id="10" w:name="Par89"/>
      <w:bookmarkEnd w:id="10"/>
      <w:r>
        <w:rPr>
          <w:rFonts w:ascii="Calibri" w:hAnsi="Calibri" w:cs="Calibri"/>
          <w:b/>
          <w:bCs/>
        </w:rPr>
        <w:t>Глава 2. СТАТУС СУБЪЕКТОВ ОБЩЕСТВЕННОГО КОНТРОЛЯ</w:t>
      </w:r>
    </w:p>
    <w:p w:rsidR="00311080" w:rsidRDefault="00311080">
      <w:pPr>
        <w:widowControl w:val="0"/>
        <w:autoSpaceDE w:val="0"/>
        <w:autoSpaceDN w:val="0"/>
        <w:adjustRightInd w:val="0"/>
        <w:spacing w:after="0" w:line="240" w:lineRule="auto"/>
        <w:ind w:firstLine="540"/>
        <w:jc w:val="both"/>
        <w:rPr>
          <w:rFonts w:ascii="Calibri" w:hAnsi="Calibri" w:cs="Calibri"/>
        </w:rPr>
      </w:pPr>
    </w:p>
    <w:p w:rsidR="00311080" w:rsidRDefault="00311080">
      <w:pPr>
        <w:widowControl w:val="0"/>
        <w:autoSpaceDE w:val="0"/>
        <w:autoSpaceDN w:val="0"/>
        <w:adjustRightInd w:val="0"/>
        <w:spacing w:after="0" w:line="240" w:lineRule="auto"/>
        <w:ind w:firstLine="540"/>
        <w:jc w:val="both"/>
        <w:outlineLvl w:val="1"/>
        <w:rPr>
          <w:rFonts w:ascii="Calibri" w:hAnsi="Calibri" w:cs="Calibri"/>
        </w:rPr>
      </w:pPr>
      <w:bookmarkStart w:id="11" w:name="Par91"/>
      <w:bookmarkEnd w:id="11"/>
      <w:r>
        <w:rPr>
          <w:rFonts w:ascii="Calibri" w:hAnsi="Calibri" w:cs="Calibri"/>
        </w:rPr>
        <w:t>Статья 9. Субъекты общественного контроля</w:t>
      </w:r>
    </w:p>
    <w:p w:rsidR="00311080" w:rsidRDefault="00311080">
      <w:pPr>
        <w:widowControl w:val="0"/>
        <w:autoSpaceDE w:val="0"/>
        <w:autoSpaceDN w:val="0"/>
        <w:adjustRightInd w:val="0"/>
        <w:spacing w:after="0" w:line="240" w:lineRule="auto"/>
        <w:ind w:firstLine="540"/>
        <w:jc w:val="both"/>
        <w:rPr>
          <w:rFonts w:ascii="Calibri" w:hAnsi="Calibri" w:cs="Calibri"/>
        </w:rPr>
      </w:pP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Субъектами общественного контроля являются:</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Общественная палата Российской Федерации;</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палаты субъектов Российской Федерации;</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палаты (советы) муниципальных образований;</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rsidR="00311080" w:rsidRDefault="00311080">
      <w:pPr>
        <w:widowControl w:val="0"/>
        <w:autoSpaceDE w:val="0"/>
        <w:autoSpaceDN w:val="0"/>
        <w:adjustRightInd w:val="0"/>
        <w:spacing w:after="0" w:line="240" w:lineRule="auto"/>
        <w:ind w:firstLine="540"/>
        <w:jc w:val="both"/>
        <w:rPr>
          <w:rFonts w:ascii="Calibri" w:hAnsi="Calibri" w:cs="Calibri"/>
        </w:rPr>
      </w:pPr>
      <w:bookmarkStart w:id="12" w:name="Par98"/>
      <w:bookmarkEnd w:id="12"/>
      <w:r>
        <w:rPr>
          <w:rFonts w:ascii="Calibri" w:hAnsi="Calibri" w:cs="Calibri"/>
        </w:rPr>
        <w:t>2. Для осуществления общественного контроля в случаях и порядке, которые предусмотрены законодательством Российской Федерации, могут создаваться:</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общественные наблюдательные комиссии;</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инспекции;</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группы общественного контроля;</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организационные структуры общественного контроля.</w:t>
      </w:r>
    </w:p>
    <w:p w:rsidR="00311080" w:rsidRDefault="00311080">
      <w:pPr>
        <w:widowControl w:val="0"/>
        <w:autoSpaceDE w:val="0"/>
        <w:autoSpaceDN w:val="0"/>
        <w:adjustRightInd w:val="0"/>
        <w:spacing w:after="0" w:line="240" w:lineRule="auto"/>
        <w:ind w:firstLine="540"/>
        <w:jc w:val="both"/>
        <w:rPr>
          <w:rFonts w:ascii="Calibri" w:hAnsi="Calibri" w:cs="Calibri"/>
        </w:rPr>
      </w:pPr>
    </w:p>
    <w:p w:rsidR="00311080" w:rsidRDefault="00311080">
      <w:pPr>
        <w:widowControl w:val="0"/>
        <w:autoSpaceDE w:val="0"/>
        <w:autoSpaceDN w:val="0"/>
        <w:adjustRightInd w:val="0"/>
        <w:spacing w:after="0" w:line="240" w:lineRule="auto"/>
        <w:ind w:firstLine="540"/>
        <w:jc w:val="both"/>
        <w:outlineLvl w:val="1"/>
        <w:rPr>
          <w:rFonts w:ascii="Calibri" w:hAnsi="Calibri" w:cs="Calibri"/>
        </w:rPr>
      </w:pPr>
      <w:bookmarkStart w:id="13" w:name="Par104"/>
      <w:bookmarkEnd w:id="13"/>
      <w:r>
        <w:rPr>
          <w:rFonts w:ascii="Calibri" w:hAnsi="Calibri" w:cs="Calibri"/>
        </w:rPr>
        <w:t>Статья 10. Права и обязанности субъектов общественного контроля</w:t>
      </w:r>
    </w:p>
    <w:p w:rsidR="00311080" w:rsidRDefault="00311080">
      <w:pPr>
        <w:widowControl w:val="0"/>
        <w:autoSpaceDE w:val="0"/>
        <w:autoSpaceDN w:val="0"/>
        <w:adjustRightInd w:val="0"/>
        <w:spacing w:after="0" w:line="240" w:lineRule="auto"/>
        <w:ind w:firstLine="540"/>
        <w:jc w:val="both"/>
        <w:rPr>
          <w:rFonts w:ascii="Calibri" w:hAnsi="Calibri" w:cs="Calibri"/>
        </w:rPr>
      </w:pP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Субъекты общественного контроля вправе:</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общественный контроль в формах, предусмотренных настоящим Федеральным законом и другими федеральными законами;</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выступать в качестве инициаторов, организаторов мероприятий, проводимых при </w:t>
      </w:r>
      <w:r>
        <w:rPr>
          <w:rFonts w:ascii="Calibri" w:hAnsi="Calibri" w:cs="Calibri"/>
        </w:rPr>
        <w:lastRenderedPageBreak/>
        <w:t>осуществлении общественного контроля, а также участвовать в проводимых мероприятиях;</w:t>
      </w:r>
    </w:p>
    <w:p w:rsidR="00311080" w:rsidRDefault="0031108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roofErr w:type="gramEnd"/>
    </w:p>
    <w:p w:rsidR="00311080" w:rsidRDefault="0031108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посещать в случаях и порядке, которые предусмотрены федеральными законами, законами субъектов Российской Федерации,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roofErr w:type="gramEnd"/>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rsidR="00311080" w:rsidRDefault="0031108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w:t>
      </w:r>
      <w:proofErr w:type="gramEnd"/>
      <w:r>
        <w:rPr>
          <w:rFonts w:ascii="Calibri" w:hAnsi="Calibri" w:cs="Calibri"/>
        </w:rPr>
        <w:t>, уполномоченным по правам человека, по правам ребенка, по защите прав предпринимателей, по правам коренных малочисленных народов в субъектах Российской Федерации и в органы прокуратуры;</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пользоваться иными правами, предусмотренными законодательством Российской Федерации.</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Субъекты общественного контроля при его осуществлении обязаны:</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соблюдать законодательство Российской Федерации об общественном контроле;</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обнародовать информацию о своей деятельности по осуществлению общественного контроля и о результатах контроля в соответствии с настоящим Федеральным законом;</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нести иные обязанности</w:t>
      </w:r>
      <w:proofErr w:type="gramEnd"/>
      <w:r>
        <w:rPr>
          <w:rFonts w:ascii="Calibri" w:hAnsi="Calibri" w:cs="Calibri"/>
        </w:rPr>
        <w:t>, предусмотренные законодательством Российской Федерации.</w:t>
      </w:r>
    </w:p>
    <w:p w:rsidR="00311080" w:rsidRDefault="00311080">
      <w:pPr>
        <w:widowControl w:val="0"/>
        <w:autoSpaceDE w:val="0"/>
        <w:autoSpaceDN w:val="0"/>
        <w:adjustRightInd w:val="0"/>
        <w:spacing w:after="0" w:line="240" w:lineRule="auto"/>
        <w:ind w:firstLine="540"/>
        <w:jc w:val="both"/>
        <w:rPr>
          <w:rFonts w:ascii="Calibri" w:hAnsi="Calibri" w:cs="Calibri"/>
        </w:rPr>
      </w:pPr>
    </w:p>
    <w:p w:rsidR="00311080" w:rsidRDefault="00311080">
      <w:pPr>
        <w:widowControl w:val="0"/>
        <w:autoSpaceDE w:val="0"/>
        <w:autoSpaceDN w:val="0"/>
        <w:adjustRightInd w:val="0"/>
        <w:spacing w:after="0" w:line="240" w:lineRule="auto"/>
        <w:ind w:firstLine="540"/>
        <w:jc w:val="both"/>
        <w:outlineLvl w:val="1"/>
        <w:rPr>
          <w:rFonts w:ascii="Calibri" w:hAnsi="Calibri" w:cs="Calibri"/>
        </w:rPr>
      </w:pPr>
      <w:bookmarkStart w:id="14" w:name="Par123"/>
      <w:bookmarkEnd w:id="14"/>
      <w:r>
        <w:rPr>
          <w:rFonts w:ascii="Calibri" w:hAnsi="Calibri" w:cs="Calibri"/>
        </w:rPr>
        <w:t>Статья 11. Конфликт интересов при осуществлении общественного контроля</w:t>
      </w:r>
    </w:p>
    <w:p w:rsidR="00311080" w:rsidRDefault="00311080">
      <w:pPr>
        <w:widowControl w:val="0"/>
        <w:autoSpaceDE w:val="0"/>
        <w:autoSpaceDN w:val="0"/>
        <w:adjustRightInd w:val="0"/>
        <w:spacing w:after="0" w:line="240" w:lineRule="auto"/>
        <w:ind w:firstLine="540"/>
        <w:jc w:val="both"/>
        <w:rPr>
          <w:rFonts w:ascii="Calibri" w:hAnsi="Calibri" w:cs="Calibri"/>
        </w:rPr>
      </w:pP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Общественный инспектор, общественный эксперт или иное лицо субъекта общественного контроля не допускается к осуществлению общественного контроля при наличии конфликта интересов при осуществлении общественного контроля.</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Под конфликтом интересов в настоящем Федеральном законе понимается ситуация, при которой личная заинтересованность общественного инспектора, общественного эксперта или иного лица субъекта общественного контроля влияет или может повлиять на объективность и </w:t>
      </w:r>
      <w:r>
        <w:rPr>
          <w:rFonts w:ascii="Calibri" w:hAnsi="Calibri" w:cs="Calibri"/>
        </w:rPr>
        <w:lastRenderedPageBreak/>
        <w:t>беспристрастность осуществления общественного контроля и при которой возникает или может возникнуть противоречие между личной заинтересованностью общественного инспектора, общественного эксперта или иного лица субъекта общественного контроля и целями и задачами общественного</w:t>
      </w:r>
      <w:proofErr w:type="gramEnd"/>
      <w:r>
        <w:rPr>
          <w:rFonts w:ascii="Calibri" w:hAnsi="Calibri" w:cs="Calibri"/>
        </w:rPr>
        <w:t xml:space="preserve"> </w:t>
      </w:r>
      <w:proofErr w:type="gramStart"/>
      <w:r>
        <w:rPr>
          <w:rFonts w:ascii="Calibri" w:hAnsi="Calibri" w:cs="Calibri"/>
        </w:rPr>
        <w:t>контроля, установленными настоящим Федеральным законом.</w:t>
      </w:r>
      <w:proofErr w:type="gramEnd"/>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Под личной заинтересованностью общественного инспектора, общественного эксперта или иного лица субъекта общественного контроля, которая влияет или может повлиять на объективность и беспристрастность осуществления общественного контроля, в настоящем Федеральном законе понимается возможность получения общественным инспектором, общественным экспертом или иным лицом субъекта общественного контроля доходов в виде денег, ценностей, иного имущества, в том числе имущественных прав, либо услуг для себя или для</w:t>
      </w:r>
      <w:proofErr w:type="gramEnd"/>
      <w:r>
        <w:rPr>
          <w:rFonts w:ascii="Calibri" w:hAnsi="Calibri" w:cs="Calibri"/>
        </w:rPr>
        <w:t xml:space="preserve"> третьих лиц.</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В случае возникновения у общественного инспектора, общественного эксперта или иного лица субъекта общественного контроля личной заинтересованности, которая приводит или может привести к конфликту интересов, общественный инспектор, общественный эксперт или иное лицо субъекта общественного контроля обязаны проинформировать об этом соответственно субъекта общественного контроля или организационные структуры, указанные в </w:t>
      </w:r>
      <w:hyperlink w:anchor="Par98" w:history="1">
        <w:r>
          <w:rPr>
            <w:rFonts w:ascii="Calibri" w:hAnsi="Calibri" w:cs="Calibri"/>
            <w:color w:val="0000FF"/>
          </w:rPr>
          <w:t>части 2 статьи 9</w:t>
        </w:r>
      </w:hyperlink>
      <w:r>
        <w:rPr>
          <w:rFonts w:ascii="Calibri" w:hAnsi="Calibri" w:cs="Calibri"/>
        </w:rPr>
        <w:t xml:space="preserve"> настоящего Федерального закона, в письменной форме.</w:t>
      </w:r>
      <w:proofErr w:type="gramEnd"/>
    </w:p>
    <w:p w:rsidR="00311080" w:rsidRDefault="00311080">
      <w:pPr>
        <w:widowControl w:val="0"/>
        <w:autoSpaceDE w:val="0"/>
        <w:autoSpaceDN w:val="0"/>
        <w:adjustRightInd w:val="0"/>
        <w:spacing w:after="0" w:line="240" w:lineRule="auto"/>
        <w:ind w:firstLine="540"/>
        <w:jc w:val="both"/>
        <w:rPr>
          <w:rFonts w:ascii="Calibri" w:hAnsi="Calibri" w:cs="Calibri"/>
        </w:rPr>
      </w:pPr>
    </w:p>
    <w:p w:rsidR="00311080" w:rsidRDefault="00311080">
      <w:pPr>
        <w:widowControl w:val="0"/>
        <w:autoSpaceDE w:val="0"/>
        <w:autoSpaceDN w:val="0"/>
        <w:adjustRightInd w:val="0"/>
        <w:spacing w:after="0" w:line="240" w:lineRule="auto"/>
        <w:ind w:firstLine="540"/>
        <w:jc w:val="both"/>
        <w:outlineLvl w:val="1"/>
        <w:rPr>
          <w:rFonts w:ascii="Calibri" w:hAnsi="Calibri" w:cs="Calibri"/>
        </w:rPr>
      </w:pPr>
      <w:bookmarkStart w:id="15" w:name="Par130"/>
      <w:bookmarkEnd w:id="15"/>
      <w:r>
        <w:rPr>
          <w:rFonts w:ascii="Calibri" w:hAnsi="Calibri" w:cs="Calibri"/>
        </w:rPr>
        <w:t>Статья 12. Общественная палата Российской Федерации, общественные палаты субъектов Российской Федерации, общественные палаты (советы) муниципальных образований</w:t>
      </w:r>
    </w:p>
    <w:p w:rsidR="00311080" w:rsidRDefault="00311080">
      <w:pPr>
        <w:widowControl w:val="0"/>
        <w:autoSpaceDE w:val="0"/>
        <w:autoSpaceDN w:val="0"/>
        <w:adjustRightInd w:val="0"/>
        <w:spacing w:after="0" w:line="240" w:lineRule="auto"/>
        <w:ind w:firstLine="540"/>
        <w:jc w:val="both"/>
        <w:rPr>
          <w:rFonts w:ascii="Calibri" w:hAnsi="Calibri" w:cs="Calibri"/>
        </w:rPr>
      </w:pP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Общественная палата Российской Федерации, общественные палаты субъектов Российской Федерации, общественные палаты (советы) муниципальных образований осуществляют общественный контроль в порядке, предусмотренном Федеральным </w:t>
      </w:r>
      <w:hyperlink r:id="rId5" w:history="1">
        <w:r>
          <w:rPr>
            <w:rFonts w:ascii="Calibri" w:hAnsi="Calibri" w:cs="Calibri"/>
            <w:color w:val="0000FF"/>
          </w:rPr>
          <w:t>законом</w:t>
        </w:r>
      </w:hyperlink>
      <w:r>
        <w:rPr>
          <w:rFonts w:ascii="Calibri" w:hAnsi="Calibri" w:cs="Calibri"/>
        </w:rPr>
        <w:t xml:space="preserve"> от 4 апреля 2005 года N 32-ФЗ "Об Общественной палате Российской Федерации", законами субъектов Российской Федерации и муниципальными нормативными правовыми актами о соответствующих общественных палатах.</w:t>
      </w:r>
    </w:p>
    <w:p w:rsidR="00311080" w:rsidRDefault="00311080">
      <w:pPr>
        <w:widowControl w:val="0"/>
        <w:autoSpaceDE w:val="0"/>
        <w:autoSpaceDN w:val="0"/>
        <w:adjustRightInd w:val="0"/>
        <w:spacing w:after="0" w:line="240" w:lineRule="auto"/>
        <w:ind w:firstLine="540"/>
        <w:jc w:val="both"/>
        <w:rPr>
          <w:rFonts w:ascii="Calibri" w:hAnsi="Calibri" w:cs="Calibri"/>
        </w:rPr>
      </w:pPr>
    </w:p>
    <w:p w:rsidR="00311080" w:rsidRDefault="00311080">
      <w:pPr>
        <w:widowControl w:val="0"/>
        <w:autoSpaceDE w:val="0"/>
        <w:autoSpaceDN w:val="0"/>
        <w:adjustRightInd w:val="0"/>
        <w:spacing w:after="0" w:line="240" w:lineRule="auto"/>
        <w:ind w:firstLine="540"/>
        <w:jc w:val="both"/>
        <w:outlineLvl w:val="1"/>
        <w:rPr>
          <w:rFonts w:ascii="Calibri" w:hAnsi="Calibri" w:cs="Calibri"/>
        </w:rPr>
      </w:pPr>
      <w:bookmarkStart w:id="16" w:name="Par134"/>
      <w:bookmarkEnd w:id="16"/>
      <w:r>
        <w:rPr>
          <w:rFonts w:ascii="Calibri" w:hAnsi="Calibri" w:cs="Calibri"/>
        </w:rPr>
        <w:t>Статья 13.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rsidR="00311080" w:rsidRDefault="00311080">
      <w:pPr>
        <w:widowControl w:val="0"/>
        <w:autoSpaceDE w:val="0"/>
        <w:autoSpaceDN w:val="0"/>
        <w:adjustRightInd w:val="0"/>
        <w:spacing w:after="0" w:line="240" w:lineRule="auto"/>
        <w:ind w:firstLine="540"/>
        <w:jc w:val="both"/>
        <w:rPr>
          <w:rFonts w:ascii="Calibri" w:hAnsi="Calibri" w:cs="Calibri"/>
        </w:rPr>
      </w:pP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 выполняют консультативно-совещательные функции и участвуют в осуществлении общественного контроля в порядке и формах, которые предусмотрены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положениями об общественных</w:t>
      </w:r>
      <w:proofErr w:type="gramEnd"/>
      <w:r>
        <w:rPr>
          <w:rFonts w:ascii="Calibri" w:hAnsi="Calibri" w:cs="Calibri"/>
        </w:rPr>
        <w:t xml:space="preserve"> </w:t>
      </w:r>
      <w:proofErr w:type="gramStart"/>
      <w:r>
        <w:rPr>
          <w:rFonts w:ascii="Calibri" w:hAnsi="Calibri" w:cs="Calibri"/>
        </w:rPr>
        <w:t>советах</w:t>
      </w:r>
      <w:proofErr w:type="gramEnd"/>
      <w:r>
        <w:rPr>
          <w:rFonts w:ascii="Calibri" w:hAnsi="Calibri" w:cs="Calibri"/>
        </w:rPr>
        <w:t>.</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советы содействуют учету прав и законных интересов общественных объединений, правозащитных, религиозных и иных организаций при общественной оценке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советы могут создаваться при органах местного самоуправления.</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от 4 апреля 2005 года N 32-ФЗ "Об Общественной палате Российской Федерации" не могут быть</w:t>
      </w:r>
      <w:proofErr w:type="gramEnd"/>
      <w:r>
        <w:rPr>
          <w:rFonts w:ascii="Calibri" w:hAnsi="Calibri" w:cs="Calibri"/>
        </w:rPr>
        <w:t xml:space="preserve"> членами Общественной палаты Российской Федерации.</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Общественные советы при федеральных органах исполнительной власти формируются на конкурсной основе, если иной порядок формирования общественных советов при отдельных федеральных органах исполнительной власти не предусмотрен нормативными правовыми актами </w:t>
      </w:r>
      <w:r>
        <w:rPr>
          <w:rFonts w:ascii="Calibri" w:hAnsi="Calibri" w:cs="Calibri"/>
        </w:rPr>
        <w:lastRenderedPageBreak/>
        <w:t>Президента Российской Федерации или Правительства Российской Федерации. Организатором конкурса является Общественная палата Российской Федерации.</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Требования к кандидатурам в состав общественного совета при федеральном органе исполнительной власти разрабатываются соответствующим федеральным органом исполнительной власти совместно с Общественной палатой Российской Федерации. Правом выдвижения кандидатур в члены общественных советов обладают общественные объединения и иные негосударственные некоммерческие организации, </w:t>
      </w:r>
      <w:proofErr w:type="gramStart"/>
      <w:r>
        <w:rPr>
          <w:rFonts w:ascii="Calibri" w:hAnsi="Calibri" w:cs="Calibri"/>
        </w:rPr>
        <w:t>целями</w:t>
      </w:r>
      <w:proofErr w:type="gramEnd"/>
      <w:r>
        <w:rPr>
          <w:rFonts w:ascii="Calibri" w:hAnsi="Calibri" w:cs="Calibri"/>
        </w:rPr>
        <w:t xml:space="preserve"> деятельности которых являются представление или защита общественных интересов и (или) выполнение экспертной работы в сфере общественных отношений. Состав общественного совета, сформированный из числа кандидатур, отобранных на конкурсной основе, утверждается руководителем соответствующего федерального органа исполнительной власти по согласованию с советом Общественной палаты Российской Федерации. Председатель общественного совета избирается членами общественного совета из своего состава.</w:t>
      </w:r>
    </w:p>
    <w:p w:rsidR="00311080" w:rsidRDefault="00311080">
      <w:pPr>
        <w:widowControl w:val="0"/>
        <w:autoSpaceDE w:val="0"/>
        <w:autoSpaceDN w:val="0"/>
        <w:adjustRightInd w:val="0"/>
        <w:spacing w:after="0" w:line="240" w:lineRule="auto"/>
        <w:ind w:firstLine="540"/>
        <w:jc w:val="both"/>
        <w:rPr>
          <w:rFonts w:ascii="Calibri" w:hAnsi="Calibri" w:cs="Calibri"/>
        </w:rPr>
      </w:pPr>
    </w:p>
    <w:p w:rsidR="00311080" w:rsidRDefault="00311080">
      <w:pPr>
        <w:widowControl w:val="0"/>
        <w:autoSpaceDE w:val="0"/>
        <w:autoSpaceDN w:val="0"/>
        <w:adjustRightInd w:val="0"/>
        <w:spacing w:after="0" w:line="240" w:lineRule="auto"/>
        <w:ind w:firstLine="540"/>
        <w:jc w:val="both"/>
        <w:outlineLvl w:val="1"/>
        <w:rPr>
          <w:rFonts w:ascii="Calibri" w:hAnsi="Calibri" w:cs="Calibri"/>
        </w:rPr>
      </w:pPr>
      <w:bookmarkStart w:id="17" w:name="Par143"/>
      <w:bookmarkEnd w:id="17"/>
      <w:r>
        <w:rPr>
          <w:rFonts w:ascii="Calibri" w:hAnsi="Calibri" w:cs="Calibri"/>
        </w:rPr>
        <w:t>Статья 14. Общественные наблюдательные комиссии</w:t>
      </w:r>
    </w:p>
    <w:p w:rsidR="00311080" w:rsidRDefault="00311080">
      <w:pPr>
        <w:widowControl w:val="0"/>
        <w:autoSpaceDE w:val="0"/>
        <w:autoSpaceDN w:val="0"/>
        <w:adjustRightInd w:val="0"/>
        <w:spacing w:after="0" w:line="240" w:lineRule="auto"/>
        <w:ind w:firstLine="540"/>
        <w:jc w:val="both"/>
        <w:rPr>
          <w:rFonts w:ascii="Calibri" w:hAnsi="Calibri" w:cs="Calibri"/>
        </w:rPr>
      </w:pP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Общественные наблюдательные комиссии осуществляют общественный </w:t>
      </w:r>
      <w:proofErr w:type="gramStart"/>
      <w:r>
        <w:rPr>
          <w:rFonts w:ascii="Calibri" w:hAnsi="Calibri" w:cs="Calibri"/>
        </w:rPr>
        <w:t>контроль за</w:t>
      </w:r>
      <w:proofErr w:type="gramEnd"/>
      <w:r>
        <w:rPr>
          <w:rFonts w:ascii="Calibri" w:hAnsi="Calibri" w:cs="Calibri"/>
        </w:rPr>
        <w:t xml:space="preserve"> обеспечением прав человека в местах принудительного содержания.</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Полномочия общественных наблюдательных комиссий по </w:t>
      </w:r>
      <w:proofErr w:type="gramStart"/>
      <w:r>
        <w:rPr>
          <w:rFonts w:ascii="Calibri" w:hAnsi="Calibri" w:cs="Calibri"/>
        </w:rPr>
        <w:t>контролю за</w:t>
      </w:r>
      <w:proofErr w:type="gramEnd"/>
      <w:r>
        <w:rPr>
          <w:rFonts w:ascii="Calibri" w:hAnsi="Calibri" w:cs="Calibri"/>
        </w:rPr>
        <w:t xml:space="preserve"> обеспечением прав человека в местах принудительного содержания и порядок их деятельности регулируются Федеральным </w:t>
      </w:r>
      <w:hyperlink r:id="rId7" w:history="1">
        <w:r>
          <w:rPr>
            <w:rFonts w:ascii="Calibri" w:hAnsi="Calibri" w:cs="Calibri"/>
            <w:color w:val="0000FF"/>
          </w:rPr>
          <w:t>законом</w:t>
        </w:r>
      </w:hyperlink>
      <w:r>
        <w:rPr>
          <w:rFonts w:ascii="Calibri" w:hAnsi="Calibri" w:cs="Calibri"/>
        </w:rP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311080" w:rsidRDefault="00311080">
      <w:pPr>
        <w:widowControl w:val="0"/>
        <w:autoSpaceDE w:val="0"/>
        <w:autoSpaceDN w:val="0"/>
        <w:adjustRightInd w:val="0"/>
        <w:spacing w:after="0" w:line="240" w:lineRule="auto"/>
        <w:ind w:firstLine="540"/>
        <w:jc w:val="both"/>
        <w:rPr>
          <w:rFonts w:ascii="Calibri" w:hAnsi="Calibri" w:cs="Calibri"/>
        </w:rPr>
      </w:pPr>
    </w:p>
    <w:p w:rsidR="00311080" w:rsidRDefault="00311080">
      <w:pPr>
        <w:widowControl w:val="0"/>
        <w:autoSpaceDE w:val="0"/>
        <w:autoSpaceDN w:val="0"/>
        <w:adjustRightInd w:val="0"/>
        <w:spacing w:after="0" w:line="240" w:lineRule="auto"/>
        <w:ind w:firstLine="540"/>
        <w:jc w:val="both"/>
        <w:outlineLvl w:val="1"/>
        <w:rPr>
          <w:rFonts w:ascii="Calibri" w:hAnsi="Calibri" w:cs="Calibri"/>
        </w:rPr>
      </w:pPr>
      <w:bookmarkStart w:id="18" w:name="Par148"/>
      <w:bookmarkEnd w:id="18"/>
      <w:r>
        <w:rPr>
          <w:rFonts w:ascii="Calibri" w:hAnsi="Calibri" w:cs="Calibri"/>
        </w:rPr>
        <w:t>Статья 15. Общественные инспекции и группы общественного контроля</w:t>
      </w:r>
    </w:p>
    <w:p w:rsidR="00311080" w:rsidRDefault="00311080">
      <w:pPr>
        <w:widowControl w:val="0"/>
        <w:autoSpaceDE w:val="0"/>
        <w:autoSpaceDN w:val="0"/>
        <w:adjustRightInd w:val="0"/>
        <w:spacing w:after="0" w:line="240" w:lineRule="auto"/>
        <w:ind w:firstLine="540"/>
        <w:jc w:val="both"/>
        <w:rPr>
          <w:rFonts w:ascii="Calibri" w:hAnsi="Calibri" w:cs="Calibri"/>
        </w:rPr>
      </w:pP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Общественные инспекции и группы общественного контроля осуществляют общественный контроль в целях содействия соблюдению законодательства, защиты прав и свобод человека и гражданина, учета общественных интересов в отдельных сферах общественных отношений во взаимодействии с органами государственной власти и органами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w:t>
      </w:r>
      <w:proofErr w:type="gramEnd"/>
      <w:r>
        <w:rPr>
          <w:rFonts w:ascii="Calibri" w:hAnsi="Calibri" w:cs="Calibri"/>
        </w:rPr>
        <w:t xml:space="preserve"> общественный контроль.</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порядок организации и деятельности общественных инспекций и групп общественного контроля определяются федеральными законами, законами субъектов Российской Федерации, муниципальными нормативными правовыми актами.</w:t>
      </w:r>
    </w:p>
    <w:p w:rsidR="00311080" w:rsidRDefault="00311080">
      <w:pPr>
        <w:widowControl w:val="0"/>
        <w:autoSpaceDE w:val="0"/>
        <w:autoSpaceDN w:val="0"/>
        <w:adjustRightInd w:val="0"/>
        <w:spacing w:after="0" w:line="240" w:lineRule="auto"/>
        <w:ind w:firstLine="540"/>
        <w:jc w:val="both"/>
        <w:rPr>
          <w:rFonts w:ascii="Calibri" w:hAnsi="Calibri" w:cs="Calibri"/>
        </w:rPr>
      </w:pPr>
    </w:p>
    <w:p w:rsidR="00311080" w:rsidRDefault="00311080">
      <w:pPr>
        <w:widowControl w:val="0"/>
        <w:autoSpaceDE w:val="0"/>
        <w:autoSpaceDN w:val="0"/>
        <w:adjustRightInd w:val="0"/>
        <w:spacing w:after="0" w:line="240" w:lineRule="auto"/>
        <w:ind w:firstLine="540"/>
        <w:jc w:val="both"/>
        <w:outlineLvl w:val="1"/>
        <w:rPr>
          <w:rFonts w:ascii="Calibri" w:hAnsi="Calibri" w:cs="Calibri"/>
        </w:rPr>
      </w:pPr>
      <w:bookmarkStart w:id="19" w:name="Par153"/>
      <w:bookmarkEnd w:id="19"/>
      <w:r>
        <w:rPr>
          <w:rFonts w:ascii="Calibri" w:hAnsi="Calibri" w:cs="Calibri"/>
        </w:rPr>
        <w:t>Статья 16. Взаимодействие субъектов общественного контроля с органами государственной власти и органами местного самоуправления</w:t>
      </w:r>
    </w:p>
    <w:p w:rsidR="00311080" w:rsidRDefault="00311080">
      <w:pPr>
        <w:widowControl w:val="0"/>
        <w:autoSpaceDE w:val="0"/>
        <w:autoSpaceDN w:val="0"/>
        <w:adjustRightInd w:val="0"/>
        <w:spacing w:after="0" w:line="240" w:lineRule="auto"/>
        <w:ind w:firstLine="540"/>
        <w:jc w:val="both"/>
        <w:rPr>
          <w:rFonts w:ascii="Calibri" w:hAnsi="Calibri" w:cs="Calibri"/>
        </w:rPr>
      </w:pP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рассматривают итоговые документы, подготовленные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учитывают предложения, рекомендации</w:t>
      </w:r>
      <w:proofErr w:type="gramEnd"/>
      <w:r>
        <w:rPr>
          <w:rFonts w:ascii="Calibri" w:hAnsi="Calibri" w:cs="Calibri"/>
        </w:rPr>
        <w:t xml:space="preserve"> и выводы, содержащиеся в этих документах. </w:t>
      </w:r>
      <w:proofErr w:type="gramStart"/>
      <w:r>
        <w:rPr>
          <w:rFonts w:ascii="Calibri" w:hAnsi="Calibri" w:cs="Calibri"/>
        </w:rPr>
        <w:t xml:space="preserve">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предложения, рекомендации и выводы, содержащиеся в итоговых документах, учитываются при оценке эффективности деятельности государственных и муниципальных организаций, иных органов и организаций, осуществляющих в соответствии с федеральными законами отдельные публичные </w:t>
      </w:r>
      <w:r>
        <w:rPr>
          <w:rFonts w:ascii="Calibri" w:hAnsi="Calibri" w:cs="Calibri"/>
        </w:rPr>
        <w:lastRenderedPageBreak/>
        <w:t>полномочия.</w:t>
      </w:r>
      <w:proofErr w:type="gramEnd"/>
    </w:p>
    <w:p w:rsidR="00311080" w:rsidRDefault="00311080">
      <w:pPr>
        <w:widowControl w:val="0"/>
        <w:autoSpaceDE w:val="0"/>
        <w:autoSpaceDN w:val="0"/>
        <w:adjustRightInd w:val="0"/>
        <w:spacing w:after="0" w:line="240" w:lineRule="auto"/>
        <w:ind w:firstLine="540"/>
        <w:jc w:val="both"/>
        <w:rPr>
          <w:rFonts w:ascii="Calibri" w:hAnsi="Calibri" w:cs="Calibri"/>
        </w:rPr>
      </w:pPr>
      <w:bookmarkStart w:id="20" w:name="Par156"/>
      <w:bookmarkEnd w:id="20"/>
      <w:r>
        <w:rPr>
          <w:rFonts w:ascii="Calibri" w:hAnsi="Calibri" w:cs="Calibri"/>
        </w:rPr>
        <w:t xml:space="preserve">2.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w:t>
      </w:r>
      <w:proofErr w:type="gramStart"/>
      <w:r>
        <w:rPr>
          <w:rFonts w:ascii="Calibri" w:hAnsi="Calibri" w:cs="Calibri"/>
        </w:rPr>
        <w:t>контроля за</w:t>
      </w:r>
      <w:proofErr w:type="gramEnd"/>
      <w:r>
        <w:rPr>
          <w:rFonts w:ascii="Calibri" w:hAnsi="Calibri" w:cs="Calibri"/>
        </w:rPr>
        <w:t xml:space="preserve"> деятельностью органов и организаций, в отношении которых осуществляется общественный контроль, рассматривают направленные им итоговые документы, подготовленные по результатам общественного контроля, и направляют субъектам общественного контроля обоснованные ответы.</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 результатах рассмотрения итоговых документов, указанных в </w:t>
      </w:r>
      <w:hyperlink w:anchor="Par156" w:history="1">
        <w:r>
          <w:rPr>
            <w:rFonts w:ascii="Calibri" w:hAnsi="Calibri" w:cs="Calibri"/>
            <w:color w:val="0000FF"/>
          </w:rPr>
          <w:t>части 2</w:t>
        </w:r>
      </w:hyperlink>
      <w:r>
        <w:rPr>
          <w:rFonts w:ascii="Calibri" w:hAnsi="Calibri" w:cs="Calibri"/>
        </w:rPr>
        <w:t xml:space="preserve"> настоящей статьи, субъекты общественного контроля информируются не позднее тридцати дней со дня их получения, а в случаях, не терпящих отлагательства, - незамедлительно.</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вправе:</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получать от субъектов общественного контроля информацию об осуществлении общественного контроля и о его результатах;</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направлять субъектам общественного контроля обоснованные возражения на предложения и рекомендации, содержащиеся в итоговых документах, подготовленных по результатам общественного контроля;</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размещать информацию по вопросам общественного контроля за осуществляемой ими деятельностью на своих официальных сайтах в информационно-телекоммуникационной сети "Интернет".</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обязаны:</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субъектам общественного контроля в случаях и порядке, которые установлены законодательством Российской Федерации, информацию о своей деятельности, представляющей общественный интерес;</w:t>
      </w:r>
    </w:p>
    <w:p w:rsidR="00311080" w:rsidRDefault="0031108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рассматривать направленные им запросы субъектов общественного контроля в порядке и сроки, которые установлены законодательством Российской Федерации, регулирующим отдельные сферы общественных отношений, предоставлять запрашиваемую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roofErr w:type="gramEnd"/>
    </w:p>
    <w:p w:rsidR="00311080" w:rsidRDefault="0031108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рассматривать направленные им итоговые документы, подготовленные по результатам общественного контроля, а в случаях, предусмотренных федеральными законами, законами субъектов Российской Федерации и муниципальными нормативными правовыми актами, учитывать предложения, рекомендации и выводы, содержащиеся в итоговых документах, и принимать меры по защите прав и свобод человека и гражданина, прав и законных интересов общественных объединений и иных негосударственных некоммерческих организаций.</w:t>
      </w:r>
      <w:proofErr w:type="gramEnd"/>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Особенности осуществления общественного </w:t>
      </w:r>
      <w:proofErr w:type="gramStart"/>
      <w:r>
        <w:rPr>
          <w:rFonts w:ascii="Calibri" w:hAnsi="Calibri" w:cs="Calibri"/>
        </w:rPr>
        <w:t>контроля за</w:t>
      </w:r>
      <w:proofErr w:type="gramEnd"/>
      <w:r>
        <w:rPr>
          <w:rFonts w:ascii="Calibri" w:hAnsi="Calibri" w:cs="Calibri"/>
        </w:rPr>
        <w:t xml:space="preserve"> отдельными сферами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могут определяться законодательством Российской Федерации.</w:t>
      </w:r>
    </w:p>
    <w:p w:rsidR="00311080" w:rsidRDefault="00311080">
      <w:pPr>
        <w:widowControl w:val="0"/>
        <w:autoSpaceDE w:val="0"/>
        <w:autoSpaceDN w:val="0"/>
        <w:adjustRightInd w:val="0"/>
        <w:spacing w:after="0" w:line="240" w:lineRule="auto"/>
        <w:ind w:firstLine="540"/>
        <w:jc w:val="both"/>
        <w:rPr>
          <w:rFonts w:ascii="Calibri" w:hAnsi="Calibri" w:cs="Calibri"/>
        </w:rPr>
      </w:pPr>
    </w:p>
    <w:p w:rsidR="00311080" w:rsidRDefault="00311080">
      <w:pPr>
        <w:widowControl w:val="0"/>
        <w:autoSpaceDE w:val="0"/>
        <w:autoSpaceDN w:val="0"/>
        <w:adjustRightInd w:val="0"/>
        <w:spacing w:after="0" w:line="240" w:lineRule="auto"/>
        <w:ind w:firstLine="540"/>
        <w:jc w:val="both"/>
        <w:outlineLvl w:val="1"/>
        <w:rPr>
          <w:rFonts w:ascii="Calibri" w:hAnsi="Calibri" w:cs="Calibri"/>
        </w:rPr>
      </w:pPr>
      <w:bookmarkStart w:id="21" w:name="Par168"/>
      <w:bookmarkEnd w:id="21"/>
      <w:r>
        <w:rPr>
          <w:rFonts w:ascii="Calibri" w:hAnsi="Calibri" w:cs="Calibri"/>
        </w:rPr>
        <w:t>Статья 17. Ассоциации и союзы субъектов общественного контроля</w:t>
      </w:r>
    </w:p>
    <w:p w:rsidR="00311080" w:rsidRDefault="00311080">
      <w:pPr>
        <w:widowControl w:val="0"/>
        <w:autoSpaceDE w:val="0"/>
        <w:autoSpaceDN w:val="0"/>
        <w:adjustRightInd w:val="0"/>
        <w:spacing w:after="0" w:line="240" w:lineRule="auto"/>
        <w:ind w:firstLine="540"/>
        <w:jc w:val="both"/>
        <w:rPr>
          <w:rFonts w:ascii="Calibri" w:hAnsi="Calibri" w:cs="Calibri"/>
        </w:rPr>
      </w:pP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Субъекты общественного контроля в целях координации своей деятельности, объединения усилий и сре</w:t>
      </w:r>
      <w:proofErr w:type="gramStart"/>
      <w:r>
        <w:rPr>
          <w:rFonts w:ascii="Calibri" w:hAnsi="Calibri" w:cs="Calibri"/>
        </w:rPr>
        <w:t>дств дл</w:t>
      </w:r>
      <w:proofErr w:type="gramEnd"/>
      <w:r>
        <w:rPr>
          <w:rFonts w:ascii="Calibri" w:hAnsi="Calibri" w:cs="Calibri"/>
        </w:rPr>
        <w:t>я повышения эффективности общественного контроля вправе создавать ассоциации и союзы субъектов общественного контроля, а также проводить совместные мероприятия.</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Субъекты общественного контроля взаимодействуют между собой на основе принципов </w:t>
      </w:r>
      <w:r>
        <w:rPr>
          <w:rFonts w:ascii="Calibri" w:hAnsi="Calibri" w:cs="Calibri"/>
        </w:rPr>
        <w:lastRenderedPageBreak/>
        <w:t>открытости, прозрачности, равноправия и сотрудничества.</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Ассоциации и союзы субъектов общественного контроля вправе разрабатывать и утверждать правила этики субъектов общественного контроля, принципы и механизмы эффективного осуществления общественного контроля.</w:t>
      </w:r>
    </w:p>
    <w:p w:rsidR="00311080" w:rsidRDefault="00311080">
      <w:pPr>
        <w:widowControl w:val="0"/>
        <w:autoSpaceDE w:val="0"/>
        <w:autoSpaceDN w:val="0"/>
        <w:adjustRightInd w:val="0"/>
        <w:spacing w:after="0" w:line="240" w:lineRule="auto"/>
        <w:ind w:firstLine="540"/>
        <w:jc w:val="both"/>
        <w:rPr>
          <w:rFonts w:ascii="Calibri" w:hAnsi="Calibri" w:cs="Calibri"/>
        </w:rPr>
      </w:pPr>
    </w:p>
    <w:p w:rsidR="00311080" w:rsidRDefault="00311080">
      <w:pPr>
        <w:widowControl w:val="0"/>
        <w:autoSpaceDE w:val="0"/>
        <w:autoSpaceDN w:val="0"/>
        <w:adjustRightInd w:val="0"/>
        <w:spacing w:after="0" w:line="240" w:lineRule="auto"/>
        <w:jc w:val="center"/>
        <w:outlineLvl w:val="0"/>
        <w:rPr>
          <w:rFonts w:ascii="Calibri" w:hAnsi="Calibri" w:cs="Calibri"/>
          <w:b/>
          <w:bCs/>
        </w:rPr>
      </w:pPr>
      <w:bookmarkStart w:id="22" w:name="Par174"/>
      <w:bookmarkEnd w:id="22"/>
      <w:r>
        <w:rPr>
          <w:rFonts w:ascii="Calibri" w:hAnsi="Calibri" w:cs="Calibri"/>
          <w:b/>
          <w:bCs/>
        </w:rPr>
        <w:t>Глава 3. ФОРМЫ И ПОРЯДОК ОСУЩЕСТВЛЕНИЯ</w:t>
      </w:r>
    </w:p>
    <w:p w:rsidR="00311080" w:rsidRDefault="003110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ОБЩЕСТВЕННОГО КОНТРОЛЯ</w:t>
      </w:r>
    </w:p>
    <w:p w:rsidR="00311080" w:rsidRDefault="00311080">
      <w:pPr>
        <w:widowControl w:val="0"/>
        <w:autoSpaceDE w:val="0"/>
        <w:autoSpaceDN w:val="0"/>
        <w:adjustRightInd w:val="0"/>
        <w:spacing w:after="0" w:line="240" w:lineRule="auto"/>
        <w:ind w:firstLine="540"/>
        <w:jc w:val="both"/>
        <w:rPr>
          <w:rFonts w:ascii="Calibri" w:hAnsi="Calibri" w:cs="Calibri"/>
        </w:rPr>
      </w:pPr>
    </w:p>
    <w:p w:rsidR="00311080" w:rsidRDefault="00311080">
      <w:pPr>
        <w:widowControl w:val="0"/>
        <w:autoSpaceDE w:val="0"/>
        <w:autoSpaceDN w:val="0"/>
        <w:adjustRightInd w:val="0"/>
        <w:spacing w:after="0" w:line="240" w:lineRule="auto"/>
        <w:ind w:firstLine="540"/>
        <w:jc w:val="both"/>
        <w:outlineLvl w:val="1"/>
        <w:rPr>
          <w:rFonts w:ascii="Calibri" w:hAnsi="Calibri" w:cs="Calibri"/>
        </w:rPr>
      </w:pPr>
      <w:bookmarkStart w:id="23" w:name="Par177"/>
      <w:bookmarkEnd w:id="23"/>
      <w:r>
        <w:rPr>
          <w:rFonts w:ascii="Calibri" w:hAnsi="Calibri" w:cs="Calibri"/>
        </w:rPr>
        <w:t>Статья 18. Формы общественного контроля</w:t>
      </w:r>
    </w:p>
    <w:p w:rsidR="00311080" w:rsidRDefault="00311080">
      <w:pPr>
        <w:widowControl w:val="0"/>
        <w:autoSpaceDE w:val="0"/>
        <w:autoSpaceDN w:val="0"/>
        <w:adjustRightInd w:val="0"/>
        <w:spacing w:after="0" w:line="240" w:lineRule="auto"/>
        <w:ind w:firstLine="540"/>
        <w:jc w:val="both"/>
        <w:rPr>
          <w:rFonts w:ascii="Calibri" w:hAnsi="Calibri" w:cs="Calibri"/>
        </w:rPr>
      </w:pPr>
    </w:p>
    <w:p w:rsidR="00311080" w:rsidRDefault="00311080">
      <w:pPr>
        <w:widowControl w:val="0"/>
        <w:autoSpaceDE w:val="0"/>
        <w:autoSpaceDN w:val="0"/>
        <w:adjustRightInd w:val="0"/>
        <w:spacing w:after="0" w:line="240" w:lineRule="auto"/>
        <w:ind w:firstLine="540"/>
        <w:jc w:val="both"/>
        <w:rPr>
          <w:rFonts w:ascii="Calibri" w:hAnsi="Calibri" w:cs="Calibri"/>
        </w:rPr>
      </w:pPr>
      <w:bookmarkStart w:id="24" w:name="Par179"/>
      <w:bookmarkEnd w:id="24"/>
      <w:r>
        <w:rPr>
          <w:rFonts w:ascii="Calibri" w:hAnsi="Calibri" w:cs="Calibri"/>
        </w:rPr>
        <w:t>1. Общественный контроль осуществляется в формах общественного мониторинга, общественной проверки, общественной экспертизы, в иных формах, не противоречащих настоящему Федеральному закону, а также в таких формах взаимодействия институтов гражданского общества с государственными органами и органами местного самоуправления, как общественные обсуждения, общественные (публичные) слушания и другие формы взаимодействия.</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Общественный контроль может осуществляться одновременно в нескольких формах.</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осуществления общественного контроля в формах, указанных в </w:t>
      </w:r>
      <w:hyperlink w:anchor="Par179" w:history="1">
        <w:r>
          <w:rPr>
            <w:rFonts w:ascii="Calibri" w:hAnsi="Calibri" w:cs="Calibri"/>
            <w:color w:val="0000FF"/>
          </w:rPr>
          <w:t>части 1</w:t>
        </w:r>
      </w:hyperlink>
      <w:r>
        <w:rPr>
          <w:rFonts w:ascii="Calibri" w:hAnsi="Calibri" w:cs="Calibri"/>
        </w:rPr>
        <w:t xml:space="preserve"> настоящей статьи, определяется настоящим Федеральным законом, другими федеральными законами.</w:t>
      </w:r>
    </w:p>
    <w:p w:rsidR="00311080" w:rsidRDefault="00311080">
      <w:pPr>
        <w:widowControl w:val="0"/>
        <w:autoSpaceDE w:val="0"/>
        <w:autoSpaceDN w:val="0"/>
        <w:adjustRightInd w:val="0"/>
        <w:spacing w:after="0" w:line="240" w:lineRule="auto"/>
        <w:ind w:firstLine="540"/>
        <w:jc w:val="both"/>
        <w:rPr>
          <w:rFonts w:ascii="Calibri" w:hAnsi="Calibri" w:cs="Calibri"/>
        </w:rPr>
      </w:pPr>
    </w:p>
    <w:p w:rsidR="00311080" w:rsidRDefault="00311080">
      <w:pPr>
        <w:widowControl w:val="0"/>
        <w:autoSpaceDE w:val="0"/>
        <w:autoSpaceDN w:val="0"/>
        <w:adjustRightInd w:val="0"/>
        <w:spacing w:after="0" w:line="240" w:lineRule="auto"/>
        <w:ind w:firstLine="540"/>
        <w:jc w:val="both"/>
        <w:outlineLvl w:val="1"/>
        <w:rPr>
          <w:rFonts w:ascii="Calibri" w:hAnsi="Calibri" w:cs="Calibri"/>
        </w:rPr>
      </w:pPr>
      <w:bookmarkStart w:id="25" w:name="Par183"/>
      <w:bookmarkEnd w:id="25"/>
      <w:r>
        <w:rPr>
          <w:rFonts w:ascii="Calibri" w:hAnsi="Calibri" w:cs="Calibri"/>
        </w:rPr>
        <w:t>Статья 19. Общественный мониторинг</w:t>
      </w:r>
    </w:p>
    <w:p w:rsidR="00311080" w:rsidRDefault="00311080">
      <w:pPr>
        <w:widowControl w:val="0"/>
        <w:autoSpaceDE w:val="0"/>
        <w:autoSpaceDN w:val="0"/>
        <w:adjustRightInd w:val="0"/>
        <w:spacing w:after="0" w:line="240" w:lineRule="auto"/>
        <w:ind w:firstLine="540"/>
        <w:jc w:val="both"/>
        <w:rPr>
          <w:rFonts w:ascii="Calibri" w:hAnsi="Calibri" w:cs="Calibri"/>
        </w:rPr>
      </w:pP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общественным мониторингом в настоящем Федеральном законе понимается осуществляемое субъектом общественного контроля постоянное (систематическое) или временное наблюдение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Организаторами общественного мониторинга являются Общественная палата Российской Федерации, общественные палаты субъектов Российской Федерации, общественные палаты (советы) муниципальных образований, общественные наблюдательные комиссии, общественные инспекции, общественные объединения и иные негосударственные некоммерческие организации.</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Общественный мониторинг проводится публично и открыто с использованием информационно-телекоммуникационных систем, в том числе информационно-телекоммуникационной сети "Интернет".</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проведения общественного мониторинга и определения его результатов устанавливается организатором общественного мониторинга. Организатор общественного мониторинга обнародует информацию о предмете общественного мониторинга, сроках, порядке его проведения и определения его результатов в соответствии с настоящим Федеральным законом.</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Субъектом общественного контроля по результатам проведения общественного мониторинга может быть подготовлен итоговый документ, который подлежит обязательному рассмотрению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Итоговый документ, подготовленный по результатам общественного мониторинга, обнародуется в соответствии с настоящим Федеральным законом, в том числе размещается в информационно-телекоммуникационной сети "Интернет".</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зависимости от результатов общественного мониторинга его организатор вправе инициировать проведение общественного обсуждения, общественных (публичных) слушаний, общественной проверки, общественной экспертизы, а в случаях, предусмотренных законодательством Российской Федерации, иных общественных мероприятий.</w:t>
      </w:r>
    </w:p>
    <w:p w:rsidR="00311080" w:rsidRDefault="00311080">
      <w:pPr>
        <w:widowControl w:val="0"/>
        <w:autoSpaceDE w:val="0"/>
        <w:autoSpaceDN w:val="0"/>
        <w:adjustRightInd w:val="0"/>
        <w:spacing w:after="0" w:line="240" w:lineRule="auto"/>
        <w:ind w:firstLine="540"/>
        <w:jc w:val="both"/>
        <w:rPr>
          <w:rFonts w:ascii="Calibri" w:hAnsi="Calibri" w:cs="Calibri"/>
        </w:rPr>
      </w:pPr>
    </w:p>
    <w:p w:rsidR="00311080" w:rsidRDefault="00311080">
      <w:pPr>
        <w:widowControl w:val="0"/>
        <w:autoSpaceDE w:val="0"/>
        <w:autoSpaceDN w:val="0"/>
        <w:adjustRightInd w:val="0"/>
        <w:spacing w:after="0" w:line="240" w:lineRule="auto"/>
        <w:ind w:firstLine="540"/>
        <w:jc w:val="both"/>
        <w:outlineLvl w:val="1"/>
        <w:rPr>
          <w:rFonts w:ascii="Calibri" w:hAnsi="Calibri" w:cs="Calibri"/>
        </w:rPr>
      </w:pPr>
      <w:bookmarkStart w:id="26" w:name="Par193"/>
      <w:bookmarkEnd w:id="26"/>
      <w:r>
        <w:rPr>
          <w:rFonts w:ascii="Calibri" w:hAnsi="Calibri" w:cs="Calibri"/>
        </w:rPr>
        <w:lastRenderedPageBreak/>
        <w:t>Статья 20. Общественная проверка</w:t>
      </w:r>
    </w:p>
    <w:p w:rsidR="00311080" w:rsidRDefault="00311080">
      <w:pPr>
        <w:widowControl w:val="0"/>
        <w:autoSpaceDE w:val="0"/>
        <w:autoSpaceDN w:val="0"/>
        <w:adjustRightInd w:val="0"/>
        <w:spacing w:after="0" w:line="240" w:lineRule="auto"/>
        <w:ind w:firstLine="540"/>
        <w:jc w:val="both"/>
        <w:rPr>
          <w:rFonts w:ascii="Calibri" w:hAnsi="Calibri" w:cs="Calibri"/>
        </w:rPr>
      </w:pP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Под общественной проверкой в настоящем Федеральном законе понимается совокупность действий субъекта общественного контроля по сбору и анализу информации, проверке фактов и обстоятельств, касающихся общественно значимой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деятельности, затрагивающей права и свободы человека и гражданина, права</w:t>
      </w:r>
      <w:proofErr w:type="gramEnd"/>
      <w:r>
        <w:rPr>
          <w:rFonts w:ascii="Calibri" w:hAnsi="Calibri" w:cs="Calibri"/>
        </w:rPr>
        <w:t xml:space="preserve"> и законные интересы общественных объединений и иных негосударственных некоммерческих организаций. Общественные проверки проводятся в случаях и порядке, которые предусмотрены федеральными законами.</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Инициаторами общественной проверки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Федерации, Общественная палата Российской Федерации, а в случаях, предусмотренных законодательством Российской Федерации</w:t>
      </w:r>
      <w:proofErr w:type="gramEnd"/>
      <w:r>
        <w:rPr>
          <w:rFonts w:ascii="Calibri" w:hAnsi="Calibri" w:cs="Calibri"/>
        </w:rPr>
        <w:t>, общественные палаты субъектов Российской Федерации, общественные палаты (советы) муниципальных образований и иные субъекты общественного контроля.</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организации и проведения общественной проверки устанавливается ее организатором в соответствии с настоящим Федеральным законом и другими федеральными законами, законами субъектов Российской Федерации, муниципальными нормативными правовыми актами.</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Организатор общественной проверки доводит до сведения руководителя проверяемых органа или организации информацию об общественной проверке, о сроках, порядке ее проведения и определения результатов.</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проведения общественной проверки не должен превышать тридцать дней.</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При подготовке общественной проверки ее организатор вправе направить в проверяемые орган или организацию запрос о предоставлении необходимых для проведения общественной проверки документов и других материалов.</w:t>
      </w:r>
      <w:proofErr w:type="gramEnd"/>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По результатам общественной проверки ее организатор подготавливает итоговый документ (акт), который должен содержать, в частности, основания для проведения общественной проверки, перечень документов и других материалов, изученных в ходе общественной проверки, установленные и документально подтвержденные факты и обстоятельства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запись об отсутствии таковых</w:t>
      </w:r>
      <w:proofErr w:type="gramEnd"/>
      <w:r>
        <w:rPr>
          <w:rFonts w:ascii="Calibri" w:hAnsi="Calibri" w:cs="Calibri"/>
        </w:rPr>
        <w:t>, выводы о результатах общественной проверки и предложения и рекомендации по устранению выявленных нарушений.</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Итоговый документ (акт), подготовленный по результатам общественной проверки, направляется руководителю проверяемых органа или организации, а также иным заинтересованным лицам, размещается субъектами общественного контроля в информационно-телекоммуникационной сети "Интернет".</w:t>
      </w:r>
    </w:p>
    <w:p w:rsidR="00311080" w:rsidRDefault="00311080">
      <w:pPr>
        <w:widowControl w:val="0"/>
        <w:autoSpaceDE w:val="0"/>
        <w:autoSpaceDN w:val="0"/>
        <w:adjustRightInd w:val="0"/>
        <w:spacing w:after="0" w:line="240" w:lineRule="auto"/>
        <w:ind w:firstLine="540"/>
        <w:jc w:val="both"/>
        <w:rPr>
          <w:rFonts w:ascii="Calibri" w:hAnsi="Calibri" w:cs="Calibri"/>
        </w:rPr>
      </w:pPr>
    </w:p>
    <w:p w:rsidR="00311080" w:rsidRDefault="00311080">
      <w:pPr>
        <w:widowControl w:val="0"/>
        <w:autoSpaceDE w:val="0"/>
        <w:autoSpaceDN w:val="0"/>
        <w:adjustRightInd w:val="0"/>
        <w:spacing w:after="0" w:line="240" w:lineRule="auto"/>
        <w:ind w:firstLine="540"/>
        <w:jc w:val="both"/>
        <w:outlineLvl w:val="1"/>
        <w:rPr>
          <w:rFonts w:ascii="Calibri" w:hAnsi="Calibri" w:cs="Calibri"/>
        </w:rPr>
      </w:pPr>
      <w:bookmarkStart w:id="27" w:name="Par204"/>
      <w:bookmarkEnd w:id="27"/>
      <w:r>
        <w:rPr>
          <w:rFonts w:ascii="Calibri" w:hAnsi="Calibri" w:cs="Calibri"/>
        </w:rPr>
        <w:t>Статья 21. Права и обязанности общественного инспектора</w:t>
      </w:r>
    </w:p>
    <w:p w:rsidR="00311080" w:rsidRDefault="00311080">
      <w:pPr>
        <w:widowControl w:val="0"/>
        <w:autoSpaceDE w:val="0"/>
        <w:autoSpaceDN w:val="0"/>
        <w:adjustRightInd w:val="0"/>
        <w:spacing w:after="0" w:line="240" w:lineRule="auto"/>
        <w:ind w:firstLine="540"/>
        <w:jc w:val="both"/>
        <w:rPr>
          <w:rFonts w:ascii="Calibri" w:hAnsi="Calibri" w:cs="Calibri"/>
        </w:rPr>
      </w:pP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Общественный инспектор - гражданин, привлеченный на общественных началах для проведения общественной проверки. </w:t>
      </w:r>
      <w:proofErr w:type="gramStart"/>
      <w:r>
        <w:rPr>
          <w:rFonts w:ascii="Calibri" w:hAnsi="Calibri" w:cs="Calibri"/>
        </w:rPr>
        <w:t>Общественный инспектор при проведении общественной проверки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общественных проверок в отдельных сферах государственного управления, в том числе правом получать информацию, необходимую для проведения общественной проверки, подготавливать по результатам общественной проверки итоговый документ (заключение) и участвовать в его подготовке, а также высказывать особое мнение в итоговом документе.</w:t>
      </w:r>
      <w:proofErr w:type="gramEnd"/>
    </w:p>
    <w:p w:rsidR="00311080" w:rsidRDefault="00311080">
      <w:pPr>
        <w:widowControl w:val="0"/>
        <w:autoSpaceDE w:val="0"/>
        <w:autoSpaceDN w:val="0"/>
        <w:adjustRightInd w:val="0"/>
        <w:spacing w:after="0" w:line="240" w:lineRule="auto"/>
        <w:ind w:firstLine="540"/>
        <w:jc w:val="both"/>
        <w:rPr>
          <w:rFonts w:ascii="Calibri" w:hAnsi="Calibri" w:cs="Calibri"/>
        </w:rPr>
      </w:pPr>
      <w:bookmarkStart w:id="28" w:name="Par207"/>
      <w:bookmarkEnd w:id="28"/>
      <w:r>
        <w:rPr>
          <w:rFonts w:ascii="Calibri" w:hAnsi="Calibri" w:cs="Calibri"/>
        </w:rPr>
        <w:lastRenderedPageBreak/>
        <w:t>2. Итоговый документ (заключение), представленный общественным инспектором организатору общественной проверки, должен содержать объективные, достоверные и обоснованные выводы о результатах общественной проверки, а также предложения и рекомендации.</w:t>
      </w:r>
    </w:p>
    <w:p w:rsidR="00311080" w:rsidRDefault="00311080">
      <w:pPr>
        <w:widowControl w:val="0"/>
        <w:autoSpaceDE w:val="0"/>
        <w:autoSpaceDN w:val="0"/>
        <w:adjustRightInd w:val="0"/>
        <w:spacing w:after="0" w:line="240" w:lineRule="auto"/>
        <w:ind w:firstLine="540"/>
        <w:jc w:val="both"/>
        <w:rPr>
          <w:rFonts w:ascii="Calibri" w:hAnsi="Calibri" w:cs="Calibri"/>
        </w:rPr>
      </w:pPr>
      <w:bookmarkStart w:id="29" w:name="Par208"/>
      <w:bookmarkEnd w:id="29"/>
      <w:r>
        <w:rPr>
          <w:rFonts w:ascii="Calibri" w:hAnsi="Calibri" w:cs="Calibri"/>
        </w:rPr>
        <w:t>3. Общественный инспектор обязан сообщить организатору общественной проверки о налич</w:t>
      </w:r>
      <w:proofErr w:type="gramStart"/>
      <w:r>
        <w:rPr>
          <w:rFonts w:ascii="Calibri" w:hAnsi="Calibri" w:cs="Calibri"/>
        </w:rPr>
        <w:t>ии у о</w:t>
      </w:r>
      <w:proofErr w:type="gramEnd"/>
      <w:r>
        <w:rPr>
          <w:rFonts w:ascii="Calibri" w:hAnsi="Calibri" w:cs="Calibri"/>
        </w:rPr>
        <w:t>бщественного инспектора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нарушения общественным инспектором обязанностей, установленных </w:t>
      </w:r>
      <w:hyperlink w:anchor="Par207" w:history="1">
        <w:r>
          <w:rPr>
            <w:rFonts w:ascii="Calibri" w:hAnsi="Calibri" w:cs="Calibri"/>
            <w:color w:val="0000FF"/>
          </w:rPr>
          <w:t>частями 2</w:t>
        </w:r>
      </w:hyperlink>
      <w:r>
        <w:rPr>
          <w:rFonts w:ascii="Calibri" w:hAnsi="Calibri" w:cs="Calibri"/>
        </w:rPr>
        <w:t xml:space="preserve"> и </w:t>
      </w:r>
      <w:hyperlink w:anchor="Par208" w:history="1">
        <w:r>
          <w:rPr>
            <w:rFonts w:ascii="Calibri" w:hAnsi="Calibri" w:cs="Calibri"/>
            <w:color w:val="0000FF"/>
          </w:rPr>
          <w:t>3</w:t>
        </w:r>
      </w:hyperlink>
      <w:r>
        <w:rPr>
          <w:rFonts w:ascii="Calibri" w:hAnsi="Calibri" w:cs="Calibri"/>
        </w:rPr>
        <w:t xml:space="preserve"> настоящей статьи, он не может быть участником данной общественной проверки и в дальнейшем привлекаться к проведению другой общественной проверки.</w:t>
      </w:r>
    </w:p>
    <w:p w:rsidR="00311080" w:rsidRDefault="00311080">
      <w:pPr>
        <w:widowControl w:val="0"/>
        <w:autoSpaceDE w:val="0"/>
        <w:autoSpaceDN w:val="0"/>
        <w:adjustRightInd w:val="0"/>
        <w:spacing w:after="0" w:line="240" w:lineRule="auto"/>
        <w:ind w:firstLine="540"/>
        <w:jc w:val="both"/>
        <w:rPr>
          <w:rFonts w:ascii="Calibri" w:hAnsi="Calibri" w:cs="Calibri"/>
        </w:rPr>
      </w:pPr>
    </w:p>
    <w:p w:rsidR="00311080" w:rsidRDefault="00311080">
      <w:pPr>
        <w:widowControl w:val="0"/>
        <w:autoSpaceDE w:val="0"/>
        <w:autoSpaceDN w:val="0"/>
        <w:adjustRightInd w:val="0"/>
        <w:spacing w:after="0" w:line="240" w:lineRule="auto"/>
        <w:ind w:firstLine="540"/>
        <w:jc w:val="both"/>
        <w:outlineLvl w:val="1"/>
        <w:rPr>
          <w:rFonts w:ascii="Calibri" w:hAnsi="Calibri" w:cs="Calibri"/>
        </w:rPr>
      </w:pPr>
      <w:bookmarkStart w:id="30" w:name="Par211"/>
      <w:bookmarkEnd w:id="30"/>
      <w:r>
        <w:rPr>
          <w:rFonts w:ascii="Calibri" w:hAnsi="Calibri" w:cs="Calibri"/>
        </w:rPr>
        <w:t>Статья 22. Общественная экспертиза</w:t>
      </w:r>
    </w:p>
    <w:p w:rsidR="00311080" w:rsidRDefault="00311080">
      <w:pPr>
        <w:widowControl w:val="0"/>
        <w:autoSpaceDE w:val="0"/>
        <w:autoSpaceDN w:val="0"/>
        <w:adjustRightInd w:val="0"/>
        <w:spacing w:after="0" w:line="240" w:lineRule="auto"/>
        <w:ind w:firstLine="540"/>
        <w:jc w:val="both"/>
        <w:rPr>
          <w:rFonts w:ascii="Calibri" w:hAnsi="Calibri" w:cs="Calibri"/>
        </w:rPr>
      </w:pP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Под общественной экспертизой в настоящем Федеральном законе понимаются основанные на использовании специальных знаний и (или) опыта специалистов, привлеченных субъектом общественного контроля к проведению общественной экспертизы на общественных началах, анализ и оценка актов, проектов актов, решений, проектов решений, документов и других материалов, действий (бездействия)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w:t>
      </w:r>
      <w:proofErr w:type="gramEnd"/>
      <w:r>
        <w:rPr>
          <w:rFonts w:ascii="Calibri" w:hAnsi="Calibri" w:cs="Calibri"/>
        </w:rPr>
        <w:t xml:space="preserve"> с федеральными законами отдельные публичные полномочия, проверка соответствия таких актов, проектов актов, решений, проектов решений, документов и других материалов требованиям законодательства, а также проверка соблюдения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общественной экспертизы является обязательным в отношении актов, проектов актов, решений, проектов решений, документов и других материалов в случаях, установленных федеральными законами.</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Общественная экспертиза может проводиться по инициативе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Инициаторами проведения общественной экспертизы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Федерации, а в случаях, предусмотренных законодательством Российской Федерации, Общественная палата Российской</w:t>
      </w:r>
      <w:proofErr w:type="gramEnd"/>
      <w:r>
        <w:rPr>
          <w:rFonts w:ascii="Calibri" w:hAnsi="Calibri" w:cs="Calibri"/>
        </w:rPr>
        <w:t xml:space="preserve"> Федерации, общественные палаты субъектов Российской Федерации, общественные палаты (советы) муниципальных образований и иные субъекты общественного контроля.</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проведения общественной экспертизы устанавливается ее организатором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проведение общественной экспертизы в соответствии с федеральным законодательством является обязательным, организатор общественной экспертизы может привлечь на общественных началах к проведению общественной экспертизы специалиста в соответствующей области знаний (общественного эксперта) либо сформировать экспертную комиссию. Экспертная комиссия формируется из общественных экспертов, имеющих соответствующее образование и квалификацию в различных областях знаний.</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Отбор кандидатур для включения в состав общественных экспертов осуществляется </w:t>
      </w:r>
      <w:r>
        <w:rPr>
          <w:rFonts w:ascii="Calibri" w:hAnsi="Calibri" w:cs="Calibri"/>
        </w:rPr>
        <w:lastRenderedPageBreak/>
        <w:t>организатором общественной экспертизы на основании сведений, предоставленных научными и (или) образовательными организациями, общественными объединениями и иными негосударственными некоммерческими организациями, а также на основании сведений, размещенных на личных страницах общественных экспертов в информационно-телекоммуникационной сети "Интернет".</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проведения общественной экспертизы не может превышать сто двадцать дней со дня объявления о проведении общественной экспертизы, если иное не установлено федеральными законами.</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Итоговый документ (заключение), подготовленный по результатам общественной экспертизы, должен содержать:</w:t>
      </w:r>
    </w:p>
    <w:p w:rsidR="00311080" w:rsidRDefault="0031108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объективные, достоверные и обоснованные выводы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 а также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roofErr w:type="gramEnd"/>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общественную оценку социальных, экономических, правовых и иных последствий принятия акта, проекта акта, решения, проекта решения, документа или других материалов, в отношении которых проводилась общественная экспертиза;</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предложения и рекомендации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Итоговый документ (заключение), подготовленный по результатам общественной экспертизы,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Федеральным законом, в том числе размещается в информационно-телекоммуникационной сети "Интернет".</w:t>
      </w:r>
      <w:proofErr w:type="gramEnd"/>
    </w:p>
    <w:p w:rsidR="00311080" w:rsidRDefault="00311080">
      <w:pPr>
        <w:widowControl w:val="0"/>
        <w:autoSpaceDE w:val="0"/>
        <w:autoSpaceDN w:val="0"/>
        <w:adjustRightInd w:val="0"/>
        <w:spacing w:after="0" w:line="240" w:lineRule="auto"/>
        <w:ind w:firstLine="540"/>
        <w:jc w:val="both"/>
        <w:rPr>
          <w:rFonts w:ascii="Calibri" w:hAnsi="Calibri" w:cs="Calibri"/>
        </w:rPr>
      </w:pPr>
    </w:p>
    <w:p w:rsidR="00311080" w:rsidRDefault="00311080">
      <w:pPr>
        <w:widowControl w:val="0"/>
        <w:autoSpaceDE w:val="0"/>
        <w:autoSpaceDN w:val="0"/>
        <w:adjustRightInd w:val="0"/>
        <w:spacing w:after="0" w:line="240" w:lineRule="auto"/>
        <w:ind w:firstLine="540"/>
        <w:jc w:val="both"/>
        <w:outlineLvl w:val="1"/>
        <w:rPr>
          <w:rFonts w:ascii="Calibri" w:hAnsi="Calibri" w:cs="Calibri"/>
        </w:rPr>
      </w:pPr>
      <w:bookmarkStart w:id="31" w:name="Par227"/>
      <w:bookmarkEnd w:id="31"/>
      <w:r>
        <w:rPr>
          <w:rFonts w:ascii="Calibri" w:hAnsi="Calibri" w:cs="Calibri"/>
        </w:rPr>
        <w:t>Статья 23. Права и обязанности общественного эксперта</w:t>
      </w:r>
    </w:p>
    <w:p w:rsidR="00311080" w:rsidRDefault="00311080">
      <w:pPr>
        <w:widowControl w:val="0"/>
        <w:autoSpaceDE w:val="0"/>
        <w:autoSpaceDN w:val="0"/>
        <w:adjustRightInd w:val="0"/>
        <w:spacing w:after="0" w:line="240" w:lineRule="auto"/>
        <w:ind w:firstLine="540"/>
        <w:jc w:val="both"/>
        <w:rPr>
          <w:rFonts w:ascii="Calibri" w:hAnsi="Calibri" w:cs="Calibri"/>
        </w:rPr>
      </w:pP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Общественный эксперт при проведении общественной экспертизы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общественной экспертизы в отдельных сферах общественных отношений, в том числе правом подготавливать по результатам общественной экспертизы итоговый документ (заключение) либо участвовать в подготовке общего итогового документа (общего заключения).</w:t>
      </w:r>
      <w:proofErr w:type="gramEnd"/>
    </w:p>
    <w:p w:rsidR="00311080" w:rsidRDefault="00311080">
      <w:pPr>
        <w:widowControl w:val="0"/>
        <w:autoSpaceDE w:val="0"/>
        <w:autoSpaceDN w:val="0"/>
        <w:adjustRightInd w:val="0"/>
        <w:spacing w:after="0" w:line="240" w:lineRule="auto"/>
        <w:ind w:firstLine="540"/>
        <w:jc w:val="both"/>
        <w:rPr>
          <w:rFonts w:ascii="Calibri" w:hAnsi="Calibri" w:cs="Calibri"/>
        </w:rPr>
      </w:pPr>
      <w:bookmarkStart w:id="32" w:name="Par230"/>
      <w:bookmarkEnd w:id="32"/>
      <w:r>
        <w:rPr>
          <w:rFonts w:ascii="Calibri" w:hAnsi="Calibri" w:cs="Calibri"/>
        </w:rPr>
        <w:t>2. Итоговый документ (заключение), представленный общественным экспертом организатору общественной экспертизы, должен содержать объективные, достоверные и обоснованные выводы о результатах общественной экспертизы.</w:t>
      </w:r>
    </w:p>
    <w:p w:rsidR="00311080" w:rsidRDefault="00311080">
      <w:pPr>
        <w:widowControl w:val="0"/>
        <w:autoSpaceDE w:val="0"/>
        <w:autoSpaceDN w:val="0"/>
        <w:adjustRightInd w:val="0"/>
        <w:spacing w:after="0" w:line="240" w:lineRule="auto"/>
        <w:ind w:firstLine="540"/>
        <w:jc w:val="both"/>
        <w:rPr>
          <w:rFonts w:ascii="Calibri" w:hAnsi="Calibri" w:cs="Calibri"/>
        </w:rPr>
      </w:pPr>
      <w:bookmarkStart w:id="33" w:name="Par231"/>
      <w:bookmarkEnd w:id="33"/>
      <w:r>
        <w:rPr>
          <w:rFonts w:ascii="Calibri" w:hAnsi="Calibri" w:cs="Calibri"/>
        </w:rPr>
        <w:t>3. Общественный эксперт обязан сообщить организатору общественной экспертизы о налич</w:t>
      </w:r>
      <w:proofErr w:type="gramStart"/>
      <w:r>
        <w:rPr>
          <w:rFonts w:ascii="Calibri" w:hAnsi="Calibri" w:cs="Calibri"/>
        </w:rPr>
        <w:t>ии у о</w:t>
      </w:r>
      <w:proofErr w:type="gramEnd"/>
      <w:r>
        <w:rPr>
          <w:rFonts w:ascii="Calibri" w:hAnsi="Calibri" w:cs="Calibri"/>
        </w:rPr>
        <w:t>бщественного эксперта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нарушения общественным экспертом обязанностей, установленных </w:t>
      </w:r>
      <w:hyperlink w:anchor="Par230" w:history="1">
        <w:r>
          <w:rPr>
            <w:rFonts w:ascii="Calibri" w:hAnsi="Calibri" w:cs="Calibri"/>
            <w:color w:val="0000FF"/>
          </w:rPr>
          <w:t>частями 2</w:t>
        </w:r>
      </w:hyperlink>
      <w:r>
        <w:rPr>
          <w:rFonts w:ascii="Calibri" w:hAnsi="Calibri" w:cs="Calibri"/>
        </w:rPr>
        <w:t xml:space="preserve"> и </w:t>
      </w:r>
      <w:hyperlink w:anchor="Par231" w:history="1">
        <w:r>
          <w:rPr>
            <w:rFonts w:ascii="Calibri" w:hAnsi="Calibri" w:cs="Calibri"/>
            <w:color w:val="0000FF"/>
          </w:rPr>
          <w:t>3</w:t>
        </w:r>
      </w:hyperlink>
      <w:r>
        <w:rPr>
          <w:rFonts w:ascii="Calibri" w:hAnsi="Calibri" w:cs="Calibri"/>
        </w:rPr>
        <w:t xml:space="preserve"> настоящей статьи, он не может быть участником данной общественной экспертизы и в дальнейшем привлекаться к проведению других общественных экспертиз.</w:t>
      </w:r>
    </w:p>
    <w:p w:rsidR="00311080" w:rsidRDefault="00311080">
      <w:pPr>
        <w:widowControl w:val="0"/>
        <w:autoSpaceDE w:val="0"/>
        <w:autoSpaceDN w:val="0"/>
        <w:adjustRightInd w:val="0"/>
        <w:spacing w:after="0" w:line="240" w:lineRule="auto"/>
        <w:ind w:firstLine="540"/>
        <w:jc w:val="both"/>
        <w:rPr>
          <w:rFonts w:ascii="Calibri" w:hAnsi="Calibri" w:cs="Calibri"/>
        </w:rPr>
      </w:pPr>
    </w:p>
    <w:p w:rsidR="00311080" w:rsidRDefault="00311080">
      <w:pPr>
        <w:widowControl w:val="0"/>
        <w:autoSpaceDE w:val="0"/>
        <w:autoSpaceDN w:val="0"/>
        <w:adjustRightInd w:val="0"/>
        <w:spacing w:after="0" w:line="240" w:lineRule="auto"/>
        <w:ind w:firstLine="540"/>
        <w:jc w:val="both"/>
        <w:outlineLvl w:val="1"/>
        <w:rPr>
          <w:rFonts w:ascii="Calibri" w:hAnsi="Calibri" w:cs="Calibri"/>
        </w:rPr>
      </w:pPr>
      <w:bookmarkStart w:id="34" w:name="Par234"/>
      <w:bookmarkEnd w:id="34"/>
      <w:r>
        <w:rPr>
          <w:rFonts w:ascii="Calibri" w:hAnsi="Calibri" w:cs="Calibri"/>
        </w:rPr>
        <w:t>Статья 24. Общественное обсуждение</w:t>
      </w:r>
    </w:p>
    <w:p w:rsidR="00311080" w:rsidRDefault="00311080">
      <w:pPr>
        <w:widowControl w:val="0"/>
        <w:autoSpaceDE w:val="0"/>
        <w:autoSpaceDN w:val="0"/>
        <w:adjustRightInd w:val="0"/>
        <w:spacing w:after="0" w:line="240" w:lineRule="auto"/>
        <w:ind w:firstLine="540"/>
        <w:jc w:val="both"/>
        <w:rPr>
          <w:rFonts w:ascii="Calibri" w:hAnsi="Calibri" w:cs="Calibri"/>
        </w:rPr>
      </w:pP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Под общественным обсуждением в настоящем Федеральном законе понимается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w:t>
      </w:r>
      <w:r>
        <w:rPr>
          <w:rFonts w:ascii="Calibri" w:hAnsi="Calibri" w:cs="Calibri"/>
        </w:rPr>
        <w:lastRenderedPageBreak/>
        <w:t>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w:t>
      </w:r>
      <w:proofErr w:type="gramEnd"/>
      <w:r>
        <w:rPr>
          <w:rFonts w:ascii="Calibri" w:hAnsi="Calibri" w:cs="Calibri"/>
        </w:rPr>
        <w:t xml:space="preserve"> общественных объединений, интересы которых затрагиваются соответствующим решением.</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Общественное обсуждение проводится публично и открыто. Участники общественного обсуждения вправе свободно выражать свое мнение и вносить предложения по вопросам, вынесенным на общественное обсуждение. Общественное обсуждение указанных вопросов может проводиться через средства массовой информации, в том числе через информационно-телекоммуникационную сеть "Интернет".</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проведения общественного обсуждения устанавливается его организатором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Организатор общественного обсуждения в соответствии с настоящим Федеральным законом заблаговременно обнародует информацию о вопросе, выносимом на общественное обсуждение, сроке, порядке его проведения и определения его результатов. При этом организатор обеспечивает всем участникам общественного обсуждения свободный доступ к имеющимся в его распоряжении материалам, касающимся вопроса, выносимого на общественное обсуждение.</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общественного обсуждения подготавливается итоговый документ (протокол), который направляется на рассмотрение в органы государственной власти или органы местного самоуправления и обнародуется в соответствии с настоящим Федеральным законом, в том числе размещается в информационно-телекоммуникационной сети "Интернет".</w:t>
      </w:r>
    </w:p>
    <w:p w:rsidR="00311080" w:rsidRDefault="00311080">
      <w:pPr>
        <w:widowControl w:val="0"/>
        <w:autoSpaceDE w:val="0"/>
        <w:autoSpaceDN w:val="0"/>
        <w:adjustRightInd w:val="0"/>
        <w:spacing w:after="0" w:line="240" w:lineRule="auto"/>
        <w:ind w:firstLine="540"/>
        <w:jc w:val="both"/>
        <w:rPr>
          <w:rFonts w:ascii="Calibri" w:hAnsi="Calibri" w:cs="Calibri"/>
        </w:rPr>
      </w:pPr>
    </w:p>
    <w:p w:rsidR="00311080" w:rsidRDefault="00311080">
      <w:pPr>
        <w:widowControl w:val="0"/>
        <w:autoSpaceDE w:val="0"/>
        <w:autoSpaceDN w:val="0"/>
        <w:adjustRightInd w:val="0"/>
        <w:spacing w:after="0" w:line="240" w:lineRule="auto"/>
        <w:ind w:firstLine="540"/>
        <w:jc w:val="both"/>
        <w:outlineLvl w:val="1"/>
        <w:rPr>
          <w:rFonts w:ascii="Calibri" w:hAnsi="Calibri" w:cs="Calibri"/>
        </w:rPr>
      </w:pPr>
      <w:bookmarkStart w:id="35" w:name="Par242"/>
      <w:bookmarkEnd w:id="35"/>
      <w:r>
        <w:rPr>
          <w:rFonts w:ascii="Calibri" w:hAnsi="Calibri" w:cs="Calibri"/>
        </w:rPr>
        <w:t>Статья 25. Общественные (публичные) слушания</w:t>
      </w:r>
    </w:p>
    <w:p w:rsidR="00311080" w:rsidRDefault="00311080">
      <w:pPr>
        <w:widowControl w:val="0"/>
        <w:autoSpaceDE w:val="0"/>
        <w:autoSpaceDN w:val="0"/>
        <w:adjustRightInd w:val="0"/>
        <w:spacing w:after="0" w:line="240" w:lineRule="auto"/>
        <w:ind w:firstLine="540"/>
        <w:jc w:val="both"/>
        <w:rPr>
          <w:rFonts w:ascii="Calibri" w:hAnsi="Calibri" w:cs="Calibri"/>
        </w:rPr>
      </w:pP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Под общественными (публичными) слушаниями в настоящем Федеральном законе понимается собрание граждан, организуемое субъектом общественного контроля, а в случаях, предусмотренных законодательством Российской Федерации, органами государственной власти 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для обсуждения вопросов, касающихся деятельности указанных органов и организаций и имеющих особую общественную значимость</w:t>
      </w:r>
      <w:proofErr w:type="gramEnd"/>
      <w:r>
        <w:rPr>
          <w:rFonts w:ascii="Calibri" w:hAnsi="Calibri" w:cs="Calibri"/>
        </w:rPr>
        <w:t xml:space="preserve"> либо затрагивающих права и свободы человека и гражданина, права и законные интересы общественных объединений и иных негосударственных некоммерческих организаций.</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(публичные) слушания проводятся по вопросам государственного и муниципального управления в сферах охраны окружающей среды, градостроительной деятельности, закупок товаров, работ, услуг для обеспечения государственных и муниципальных нужд и в других сферах в случаях, установленных федеральными законами, законами субъектов Российской Федерации, муниципальными нормативными правовыми актами.</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(публичные) слушания проводятся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общественные (публичные) слушания. Организатор слушаний не вправе ограничить доступ в помещение заинтересованных лиц или их представителей.</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Общественные (публичные) слушания проводятся публично и открыто. Участники общественных (публичных) слушаний вправе свободно высказывать свое мнение и вносить предложения и замечания по вопросу, вынесенному на общественные (публичные) слушания.</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проведения общественных (публичных) слушаний и определения их результатов устанавливается их организатором в соответствии с законодательством Российской Федерации. </w:t>
      </w:r>
      <w:r>
        <w:rPr>
          <w:rFonts w:ascii="Calibri" w:hAnsi="Calibri" w:cs="Calibri"/>
        </w:rPr>
        <w:lastRenderedPageBreak/>
        <w:t>Организатор общественных (публичных) слушаний в соответствии с настоящим Федеральным законом заблаговременно обнародует информацию о вопросе, вынесенном на общественные (публичные) слушания, а также о дате, времени, месте и порядке их проведения и определения их результатов. При этом организатор общественных (публичных) слушаний обеспечивает всем их участникам свободный доступ к имеющимся в его распоряжении материалам, касающимся вопроса, вынесенного на общественные (публичные) слушания.</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результатам общественных (публичных) слушаний их организатор составляет итоговый документ (протокол), содержащий обобщенную информацию о ходе общественных (публичных) слушаний, в том числе о мнениях их участников, поступивших предложениях и заявлениях, об одобренных большинством участников слушаний рекомендациях.</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Итоговый документ (протокол), подготовленный по результатам общественных (публичных) слушаний,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Федеральным законом, в том числе размещается в информационно-телекоммуникационной сети "Интернет".</w:t>
      </w:r>
      <w:proofErr w:type="gramEnd"/>
    </w:p>
    <w:p w:rsidR="00311080" w:rsidRDefault="00311080">
      <w:pPr>
        <w:widowControl w:val="0"/>
        <w:autoSpaceDE w:val="0"/>
        <w:autoSpaceDN w:val="0"/>
        <w:adjustRightInd w:val="0"/>
        <w:spacing w:after="0" w:line="240" w:lineRule="auto"/>
        <w:ind w:firstLine="540"/>
        <w:jc w:val="both"/>
        <w:rPr>
          <w:rFonts w:ascii="Calibri" w:hAnsi="Calibri" w:cs="Calibri"/>
        </w:rPr>
      </w:pPr>
    </w:p>
    <w:p w:rsidR="00311080" w:rsidRDefault="00311080">
      <w:pPr>
        <w:widowControl w:val="0"/>
        <w:autoSpaceDE w:val="0"/>
        <w:autoSpaceDN w:val="0"/>
        <w:adjustRightInd w:val="0"/>
        <w:spacing w:after="0" w:line="240" w:lineRule="auto"/>
        <w:ind w:firstLine="540"/>
        <w:jc w:val="both"/>
        <w:outlineLvl w:val="1"/>
        <w:rPr>
          <w:rFonts w:ascii="Calibri" w:hAnsi="Calibri" w:cs="Calibri"/>
        </w:rPr>
      </w:pPr>
      <w:bookmarkStart w:id="36" w:name="Par252"/>
      <w:bookmarkEnd w:id="36"/>
      <w:r>
        <w:rPr>
          <w:rFonts w:ascii="Calibri" w:hAnsi="Calibri" w:cs="Calibri"/>
        </w:rPr>
        <w:t>Статья 26. Определение и обнародование результатов общественного контроля</w:t>
      </w:r>
    </w:p>
    <w:p w:rsidR="00311080" w:rsidRDefault="00311080">
      <w:pPr>
        <w:widowControl w:val="0"/>
        <w:autoSpaceDE w:val="0"/>
        <w:autoSpaceDN w:val="0"/>
        <w:adjustRightInd w:val="0"/>
        <w:spacing w:after="0" w:line="240" w:lineRule="auto"/>
        <w:ind w:firstLine="540"/>
        <w:jc w:val="both"/>
        <w:rPr>
          <w:rFonts w:ascii="Calibri" w:hAnsi="Calibri" w:cs="Calibri"/>
        </w:rPr>
      </w:pP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Определение и обнародование результатов общественного контроля осуществляются путем подготовки и направления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итогового документа, подготовленного по результатам общественного контроля: итогового документа общественного мониторинга, акта общественной проверки, заключения общественной экспертизы, протокола общественного обсуждения, протокола общественных (публичных) слушаний, а</w:t>
      </w:r>
      <w:proofErr w:type="gramEnd"/>
      <w:r>
        <w:rPr>
          <w:rFonts w:ascii="Calibri" w:hAnsi="Calibri" w:cs="Calibri"/>
        </w:rPr>
        <w:t xml:space="preserve"> также в иных формах, предусмотренных федеральными законами.</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итоговом документе, подготовленном по результатам общественного контроля, указываются место и время осуществления общественного контроля, задачи общественного контроля, субъекты общественного контроля, формы общественного контроля, установленные при осуществлении общественного контроля факты и обстоятельства, предложения, рекомендации и выводы. К итоговому документу прилагаются иные документы, полученные при осуществлении общественного контроля.</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объединения и иные негосударственные некоммерческие организации на основании результатов общественного контроля вправе:</w:t>
      </w:r>
    </w:p>
    <w:p w:rsidR="00311080" w:rsidRDefault="0031108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направлять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предложения и рекомендации по совершенствованию их деятельности, а также по устранению причин и условий, способствовавших нарушению прав и свобод человека и гражданина, прав и законных интересов общественных объединений и иных негосударственных некоммерческих организаций;</w:t>
      </w:r>
      <w:proofErr w:type="gramEnd"/>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выдвигать общественную инициативу в соответствии с законодательством Российской Федерации;</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оспаривать в установленном федеральным законом порядке (в том числе в судебном и (или) административном порядке) нормативные правовые акты, решения и действия (бездействие)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Субъекты общественного контроля в соответствии с настоящим Федеральным законом обнародуют информацию о своей деятельности, о проводимых мероприятиях общественного контроля и об их результатах, в том числе размещают ее в информационно-телекоммуникационной сети "Интернет", в средствах массовой информации, а также при необходимости направляют информацию о результатах общественного контроля в органы прокуратуры и (или) органы государственной власти и органы местного самоуправления, в </w:t>
      </w:r>
      <w:r>
        <w:rPr>
          <w:rFonts w:ascii="Calibri" w:hAnsi="Calibri" w:cs="Calibri"/>
        </w:rPr>
        <w:lastRenderedPageBreak/>
        <w:t>компетенцию</w:t>
      </w:r>
      <w:proofErr w:type="gramEnd"/>
      <w:r>
        <w:rPr>
          <w:rFonts w:ascii="Calibri" w:hAnsi="Calibri" w:cs="Calibri"/>
        </w:rPr>
        <w:t xml:space="preserve"> которых входит осуществление государственного контроля (надзора) или муниципального </w:t>
      </w:r>
      <w:proofErr w:type="gramStart"/>
      <w:r>
        <w:rPr>
          <w:rFonts w:ascii="Calibri" w:hAnsi="Calibri" w:cs="Calibri"/>
        </w:rPr>
        <w:t>контроля за</w:t>
      </w:r>
      <w:proofErr w:type="gramEnd"/>
      <w:r>
        <w:rPr>
          <w:rFonts w:ascii="Calibri" w:hAnsi="Calibri" w:cs="Calibri"/>
        </w:rPr>
        <w:t xml:space="preserve"> деятельностью органов и (или) организаций, в отношении которых осуществляется общественный контроль.</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обязаны рассматривать направленные им итоговые документы, подготовленные по результатам общественного контроля, и в установленный законодательством Российской Федерации срок направлять соответствующим субъектам общественного контроля обоснованные ответы.</w:t>
      </w:r>
      <w:proofErr w:type="gramEnd"/>
    </w:p>
    <w:p w:rsidR="00311080" w:rsidRDefault="00311080">
      <w:pPr>
        <w:widowControl w:val="0"/>
        <w:autoSpaceDE w:val="0"/>
        <w:autoSpaceDN w:val="0"/>
        <w:adjustRightInd w:val="0"/>
        <w:spacing w:after="0" w:line="240" w:lineRule="auto"/>
        <w:ind w:firstLine="540"/>
        <w:jc w:val="both"/>
        <w:rPr>
          <w:rFonts w:ascii="Calibri" w:hAnsi="Calibri" w:cs="Calibri"/>
        </w:rPr>
      </w:pPr>
    </w:p>
    <w:p w:rsidR="00311080" w:rsidRDefault="00311080">
      <w:pPr>
        <w:widowControl w:val="0"/>
        <w:autoSpaceDE w:val="0"/>
        <w:autoSpaceDN w:val="0"/>
        <w:adjustRightInd w:val="0"/>
        <w:spacing w:after="0" w:line="240" w:lineRule="auto"/>
        <w:jc w:val="center"/>
        <w:outlineLvl w:val="0"/>
        <w:rPr>
          <w:rFonts w:ascii="Calibri" w:hAnsi="Calibri" w:cs="Calibri"/>
          <w:b/>
          <w:bCs/>
        </w:rPr>
      </w:pPr>
      <w:bookmarkStart w:id="37" w:name="Par263"/>
      <w:bookmarkEnd w:id="37"/>
      <w:r>
        <w:rPr>
          <w:rFonts w:ascii="Calibri" w:hAnsi="Calibri" w:cs="Calibri"/>
          <w:b/>
          <w:bCs/>
        </w:rPr>
        <w:t>Глава 4. ОТВЕТСТВЕННОСТЬ ЗА НАРУШЕНИЕ ЗАКОНОДАТЕЛЬСТВА</w:t>
      </w:r>
    </w:p>
    <w:p w:rsidR="00311080" w:rsidRDefault="0031108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ОБ ОБЩЕСТВЕННОМ КОНТРОЛЕ</w:t>
      </w:r>
    </w:p>
    <w:p w:rsidR="00311080" w:rsidRDefault="00311080">
      <w:pPr>
        <w:widowControl w:val="0"/>
        <w:autoSpaceDE w:val="0"/>
        <w:autoSpaceDN w:val="0"/>
        <w:adjustRightInd w:val="0"/>
        <w:spacing w:after="0" w:line="240" w:lineRule="auto"/>
        <w:ind w:firstLine="540"/>
        <w:jc w:val="both"/>
        <w:rPr>
          <w:rFonts w:ascii="Calibri" w:hAnsi="Calibri" w:cs="Calibri"/>
        </w:rPr>
      </w:pPr>
    </w:p>
    <w:p w:rsidR="00311080" w:rsidRDefault="00311080">
      <w:pPr>
        <w:widowControl w:val="0"/>
        <w:autoSpaceDE w:val="0"/>
        <w:autoSpaceDN w:val="0"/>
        <w:adjustRightInd w:val="0"/>
        <w:spacing w:after="0" w:line="240" w:lineRule="auto"/>
        <w:ind w:firstLine="540"/>
        <w:jc w:val="both"/>
        <w:outlineLvl w:val="1"/>
        <w:rPr>
          <w:rFonts w:ascii="Calibri" w:hAnsi="Calibri" w:cs="Calibri"/>
        </w:rPr>
      </w:pPr>
      <w:bookmarkStart w:id="38" w:name="Par266"/>
      <w:bookmarkEnd w:id="38"/>
      <w:r>
        <w:rPr>
          <w:rFonts w:ascii="Calibri" w:hAnsi="Calibri" w:cs="Calibri"/>
        </w:rPr>
        <w:t>Статья 27. Ответственность за нарушение законодательства Российской Федерации об общественном контроле</w:t>
      </w:r>
    </w:p>
    <w:p w:rsidR="00311080" w:rsidRDefault="00311080">
      <w:pPr>
        <w:widowControl w:val="0"/>
        <w:autoSpaceDE w:val="0"/>
        <w:autoSpaceDN w:val="0"/>
        <w:adjustRightInd w:val="0"/>
        <w:spacing w:after="0" w:line="240" w:lineRule="auto"/>
        <w:ind w:firstLine="540"/>
        <w:jc w:val="both"/>
        <w:rPr>
          <w:rFonts w:ascii="Calibri" w:hAnsi="Calibri" w:cs="Calibri"/>
        </w:rPr>
      </w:pP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 общественного контроля в случае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вносит предложения в соответствующие органы государственной власти и органы местного самоуправления о привлечении к ответственности виновных должностных лиц.</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Воспрепятствование законной деятельности субъектов общественного контроля, необоснованное вмешательство субъектов общественного контроля в деятельность органов государственной власти и органов местного самоуправления, иных органов и организаций, осуществляющих в соответствии с федеральными законами отдельные публичные полномочия, и оказание неправомерного воздействия на указанные органы и организации влекут ответственность, установленную законодательством Российской Федерации.</w:t>
      </w:r>
    </w:p>
    <w:p w:rsidR="00311080" w:rsidRDefault="0031108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субъектом общественного контроля, общественным инспектором, общественным экспертом или иным лицом субъекта общественного контроля настоящего Федерального закона, в том числе размещение в информационно-телекоммуникационной сети "Интернет" искаженных или недостоверных сведений о результатах общественного контроля, влечет ответственность, установленную законодательством Российской Федерации.</w:t>
      </w:r>
    </w:p>
    <w:p w:rsidR="00311080" w:rsidRDefault="00311080">
      <w:pPr>
        <w:widowControl w:val="0"/>
        <w:autoSpaceDE w:val="0"/>
        <w:autoSpaceDN w:val="0"/>
        <w:adjustRightInd w:val="0"/>
        <w:spacing w:after="0" w:line="240" w:lineRule="auto"/>
        <w:ind w:firstLine="540"/>
        <w:jc w:val="both"/>
        <w:rPr>
          <w:rFonts w:ascii="Calibri" w:hAnsi="Calibri" w:cs="Calibri"/>
        </w:rPr>
      </w:pPr>
    </w:p>
    <w:p w:rsidR="00311080" w:rsidRDefault="00311080">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311080" w:rsidRDefault="0031108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11080" w:rsidRDefault="00311080">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311080" w:rsidRDefault="00311080">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311080" w:rsidRDefault="00311080">
      <w:pPr>
        <w:widowControl w:val="0"/>
        <w:autoSpaceDE w:val="0"/>
        <w:autoSpaceDN w:val="0"/>
        <w:adjustRightInd w:val="0"/>
        <w:spacing w:after="0" w:line="240" w:lineRule="auto"/>
        <w:rPr>
          <w:rFonts w:ascii="Calibri" w:hAnsi="Calibri" w:cs="Calibri"/>
        </w:rPr>
      </w:pPr>
      <w:r>
        <w:rPr>
          <w:rFonts w:ascii="Calibri" w:hAnsi="Calibri" w:cs="Calibri"/>
        </w:rPr>
        <w:t>21 июля 2014 года</w:t>
      </w:r>
    </w:p>
    <w:p w:rsidR="00311080" w:rsidRDefault="00311080">
      <w:pPr>
        <w:widowControl w:val="0"/>
        <w:autoSpaceDE w:val="0"/>
        <w:autoSpaceDN w:val="0"/>
        <w:adjustRightInd w:val="0"/>
        <w:spacing w:after="0" w:line="240" w:lineRule="auto"/>
        <w:rPr>
          <w:rFonts w:ascii="Calibri" w:hAnsi="Calibri" w:cs="Calibri"/>
        </w:rPr>
      </w:pPr>
      <w:r>
        <w:rPr>
          <w:rFonts w:ascii="Calibri" w:hAnsi="Calibri" w:cs="Calibri"/>
        </w:rPr>
        <w:t>N 212-ФЗ</w:t>
      </w:r>
    </w:p>
    <w:p w:rsidR="00311080" w:rsidRDefault="00311080">
      <w:pPr>
        <w:widowControl w:val="0"/>
        <w:autoSpaceDE w:val="0"/>
        <w:autoSpaceDN w:val="0"/>
        <w:adjustRightInd w:val="0"/>
        <w:spacing w:after="0" w:line="240" w:lineRule="auto"/>
        <w:ind w:firstLine="540"/>
        <w:jc w:val="both"/>
        <w:rPr>
          <w:rFonts w:ascii="Calibri" w:hAnsi="Calibri" w:cs="Calibri"/>
        </w:rPr>
      </w:pPr>
    </w:p>
    <w:p w:rsidR="00311080" w:rsidRDefault="00311080">
      <w:pPr>
        <w:widowControl w:val="0"/>
        <w:autoSpaceDE w:val="0"/>
        <w:autoSpaceDN w:val="0"/>
        <w:adjustRightInd w:val="0"/>
        <w:spacing w:after="0" w:line="240" w:lineRule="auto"/>
        <w:ind w:firstLine="540"/>
        <w:jc w:val="both"/>
        <w:rPr>
          <w:rFonts w:ascii="Calibri" w:hAnsi="Calibri" w:cs="Calibri"/>
        </w:rPr>
      </w:pPr>
    </w:p>
    <w:p w:rsidR="00311080" w:rsidRDefault="0031108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73526" w:rsidRDefault="00785ECC">
      <w:bookmarkStart w:id="39" w:name="_GoBack"/>
      <w:bookmarkEnd w:id="39"/>
    </w:p>
    <w:sectPr w:rsidR="00A73526" w:rsidSect="009638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1080"/>
    <w:rsid w:val="000C4C64"/>
    <w:rsid w:val="000E4B44"/>
    <w:rsid w:val="00311080"/>
    <w:rsid w:val="00785ECC"/>
    <w:rsid w:val="00A642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2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75A5D54C21ABF77584B9AA5D0C93DC604C20244C6EC4A9FF4F6D72708N1N6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75A5D54C21ABF77584B9AA5D0C93DC604C1054DC5EC4A9FF4F6D72708N1N6P" TargetMode="External"/><Relationship Id="rId5" Type="http://schemas.openxmlformats.org/officeDocument/2006/relationships/hyperlink" Target="consultantplus://offline/ref=075A5D54C21ABF77584B9AA5D0C93DC604C1054DC5EC4A9FF4F6D72708N1N6P" TargetMode="External"/><Relationship Id="rId10" Type="http://schemas.microsoft.com/office/2007/relationships/stylesWithEffects" Target="stylesWithEffects.xm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7999</Words>
  <Characters>45595</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Grippa</dc:creator>
  <cp:lastModifiedBy>zakupki1</cp:lastModifiedBy>
  <cp:revision>2</cp:revision>
  <cp:lastPrinted>2014-07-31T13:10:00Z</cp:lastPrinted>
  <dcterms:created xsi:type="dcterms:W3CDTF">2014-07-31T13:11:00Z</dcterms:created>
  <dcterms:modified xsi:type="dcterms:W3CDTF">2014-07-31T13:11:00Z</dcterms:modified>
</cp:coreProperties>
</file>